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6D2F2" w14:textId="77777777" w:rsidR="00AA667E" w:rsidRDefault="00000000" w:rsidP="002A79AB">
      <w:pPr>
        <w:keepNext/>
        <w:pBdr>
          <w:top w:val="none" w:sz="0" w:space="0" w:color="000000"/>
          <w:left w:val="none" w:sz="0" w:space="0" w:color="000000"/>
          <w:bottom w:val="single" w:sz="12" w:space="1" w:color="000080"/>
          <w:right w:val="none" w:sz="0" w:space="0" w:color="000000"/>
          <w:between w:val="nil"/>
        </w:pBdr>
        <w:tabs>
          <w:tab w:val="left" w:pos="567"/>
          <w:tab w:val="left" w:pos="0"/>
        </w:tabs>
        <w:spacing w:before="240" w:after="80" w:line="240" w:lineRule="auto"/>
        <w:ind w:left="-2" w:firstLineChars="0" w:firstLine="0"/>
        <w:jc w:val="both"/>
        <w:rPr>
          <w:rFonts w:ascii="Arial" w:eastAsia="Arial" w:hAnsi="Arial" w:cs="Arial"/>
          <w:b/>
          <w:color w:val="002060"/>
          <w:sz w:val="24"/>
          <w:szCs w:val="24"/>
        </w:rPr>
      </w:pPr>
      <w:r>
        <w:rPr>
          <w:rFonts w:ascii="Calibri" w:eastAsia="Calibri" w:hAnsi="Calibri" w:cs="Calibri"/>
          <w:b/>
          <w:color w:val="002060"/>
          <w:sz w:val="24"/>
          <w:szCs w:val="24"/>
        </w:rPr>
        <w:t>ΠΑΡΑΡΤΗΜΑ Ι – Αναλυτική Περιγραφή Φυσικού και Οικονομικού Αντικειμένου της Σύμβασης (προσαρμοσμένο από την Αναθέτουσα Αρχή)</w:t>
      </w:r>
    </w:p>
    <w:p w14:paraId="27C76E20" w14:textId="77777777" w:rsidR="00AA667E" w:rsidRDefault="00AA667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0" w:name="_heading=h.2250f4o" w:colFirst="0" w:colLast="0"/>
      <w:bookmarkEnd w:id="0"/>
    </w:p>
    <w:p w14:paraId="28D87DCB" w14:textId="77777777" w:rsidR="00AA667E" w:rsidRDefault="00000000">
      <w:pPr>
        <w:pBdr>
          <w:top w:val="nil"/>
          <w:left w:val="nil"/>
          <w:bottom w:val="nil"/>
          <w:right w:val="nil"/>
          <w:between w:val="nil"/>
        </w:pBdr>
        <w:spacing w:line="240" w:lineRule="auto"/>
        <w:ind w:left="1" w:hanging="3"/>
        <w:jc w:val="both"/>
        <w:rPr>
          <w:rFonts w:ascii="Calibri" w:eastAsia="Calibri" w:hAnsi="Calibri" w:cs="Calibri"/>
          <w:color w:val="244061"/>
          <w:sz w:val="32"/>
          <w:szCs w:val="32"/>
        </w:rPr>
      </w:pPr>
      <w:r>
        <w:rPr>
          <w:rFonts w:ascii="Calibri" w:eastAsia="Calibri" w:hAnsi="Calibri" w:cs="Calibri"/>
          <w:b/>
          <w:color w:val="244061"/>
          <w:sz w:val="32"/>
          <w:szCs w:val="32"/>
        </w:rPr>
        <w:t>ΠΕΡΙΦΕΡΕΙΑ</w:t>
      </w:r>
      <w:r>
        <w:rPr>
          <w:noProof/>
        </w:rPr>
        <w:drawing>
          <wp:anchor distT="0" distB="0" distL="0" distR="0" simplePos="0" relativeHeight="251660288" behindDoc="1" locked="0" layoutInCell="1" hidden="0" allowOverlap="1" wp14:anchorId="13739F91" wp14:editId="55BD4262">
            <wp:simplePos x="0" y="0"/>
            <wp:positionH relativeFrom="column">
              <wp:posOffset>3818255</wp:posOffset>
            </wp:positionH>
            <wp:positionV relativeFrom="paragraph">
              <wp:posOffset>6985</wp:posOffset>
            </wp:positionV>
            <wp:extent cx="1867535" cy="678180"/>
            <wp:effectExtent l="0" t="0" r="0" b="0"/>
            <wp:wrapNone/>
            <wp:docPr id="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867535" cy="678180"/>
                    </a:xfrm>
                    <a:prstGeom prst="rect">
                      <a:avLst/>
                    </a:prstGeom>
                    <a:ln/>
                  </pic:spPr>
                </pic:pic>
              </a:graphicData>
            </a:graphic>
          </wp:anchor>
        </w:drawing>
      </w:r>
    </w:p>
    <w:p w14:paraId="145EA91E" w14:textId="77777777" w:rsidR="00AA667E" w:rsidRDefault="00000000">
      <w:pPr>
        <w:pBdr>
          <w:top w:val="nil"/>
          <w:left w:val="nil"/>
          <w:bottom w:val="nil"/>
          <w:right w:val="nil"/>
          <w:between w:val="nil"/>
        </w:pBdr>
        <w:spacing w:line="240" w:lineRule="auto"/>
        <w:ind w:left="1" w:hanging="3"/>
        <w:jc w:val="both"/>
        <w:rPr>
          <w:rFonts w:ascii="Calibri" w:eastAsia="Calibri" w:hAnsi="Calibri" w:cs="Calibri"/>
          <w:color w:val="244061"/>
          <w:sz w:val="36"/>
          <w:szCs w:val="36"/>
        </w:rPr>
      </w:pPr>
      <w:r>
        <w:rPr>
          <w:rFonts w:ascii="Calibri" w:eastAsia="Calibri" w:hAnsi="Calibri" w:cs="Calibri"/>
          <w:b/>
          <w:color w:val="244061"/>
          <w:sz w:val="32"/>
          <w:szCs w:val="32"/>
        </w:rPr>
        <w:t xml:space="preserve">   ΑΤΤΙΚΗΣ</w:t>
      </w:r>
    </w:p>
    <w:p w14:paraId="0E8AAB9C"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p>
    <w:p w14:paraId="78E62CA0" w14:textId="77777777" w:rsidR="00AA667E" w:rsidRDefault="00AA667E">
      <w:pPr>
        <w:pBdr>
          <w:top w:val="nil"/>
          <w:left w:val="nil"/>
          <w:bottom w:val="nil"/>
          <w:right w:val="nil"/>
          <w:between w:val="nil"/>
        </w:pBdr>
        <w:spacing w:after="120" w:line="240" w:lineRule="auto"/>
        <w:ind w:left="2" w:hanging="4"/>
        <w:jc w:val="center"/>
        <w:rPr>
          <w:rFonts w:ascii="Calibri" w:eastAsia="Calibri" w:hAnsi="Calibri" w:cs="Calibri"/>
          <w:color w:val="244061"/>
          <w:sz w:val="36"/>
          <w:szCs w:val="36"/>
        </w:rPr>
      </w:pPr>
    </w:p>
    <w:p w14:paraId="314AF5BB" w14:textId="77777777" w:rsidR="00AA667E" w:rsidRDefault="00AA667E">
      <w:pPr>
        <w:pBdr>
          <w:top w:val="nil"/>
          <w:left w:val="nil"/>
          <w:bottom w:val="nil"/>
          <w:right w:val="nil"/>
          <w:between w:val="nil"/>
        </w:pBdr>
        <w:spacing w:after="120" w:line="240" w:lineRule="auto"/>
        <w:ind w:left="2" w:hanging="4"/>
        <w:jc w:val="center"/>
        <w:rPr>
          <w:rFonts w:ascii="Calibri" w:eastAsia="Calibri" w:hAnsi="Calibri" w:cs="Calibri"/>
          <w:color w:val="244061"/>
          <w:sz w:val="36"/>
          <w:szCs w:val="36"/>
        </w:rPr>
      </w:pPr>
    </w:p>
    <w:p w14:paraId="23C1C74D" w14:textId="77777777" w:rsidR="00AA667E" w:rsidRDefault="00AA667E">
      <w:pPr>
        <w:pBdr>
          <w:top w:val="nil"/>
          <w:left w:val="nil"/>
          <w:bottom w:val="nil"/>
          <w:right w:val="nil"/>
          <w:between w:val="nil"/>
        </w:pBdr>
        <w:spacing w:after="120" w:line="240" w:lineRule="auto"/>
        <w:ind w:left="2" w:hanging="4"/>
        <w:jc w:val="center"/>
        <w:rPr>
          <w:rFonts w:ascii="Calibri" w:eastAsia="Calibri" w:hAnsi="Calibri" w:cs="Calibri"/>
          <w:color w:val="244061"/>
          <w:sz w:val="36"/>
          <w:szCs w:val="36"/>
        </w:rPr>
      </w:pPr>
    </w:p>
    <w:p w14:paraId="5C078992" w14:textId="77777777" w:rsidR="00AA667E" w:rsidRDefault="00AA667E">
      <w:pPr>
        <w:pBdr>
          <w:top w:val="nil"/>
          <w:left w:val="nil"/>
          <w:bottom w:val="nil"/>
          <w:right w:val="nil"/>
          <w:between w:val="nil"/>
        </w:pBdr>
        <w:spacing w:after="120" w:line="240" w:lineRule="auto"/>
        <w:ind w:left="2" w:hanging="4"/>
        <w:jc w:val="center"/>
        <w:rPr>
          <w:rFonts w:ascii="Calibri" w:eastAsia="Calibri" w:hAnsi="Calibri" w:cs="Calibri"/>
          <w:color w:val="244061"/>
          <w:sz w:val="36"/>
          <w:szCs w:val="36"/>
        </w:rPr>
      </w:pPr>
    </w:p>
    <w:p w14:paraId="28359383" w14:textId="77777777" w:rsidR="00AA667E" w:rsidRDefault="00000000">
      <w:pPr>
        <w:pBdr>
          <w:top w:val="nil"/>
          <w:left w:val="nil"/>
          <w:bottom w:val="nil"/>
          <w:right w:val="nil"/>
          <w:between w:val="nil"/>
        </w:pBdr>
        <w:spacing w:after="120" w:line="240" w:lineRule="auto"/>
        <w:ind w:left="2" w:hanging="4"/>
        <w:jc w:val="center"/>
        <w:rPr>
          <w:rFonts w:ascii="Calibri" w:eastAsia="Calibri" w:hAnsi="Calibri" w:cs="Calibri"/>
          <w:color w:val="244061"/>
          <w:sz w:val="36"/>
          <w:szCs w:val="36"/>
        </w:rPr>
      </w:pPr>
      <w:r>
        <w:rPr>
          <w:rFonts w:ascii="Calibri" w:eastAsia="Calibri" w:hAnsi="Calibri" w:cs="Calibri"/>
          <w:b/>
          <w:color w:val="244061"/>
          <w:sz w:val="36"/>
          <w:szCs w:val="36"/>
        </w:rPr>
        <w:t xml:space="preserve">Πρόσκληση: ΑΤ08 «Smart </w:t>
      </w:r>
      <w:proofErr w:type="spellStart"/>
      <w:r>
        <w:rPr>
          <w:rFonts w:ascii="Calibri" w:eastAsia="Calibri" w:hAnsi="Calibri" w:cs="Calibri"/>
          <w:b/>
          <w:color w:val="244061"/>
          <w:sz w:val="36"/>
          <w:szCs w:val="36"/>
        </w:rPr>
        <w:t>Cities</w:t>
      </w:r>
      <w:proofErr w:type="spellEnd"/>
      <w:r>
        <w:rPr>
          <w:rFonts w:ascii="Calibri" w:eastAsia="Calibri" w:hAnsi="Calibri" w:cs="Calibri"/>
          <w:b/>
          <w:color w:val="244061"/>
          <w:sz w:val="36"/>
          <w:szCs w:val="36"/>
        </w:rPr>
        <w:t>»</w:t>
      </w:r>
    </w:p>
    <w:p w14:paraId="2A68CA87" w14:textId="77777777" w:rsidR="00AA667E" w:rsidRDefault="00AA667E">
      <w:pPr>
        <w:pBdr>
          <w:top w:val="nil"/>
          <w:left w:val="nil"/>
          <w:bottom w:val="nil"/>
          <w:right w:val="nil"/>
          <w:between w:val="nil"/>
        </w:pBdr>
        <w:spacing w:after="120" w:line="240" w:lineRule="auto"/>
        <w:ind w:left="2" w:hanging="4"/>
        <w:jc w:val="both"/>
        <w:rPr>
          <w:rFonts w:ascii="Calibri" w:eastAsia="Calibri" w:hAnsi="Calibri" w:cs="Calibri"/>
          <w:color w:val="244061"/>
          <w:sz w:val="36"/>
          <w:szCs w:val="36"/>
        </w:rPr>
      </w:pPr>
    </w:p>
    <w:p w14:paraId="112E70E4" w14:textId="77777777" w:rsidR="00AA667E" w:rsidRDefault="00000000">
      <w:pPr>
        <w:pBdr>
          <w:top w:val="nil"/>
          <w:left w:val="nil"/>
          <w:bottom w:val="nil"/>
          <w:right w:val="nil"/>
          <w:between w:val="nil"/>
        </w:pBdr>
        <w:shd w:val="clear" w:color="auto" w:fill="DBE5F1"/>
        <w:spacing w:after="120" w:line="240" w:lineRule="auto"/>
        <w:ind w:left="2" w:right="-766" w:hanging="4"/>
        <w:jc w:val="center"/>
        <w:rPr>
          <w:rFonts w:ascii="Calibri" w:eastAsia="Calibri" w:hAnsi="Calibri" w:cs="Calibri"/>
          <w:color w:val="000000"/>
          <w:sz w:val="40"/>
          <w:szCs w:val="40"/>
        </w:rPr>
      </w:pPr>
      <w:r>
        <w:rPr>
          <w:rFonts w:ascii="Calibri" w:eastAsia="Calibri" w:hAnsi="Calibri" w:cs="Calibri"/>
          <w:b/>
          <w:color w:val="000000"/>
          <w:sz w:val="40"/>
          <w:szCs w:val="40"/>
        </w:rPr>
        <w:t>Υποέργο-2: Ολοκληρωμένο σύστημα ενεργειακής διαχείρισης κτιρίων της Περιφέρειας Αττικής και παρακολούθησης παραμέτρων &amp; συνθηκών εσωτερικών χώρων συνάθροισης κοινού</w:t>
      </w:r>
    </w:p>
    <w:p w14:paraId="3DAD981F" w14:textId="77777777" w:rsidR="00AA667E" w:rsidRDefault="00AA667E">
      <w:pPr>
        <w:pBdr>
          <w:top w:val="nil"/>
          <w:left w:val="nil"/>
          <w:bottom w:val="nil"/>
          <w:right w:val="nil"/>
          <w:between w:val="nil"/>
        </w:pBdr>
        <w:spacing w:after="120" w:line="240" w:lineRule="auto"/>
        <w:ind w:left="0" w:hanging="2"/>
        <w:jc w:val="center"/>
        <w:rPr>
          <w:rFonts w:ascii="Calibri" w:eastAsia="Calibri" w:hAnsi="Calibri" w:cs="Calibri"/>
          <w:color w:val="000000"/>
          <w:sz w:val="22"/>
          <w:szCs w:val="22"/>
        </w:rPr>
      </w:pPr>
    </w:p>
    <w:p w14:paraId="47B1A711" w14:textId="77777777" w:rsidR="00AA667E" w:rsidRDefault="00AA667E">
      <w:pPr>
        <w:pBdr>
          <w:top w:val="nil"/>
          <w:left w:val="nil"/>
          <w:bottom w:val="nil"/>
          <w:right w:val="nil"/>
          <w:between w:val="nil"/>
        </w:pBdr>
        <w:spacing w:after="120" w:line="240" w:lineRule="auto"/>
        <w:ind w:left="0" w:hanging="2"/>
        <w:jc w:val="center"/>
        <w:rPr>
          <w:rFonts w:ascii="Calibri" w:eastAsia="Calibri" w:hAnsi="Calibri" w:cs="Calibri"/>
          <w:color w:val="000000"/>
          <w:sz w:val="22"/>
          <w:szCs w:val="22"/>
        </w:rPr>
      </w:pPr>
    </w:p>
    <w:p w14:paraId="05630DCC" w14:textId="77777777" w:rsidR="00AA667E" w:rsidRDefault="00000000">
      <w:pPr>
        <w:pBdr>
          <w:top w:val="nil"/>
          <w:left w:val="nil"/>
          <w:bottom w:val="nil"/>
          <w:right w:val="nil"/>
          <w:between w:val="nil"/>
        </w:pBdr>
        <w:spacing w:after="120" w:line="240" w:lineRule="auto"/>
        <w:ind w:left="3" w:hanging="5"/>
        <w:jc w:val="center"/>
        <w:rPr>
          <w:rFonts w:ascii="Calibri" w:eastAsia="Calibri" w:hAnsi="Calibri" w:cs="Calibri"/>
          <w:color w:val="244061"/>
          <w:sz w:val="48"/>
          <w:szCs w:val="48"/>
        </w:rPr>
      </w:pPr>
      <w:r>
        <w:rPr>
          <w:rFonts w:ascii="Calibri" w:eastAsia="Calibri" w:hAnsi="Calibri" w:cs="Calibri"/>
          <w:b/>
          <w:color w:val="244061"/>
          <w:sz w:val="48"/>
          <w:szCs w:val="48"/>
        </w:rPr>
        <w:t>ΤΕΧΝΙΚΗ ΠΕΡΙΓΡΑΦΗ</w:t>
      </w:r>
    </w:p>
    <w:p w14:paraId="4414FDB0" w14:textId="77777777" w:rsidR="00AA667E" w:rsidRDefault="00AA667E">
      <w:pPr>
        <w:pBdr>
          <w:top w:val="nil"/>
          <w:left w:val="nil"/>
          <w:bottom w:val="nil"/>
          <w:right w:val="nil"/>
          <w:between w:val="nil"/>
        </w:pBdr>
        <w:spacing w:after="120" w:line="240" w:lineRule="auto"/>
        <w:ind w:left="1" w:hanging="3"/>
        <w:jc w:val="both"/>
        <w:rPr>
          <w:rFonts w:ascii="Calibri" w:eastAsia="Calibri" w:hAnsi="Calibri" w:cs="Calibri"/>
          <w:color w:val="000000"/>
          <w:sz w:val="28"/>
          <w:szCs w:val="28"/>
        </w:rPr>
      </w:pPr>
    </w:p>
    <w:p w14:paraId="745513B7" w14:textId="77777777" w:rsidR="00AA667E" w:rsidRDefault="00AA667E">
      <w:pPr>
        <w:pBdr>
          <w:top w:val="nil"/>
          <w:left w:val="nil"/>
          <w:bottom w:val="nil"/>
          <w:right w:val="nil"/>
          <w:between w:val="nil"/>
        </w:pBdr>
        <w:spacing w:after="120" w:line="240" w:lineRule="auto"/>
        <w:ind w:left="1" w:hanging="3"/>
        <w:jc w:val="both"/>
        <w:rPr>
          <w:rFonts w:ascii="Calibri" w:eastAsia="Calibri" w:hAnsi="Calibri" w:cs="Calibri"/>
          <w:color w:val="000000"/>
          <w:sz w:val="28"/>
          <w:szCs w:val="28"/>
        </w:rPr>
      </w:pPr>
    </w:p>
    <w:p w14:paraId="7EE237F5" w14:textId="77777777" w:rsidR="00AA667E" w:rsidRDefault="00AA667E">
      <w:pPr>
        <w:pBdr>
          <w:top w:val="nil"/>
          <w:left w:val="nil"/>
          <w:bottom w:val="nil"/>
          <w:right w:val="nil"/>
          <w:between w:val="nil"/>
        </w:pBdr>
        <w:spacing w:after="120" w:line="240" w:lineRule="auto"/>
        <w:ind w:left="1" w:hanging="3"/>
        <w:jc w:val="both"/>
        <w:rPr>
          <w:rFonts w:ascii="Calibri" w:eastAsia="Calibri" w:hAnsi="Calibri" w:cs="Calibri"/>
          <w:color w:val="000000"/>
          <w:sz w:val="28"/>
          <w:szCs w:val="28"/>
        </w:rPr>
      </w:pPr>
    </w:p>
    <w:p w14:paraId="4789A22C" w14:textId="77777777" w:rsidR="00AA667E" w:rsidRDefault="00AA667E">
      <w:pPr>
        <w:pBdr>
          <w:top w:val="nil"/>
          <w:left w:val="nil"/>
          <w:bottom w:val="nil"/>
          <w:right w:val="nil"/>
          <w:between w:val="nil"/>
        </w:pBdr>
        <w:spacing w:after="120" w:line="240" w:lineRule="auto"/>
        <w:ind w:left="1" w:hanging="3"/>
        <w:jc w:val="both"/>
        <w:rPr>
          <w:rFonts w:ascii="Calibri" w:eastAsia="Calibri" w:hAnsi="Calibri" w:cs="Calibri"/>
          <w:color w:val="000000"/>
          <w:sz w:val="28"/>
          <w:szCs w:val="28"/>
        </w:rPr>
      </w:pPr>
    </w:p>
    <w:p w14:paraId="061F48AE" w14:textId="77777777" w:rsidR="00AA667E" w:rsidRDefault="00AA667E">
      <w:pPr>
        <w:pBdr>
          <w:top w:val="nil"/>
          <w:left w:val="nil"/>
          <w:bottom w:val="nil"/>
          <w:right w:val="nil"/>
          <w:between w:val="nil"/>
        </w:pBdr>
        <w:spacing w:after="120" w:line="240" w:lineRule="auto"/>
        <w:ind w:left="1" w:hanging="3"/>
        <w:jc w:val="both"/>
        <w:rPr>
          <w:rFonts w:ascii="Calibri" w:eastAsia="Calibri" w:hAnsi="Calibri" w:cs="Calibri"/>
          <w:color w:val="000000"/>
          <w:sz w:val="28"/>
          <w:szCs w:val="28"/>
        </w:rPr>
      </w:pPr>
    </w:p>
    <w:p w14:paraId="7933F4C1" w14:textId="77777777" w:rsidR="00AA667E" w:rsidRDefault="00AA667E">
      <w:pPr>
        <w:pBdr>
          <w:top w:val="nil"/>
          <w:left w:val="nil"/>
          <w:bottom w:val="nil"/>
          <w:right w:val="nil"/>
          <w:between w:val="nil"/>
        </w:pBdr>
        <w:spacing w:after="120" w:line="240" w:lineRule="auto"/>
        <w:ind w:left="1" w:hanging="3"/>
        <w:jc w:val="both"/>
        <w:rPr>
          <w:rFonts w:ascii="Calibri" w:eastAsia="Calibri" w:hAnsi="Calibri" w:cs="Calibri"/>
          <w:color w:val="000000"/>
          <w:sz w:val="28"/>
          <w:szCs w:val="28"/>
        </w:rPr>
      </w:pPr>
    </w:p>
    <w:p w14:paraId="59417D22" w14:textId="77777777" w:rsidR="00AA667E" w:rsidRDefault="00AA667E">
      <w:pPr>
        <w:pBdr>
          <w:top w:val="nil"/>
          <w:left w:val="nil"/>
          <w:bottom w:val="nil"/>
          <w:right w:val="nil"/>
          <w:between w:val="nil"/>
        </w:pBdr>
        <w:spacing w:after="120" w:line="240" w:lineRule="auto"/>
        <w:ind w:left="1" w:hanging="3"/>
        <w:jc w:val="both"/>
        <w:rPr>
          <w:rFonts w:ascii="Calibri" w:eastAsia="Calibri" w:hAnsi="Calibri" w:cs="Calibri"/>
          <w:color w:val="000000"/>
          <w:sz w:val="28"/>
          <w:szCs w:val="28"/>
        </w:rPr>
      </w:pPr>
    </w:p>
    <w:p w14:paraId="406A6648"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br w:type="page"/>
      </w:r>
    </w:p>
    <w:p w14:paraId="4CE2A555" w14:textId="77777777" w:rsidR="00AA667E" w:rsidRDefault="00000000">
      <w:pPr>
        <w:keepNext/>
        <w:pBdr>
          <w:top w:val="none" w:sz="0" w:space="0" w:color="000000"/>
          <w:left w:val="none" w:sz="0" w:space="0" w:color="000000"/>
          <w:bottom w:val="none" w:sz="0" w:space="0" w:color="000000"/>
          <w:right w:val="none" w:sz="0" w:space="0" w:color="000000"/>
          <w:between w:val="nil"/>
        </w:pBdr>
        <w:spacing w:before="240" w:after="60" w:line="240" w:lineRule="auto"/>
        <w:ind w:left="1" w:hanging="3"/>
        <w:jc w:val="both"/>
        <w:rPr>
          <w:rFonts w:ascii="Cambria" w:eastAsia="Cambria" w:hAnsi="Cambria" w:cs="Cambria"/>
          <w:b/>
          <w:color w:val="000000"/>
          <w:sz w:val="32"/>
          <w:szCs w:val="32"/>
        </w:rPr>
      </w:pPr>
      <w:r>
        <w:rPr>
          <w:rFonts w:ascii="Cambria" w:eastAsia="Cambria" w:hAnsi="Cambria" w:cs="Cambria"/>
          <w:b/>
          <w:color w:val="000000"/>
          <w:sz w:val="32"/>
          <w:szCs w:val="32"/>
        </w:rPr>
        <w:lastRenderedPageBreak/>
        <w:t>Πίνακας περιεχομένων</w:t>
      </w:r>
    </w:p>
    <w:sdt>
      <w:sdtPr>
        <w:id w:val="-1081684412"/>
        <w:docPartObj>
          <w:docPartGallery w:val="Table of Contents"/>
          <w:docPartUnique/>
        </w:docPartObj>
      </w:sdtPr>
      <w:sdtContent>
        <w:p w14:paraId="2DED8B2B" w14:textId="77777777" w:rsidR="00AA667E" w:rsidRDefault="00000000">
          <w:pPr>
            <w:pBdr>
              <w:top w:val="nil"/>
              <w:left w:val="nil"/>
              <w:bottom w:val="nil"/>
              <w:right w:val="nil"/>
              <w:between w:val="nil"/>
            </w:pBdr>
            <w:tabs>
              <w:tab w:val="right" w:pos="8296"/>
            </w:tabs>
            <w:spacing w:before="120" w:after="120" w:line="240" w:lineRule="auto"/>
            <w:ind w:left="0" w:hanging="2"/>
            <w:rPr>
              <w:rFonts w:ascii="Calibri" w:eastAsia="Calibri" w:hAnsi="Calibri" w:cs="Calibri"/>
              <w:b/>
              <w:smallCaps/>
              <w:color w:val="000000"/>
            </w:rPr>
          </w:pPr>
          <w:r>
            <w:fldChar w:fldCharType="begin"/>
          </w:r>
          <w:r>
            <w:instrText xml:space="preserve"> TOC \h \u \z </w:instrText>
          </w:r>
          <w:r>
            <w:fldChar w:fldCharType="separate"/>
          </w:r>
          <w:hyperlink w:anchor="_heading=h.haapch">
            <w:r>
              <w:rPr>
                <w:rFonts w:ascii="Calibri" w:eastAsia="Calibri" w:hAnsi="Calibri" w:cs="Calibri"/>
                <w:b/>
                <w:smallCaps/>
                <w:color w:val="0000FF"/>
                <w:u w:val="single"/>
              </w:rPr>
              <w:t>ΑΝΤΙΚΕΊΜΕΝΟ ΈΡΓΟΥ</w:t>
            </w:r>
          </w:hyperlink>
          <w:hyperlink w:anchor="_heading=h.haapch">
            <w:r>
              <w:rPr>
                <w:rFonts w:ascii="Calibri" w:eastAsia="Calibri" w:hAnsi="Calibri" w:cs="Calibri"/>
                <w:b/>
                <w:smallCaps/>
                <w:color w:val="000000"/>
              </w:rPr>
              <w:tab/>
              <w:t>3</w:t>
            </w:r>
          </w:hyperlink>
        </w:p>
        <w:p w14:paraId="0D00A992" w14:textId="77777777" w:rsidR="00AA667E" w:rsidRDefault="00000000">
          <w:pPr>
            <w:pBdr>
              <w:top w:val="nil"/>
              <w:left w:val="nil"/>
              <w:bottom w:val="nil"/>
              <w:right w:val="nil"/>
              <w:between w:val="nil"/>
            </w:pBdr>
            <w:tabs>
              <w:tab w:val="right" w:pos="8296"/>
            </w:tabs>
            <w:spacing w:before="120" w:after="120" w:line="240" w:lineRule="auto"/>
            <w:ind w:left="0" w:hanging="2"/>
            <w:rPr>
              <w:rFonts w:ascii="Calibri" w:eastAsia="Calibri" w:hAnsi="Calibri" w:cs="Calibri"/>
              <w:b/>
              <w:smallCaps/>
              <w:color w:val="000000"/>
            </w:rPr>
          </w:pPr>
          <w:hyperlink w:anchor="_heading=h.319y80a">
            <w:r>
              <w:rPr>
                <w:rFonts w:ascii="Calibri" w:eastAsia="Calibri" w:hAnsi="Calibri" w:cs="Calibri"/>
                <w:b/>
                <w:smallCaps/>
                <w:color w:val="0000FF"/>
                <w:u w:val="single"/>
              </w:rPr>
              <w:t>ΣΚΟΠΙΜΌΤΗΤΑ ΈΡΓΟΥ</w:t>
            </w:r>
          </w:hyperlink>
          <w:hyperlink w:anchor="_heading=h.319y80a">
            <w:r>
              <w:rPr>
                <w:rFonts w:ascii="Calibri" w:eastAsia="Calibri" w:hAnsi="Calibri" w:cs="Calibri"/>
                <w:b/>
                <w:smallCaps/>
                <w:color w:val="000000"/>
              </w:rPr>
              <w:tab/>
              <w:t>4</w:t>
            </w:r>
          </w:hyperlink>
        </w:p>
        <w:p w14:paraId="6D75FB50" w14:textId="77777777" w:rsidR="00AA667E" w:rsidRDefault="00000000">
          <w:pPr>
            <w:pBdr>
              <w:top w:val="nil"/>
              <w:left w:val="nil"/>
              <w:bottom w:val="nil"/>
              <w:right w:val="nil"/>
              <w:between w:val="nil"/>
            </w:pBdr>
            <w:tabs>
              <w:tab w:val="right" w:pos="8296"/>
            </w:tabs>
            <w:spacing w:before="120" w:after="120" w:line="240" w:lineRule="auto"/>
            <w:ind w:left="0" w:hanging="2"/>
            <w:rPr>
              <w:rFonts w:ascii="Calibri" w:eastAsia="Calibri" w:hAnsi="Calibri" w:cs="Calibri"/>
              <w:b/>
              <w:smallCaps/>
              <w:color w:val="000000"/>
            </w:rPr>
          </w:pPr>
          <w:hyperlink w:anchor="_heading=h.40ew0vw">
            <w:r>
              <w:rPr>
                <w:rFonts w:ascii="Calibri" w:eastAsia="Calibri" w:hAnsi="Calibri" w:cs="Calibri"/>
                <w:b/>
                <w:smallCaps/>
                <w:color w:val="0000FF"/>
                <w:u w:val="single"/>
              </w:rPr>
              <w:t>ΤΕΧΝΙΚΉ ΠΕΡΙΓΡΑΦΉ</w:t>
            </w:r>
          </w:hyperlink>
          <w:hyperlink w:anchor="_heading=h.40ew0vw">
            <w:r>
              <w:rPr>
                <w:rFonts w:ascii="Calibri" w:eastAsia="Calibri" w:hAnsi="Calibri" w:cs="Calibri"/>
                <w:b/>
                <w:smallCaps/>
                <w:color w:val="000000"/>
              </w:rPr>
              <w:tab/>
              <w:t>6</w:t>
            </w:r>
          </w:hyperlink>
        </w:p>
        <w:p w14:paraId="62370B85" w14:textId="77777777" w:rsidR="00AA667E" w:rsidRDefault="00000000">
          <w:pPr>
            <w:pBdr>
              <w:top w:val="nil"/>
              <w:left w:val="nil"/>
              <w:bottom w:val="nil"/>
              <w:right w:val="nil"/>
              <w:between w:val="nil"/>
            </w:pBdr>
            <w:tabs>
              <w:tab w:val="right" w:pos="8296"/>
            </w:tabs>
            <w:spacing w:line="240" w:lineRule="auto"/>
            <w:ind w:left="0" w:hanging="2"/>
            <w:rPr>
              <w:rFonts w:ascii="Calibri" w:eastAsia="Calibri" w:hAnsi="Calibri" w:cs="Calibri"/>
              <w:smallCaps/>
              <w:color w:val="000000"/>
            </w:rPr>
          </w:pPr>
          <w:hyperlink w:anchor="_heading=h.2fk6b3p">
            <w:r>
              <w:rPr>
                <w:rFonts w:ascii="Calibri" w:eastAsia="Calibri" w:hAnsi="Calibri" w:cs="Calibri"/>
                <w:smallCaps/>
                <w:color w:val="0000FF"/>
                <w:u w:val="single"/>
              </w:rPr>
              <w:t>Μετρητές/Ελεγκτές/Αισθητήρες</w:t>
            </w:r>
          </w:hyperlink>
          <w:hyperlink w:anchor="_heading=h.2fk6b3p">
            <w:r>
              <w:rPr>
                <w:rFonts w:ascii="Calibri" w:eastAsia="Calibri" w:hAnsi="Calibri" w:cs="Calibri"/>
                <w:smallCaps/>
                <w:color w:val="000000"/>
              </w:rPr>
              <w:tab/>
              <w:t>6</w:t>
            </w:r>
          </w:hyperlink>
        </w:p>
        <w:p w14:paraId="74C1D70A" w14:textId="77777777" w:rsidR="00AA667E" w:rsidRDefault="00000000">
          <w:pPr>
            <w:pBdr>
              <w:top w:val="nil"/>
              <w:left w:val="nil"/>
              <w:bottom w:val="nil"/>
              <w:right w:val="nil"/>
              <w:between w:val="nil"/>
            </w:pBdr>
            <w:tabs>
              <w:tab w:val="right" w:pos="8296"/>
            </w:tabs>
            <w:spacing w:line="240" w:lineRule="auto"/>
            <w:ind w:left="0" w:hanging="2"/>
            <w:rPr>
              <w:rFonts w:ascii="Calibri" w:eastAsia="Calibri" w:hAnsi="Calibri" w:cs="Calibri"/>
              <w:smallCaps/>
              <w:color w:val="000000"/>
            </w:rPr>
          </w:pPr>
          <w:hyperlink w:anchor="_heading=h.upglbi">
            <w:r>
              <w:rPr>
                <w:rFonts w:ascii="Calibri" w:eastAsia="Calibri" w:hAnsi="Calibri" w:cs="Calibri"/>
                <w:smallCaps/>
                <w:color w:val="0000FF"/>
                <w:u w:val="single"/>
              </w:rPr>
              <w:t>Τοπικές Πύλες συγκέντρωσης ασύρματων δεδομένων (Gateway)</w:t>
            </w:r>
          </w:hyperlink>
          <w:hyperlink w:anchor="_heading=h.upglbi">
            <w:r>
              <w:rPr>
                <w:rFonts w:ascii="Calibri" w:eastAsia="Calibri" w:hAnsi="Calibri" w:cs="Calibri"/>
                <w:smallCaps/>
                <w:color w:val="000000"/>
              </w:rPr>
              <w:tab/>
              <w:t>6</w:t>
            </w:r>
          </w:hyperlink>
        </w:p>
        <w:p w14:paraId="4B637FC9" w14:textId="77777777" w:rsidR="00AA667E" w:rsidRDefault="00000000">
          <w:pPr>
            <w:pBdr>
              <w:top w:val="nil"/>
              <w:left w:val="nil"/>
              <w:bottom w:val="nil"/>
              <w:right w:val="nil"/>
              <w:between w:val="nil"/>
            </w:pBdr>
            <w:tabs>
              <w:tab w:val="right" w:pos="8296"/>
            </w:tabs>
            <w:spacing w:line="240" w:lineRule="auto"/>
            <w:ind w:left="0" w:hanging="2"/>
            <w:rPr>
              <w:rFonts w:ascii="Calibri" w:eastAsia="Calibri" w:hAnsi="Calibri" w:cs="Calibri"/>
              <w:smallCaps/>
              <w:color w:val="000000"/>
            </w:rPr>
          </w:pPr>
          <w:hyperlink w:anchor="_heading=h.1tuee74">
            <w:r>
              <w:rPr>
                <w:rFonts w:ascii="Calibri" w:eastAsia="Calibri" w:hAnsi="Calibri" w:cs="Calibri"/>
                <w:smallCaps/>
                <w:color w:val="0000FF"/>
                <w:u w:val="single"/>
              </w:rPr>
              <w:t>Ηλεκτρονική πλατφόρμα-λογισμικό  συλλογής, διαχείρισης και προβολής μετρήσεων</w:t>
            </w:r>
          </w:hyperlink>
          <w:hyperlink w:anchor="_heading=h.1tuee74">
            <w:r>
              <w:rPr>
                <w:rFonts w:ascii="Calibri" w:eastAsia="Calibri" w:hAnsi="Calibri" w:cs="Calibri"/>
                <w:smallCaps/>
                <w:color w:val="000000"/>
              </w:rPr>
              <w:tab/>
              <w:t>7</w:t>
            </w:r>
          </w:hyperlink>
        </w:p>
        <w:p w14:paraId="432A2440" w14:textId="77777777" w:rsidR="00AA667E" w:rsidRDefault="00000000">
          <w:pPr>
            <w:pBdr>
              <w:top w:val="nil"/>
              <w:left w:val="nil"/>
              <w:bottom w:val="nil"/>
              <w:right w:val="nil"/>
              <w:between w:val="nil"/>
            </w:pBdr>
            <w:tabs>
              <w:tab w:val="right" w:pos="8296"/>
            </w:tabs>
            <w:spacing w:line="240" w:lineRule="auto"/>
            <w:ind w:left="0" w:hanging="2"/>
            <w:rPr>
              <w:rFonts w:ascii="Calibri" w:eastAsia="Calibri" w:hAnsi="Calibri" w:cs="Calibri"/>
              <w:smallCaps/>
              <w:color w:val="000000"/>
            </w:rPr>
          </w:pPr>
          <w:hyperlink w:anchor="_heading=h.4du1wux">
            <w:r>
              <w:rPr>
                <w:rFonts w:ascii="Calibri" w:eastAsia="Calibri" w:hAnsi="Calibri" w:cs="Calibri"/>
                <w:smallCaps/>
                <w:color w:val="0000FF"/>
                <w:u w:val="single"/>
              </w:rPr>
              <w:t>Mobile εφαρμογή πρόσβασης στην Διαδικτυακή Πύλη</w:t>
            </w:r>
          </w:hyperlink>
          <w:hyperlink w:anchor="_heading=h.4du1wux">
            <w:r>
              <w:rPr>
                <w:rFonts w:ascii="Calibri" w:eastAsia="Calibri" w:hAnsi="Calibri" w:cs="Calibri"/>
                <w:smallCaps/>
                <w:color w:val="000000"/>
              </w:rPr>
              <w:tab/>
              <w:t>9</w:t>
            </w:r>
          </w:hyperlink>
        </w:p>
        <w:p w14:paraId="42BD8A1C" w14:textId="77777777" w:rsidR="00AA667E" w:rsidRDefault="00000000">
          <w:pPr>
            <w:pBdr>
              <w:top w:val="nil"/>
              <w:left w:val="nil"/>
              <w:bottom w:val="nil"/>
              <w:right w:val="nil"/>
              <w:between w:val="nil"/>
            </w:pBdr>
            <w:tabs>
              <w:tab w:val="right" w:pos="8296"/>
            </w:tabs>
            <w:spacing w:line="240" w:lineRule="auto"/>
            <w:ind w:left="0" w:hanging="2"/>
            <w:rPr>
              <w:rFonts w:ascii="Calibri" w:eastAsia="Calibri" w:hAnsi="Calibri" w:cs="Calibri"/>
              <w:smallCaps/>
              <w:color w:val="000000"/>
            </w:rPr>
          </w:pPr>
          <w:hyperlink w:anchor="_heading=h.184mhaj">
            <w:r>
              <w:rPr>
                <w:rFonts w:ascii="Calibri" w:eastAsia="Calibri" w:hAnsi="Calibri" w:cs="Calibri"/>
                <w:smallCaps/>
                <w:color w:val="0000FF"/>
                <w:u w:val="single"/>
              </w:rPr>
              <w:t>Μηχανισμός – εξειδικευμένο λογισμικό μηχανικής μάθησης (machine learning mechanism)</w:t>
            </w:r>
          </w:hyperlink>
          <w:hyperlink w:anchor="_heading=h.184mhaj">
            <w:r>
              <w:rPr>
                <w:rFonts w:ascii="Calibri" w:eastAsia="Calibri" w:hAnsi="Calibri" w:cs="Calibri"/>
                <w:smallCaps/>
                <w:color w:val="000000"/>
              </w:rPr>
              <w:tab/>
              <w:t>9</w:t>
            </w:r>
          </w:hyperlink>
        </w:p>
        <w:p w14:paraId="7C682C5C" w14:textId="77777777" w:rsidR="00AA667E" w:rsidRDefault="00000000">
          <w:pPr>
            <w:pBdr>
              <w:top w:val="nil"/>
              <w:left w:val="nil"/>
              <w:bottom w:val="nil"/>
              <w:right w:val="nil"/>
              <w:between w:val="nil"/>
            </w:pBdr>
            <w:tabs>
              <w:tab w:val="right" w:pos="8296"/>
            </w:tabs>
            <w:spacing w:line="240" w:lineRule="auto"/>
            <w:ind w:left="0" w:hanging="2"/>
            <w:rPr>
              <w:rFonts w:ascii="Calibri" w:eastAsia="Calibri" w:hAnsi="Calibri" w:cs="Calibri"/>
              <w:smallCaps/>
              <w:color w:val="000000"/>
            </w:rPr>
          </w:pPr>
          <w:hyperlink w:anchor="_heading=h.4jpj0b3">
            <w:r>
              <w:rPr>
                <w:rFonts w:ascii="Calibri" w:eastAsia="Calibri" w:hAnsi="Calibri" w:cs="Calibri"/>
                <w:smallCaps/>
                <w:color w:val="0000FF"/>
                <w:u w:val="single"/>
              </w:rPr>
              <w:t>Εξυπηρετητής υψηλών επιδόσεων για μηχανισμό μηχανικής μάθησης</w:t>
            </w:r>
          </w:hyperlink>
          <w:hyperlink w:anchor="_heading=h.4jpj0b3">
            <w:r>
              <w:rPr>
                <w:rFonts w:ascii="Calibri" w:eastAsia="Calibri" w:hAnsi="Calibri" w:cs="Calibri"/>
                <w:smallCaps/>
                <w:color w:val="000000"/>
              </w:rPr>
              <w:tab/>
              <w:t>10</w:t>
            </w:r>
          </w:hyperlink>
        </w:p>
        <w:p w14:paraId="437ABD9B" w14:textId="77777777" w:rsidR="00AA667E" w:rsidRDefault="00000000">
          <w:pPr>
            <w:pBdr>
              <w:top w:val="nil"/>
              <w:left w:val="nil"/>
              <w:bottom w:val="nil"/>
              <w:right w:val="nil"/>
              <w:between w:val="nil"/>
            </w:pBdr>
            <w:tabs>
              <w:tab w:val="right" w:pos="8296"/>
            </w:tabs>
            <w:spacing w:before="120" w:after="120" w:line="240" w:lineRule="auto"/>
            <w:ind w:left="0" w:hanging="2"/>
            <w:rPr>
              <w:rFonts w:ascii="Calibri" w:eastAsia="Calibri" w:hAnsi="Calibri" w:cs="Calibri"/>
              <w:b/>
              <w:smallCaps/>
              <w:color w:val="000000"/>
            </w:rPr>
          </w:pPr>
          <w:hyperlink w:anchor="_heading=h.3s49zyc">
            <w:r>
              <w:rPr>
                <w:rFonts w:ascii="Calibri" w:eastAsia="Calibri" w:hAnsi="Calibri" w:cs="Calibri"/>
                <w:b/>
                <w:smallCaps/>
                <w:color w:val="0000FF"/>
                <w:u w:val="single"/>
              </w:rPr>
              <w:t>ΓΕΝΙΚΈΣ ΑΡΧΈΣ ΣΧΕΔΊΑΣΗΣ</w:t>
            </w:r>
          </w:hyperlink>
          <w:hyperlink w:anchor="_heading=h.3s49zyc">
            <w:r>
              <w:rPr>
                <w:rFonts w:ascii="Calibri" w:eastAsia="Calibri" w:hAnsi="Calibri" w:cs="Calibri"/>
                <w:b/>
                <w:smallCaps/>
                <w:color w:val="000000"/>
              </w:rPr>
              <w:tab/>
              <w:t>11</w:t>
            </w:r>
          </w:hyperlink>
        </w:p>
        <w:p w14:paraId="56C8CAA2" w14:textId="77777777" w:rsidR="00AA667E" w:rsidRDefault="00000000">
          <w:pPr>
            <w:pBdr>
              <w:top w:val="nil"/>
              <w:left w:val="nil"/>
              <w:bottom w:val="nil"/>
              <w:right w:val="nil"/>
              <w:between w:val="nil"/>
            </w:pBdr>
            <w:tabs>
              <w:tab w:val="right" w:pos="8296"/>
            </w:tabs>
            <w:spacing w:before="120" w:after="120" w:line="240" w:lineRule="auto"/>
            <w:ind w:left="0" w:hanging="2"/>
            <w:rPr>
              <w:rFonts w:ascii="Calibri" w:eastAsia="Calibri" w:hAnsi="Calibri" w:cs="Calibri"/>
              <w:b/>
              <w:smallCaps/>
              <w:color w:val="000000"/>
            </w:rPr>
          </w:pPr>
          <w:hyperlink w:anchor="_heading=h.36ei31r">
            <w:r>
              <w:rPr>
                <w:rFonts w:ascii="Calibri" w:eastAsia="Calibri" w:hAnsi="Calibri" w:cs="Calibri"/>
                <w:b/>
                <w:smallCaps/>
                <w:color w:val="0000FF"/>
                <w:u w:val="single"/>
              </w:rPr>
              <w:t>ΛΟΙΠΈΣ ΥΠΗΡΕΣΊΕΣ</w:t>
            </w:r>
          </w:hyperlink>
          <w:hyperlink w:anchor="_heading=h.36ei31r">
            <w:r>
              <w:rPr>
                <w:rFonts w:ascii="Calibri" w:eastAsia="Calibri" w:hAnsi="Calibri" w:cs="Calibri"/>
                <w:b/>
                <w:smallCaps/>
                <w:color w:val="000000"/>
              </w:rPr>
              <w:tab/>
              <w:t>15</w:t>
            </w:r>
          </w:hyperlink>
        </w:p>
        <w:p w14:paraId="70129532" w14:textId="77777777" w:rsidR="00AA667E" w:rsidRDefault="00000000">
          <w:pPr>
            <w:pBdr>
              <w:top w:val="nil"/>
              <w:left w:val="nil"/>
              <w:bottom w:val="nil"/>
              <w:right w:val="nil"/>
              <w:between w:val="nil"/>
            </w:pBdr>
            <w:tabs>
              <w:tab w:val="right" w:pos="8296"/>
            </w:tabs>
            <w:spacing w:line="240" w:lineRule="auto"/>
            <w:ind w:left="0" w:hanging="2"/>
            <w:rPr>
              <w:rFonts w:ascii="Calibri" w:eastAsia="Calibri" w:hAnsi="Calibri" w:cs="Calibri"/>
              <w:smallCaps/>
              <w:color w:val="000000"/>
            </w:rPr>
          </w:pPr>
          <w:hyperlink w:anchor="_heading=h.1ljsd9k">
            <w:r>
              <w:rPr>
                <w:rFonts w:ascii="Calibri" w:eastAsia="Calibri" w:hAnsi="Calibri" w:cs="Calibri"/>
                <w:smallCaps/>
                <w:color w:val="0000FF"/>
                <w:u w:val="single"/>
              </w:rPr>
              <w:t>Μελέτη Εφαρμογής</w:t>
            </w:r>
          </w:hyperlink>
          <w:hyperlink w:anchor="_heading=h.1ljsd9k">
            <w:r>
              <w:rPr>
                <w:rFonts w:ascii="Calibri" w:eastAsia="Calibri" w:hAnsi="Calibri" w:cs="Calibri"/>
                <w:smallCaps/>
                <w:color w:val="000000"/>
              </w:rPr>
              <w:tab/>
              <w:t>15</w:t>
            </w:r>
          </w:hyperlink>
        </w:p>
        <w:p w14:paraId="13F29208" w14:textId="77777777" w:rsidR="00AA667E" w:rsidRDefault="00000000">
          <w:pPr>
            <w:pBdr>
              <w:top w:val="nil"/>
              <w:left w:val="nil"/>
              <w:bottom w:val="nil"/>
              <w:right w:val="nil"/>
              <w:between w:val="nil"/>
            </w:pBdr>
            <w:tabs>
              <w:tab w:val="right" w:pos="8296"/>
            </w:tabs>
            <w:spacing w:line="240" w:lineRule="auto"/>
            <w:ind w:left="0" w:hanging="2"/>
            <w:rPr>
              <w:rFonts w:ascii="Calibri" w:eastAsia="Calibri" w:hAnsi="Calibri" w:cs="Calibri"/>
              <w:smallCaps/>
              <w:color w:val="000000"/>
            </w:rPr>
          </w:pPr>
          <w:hyperlink w:anchor="_heading=h.45jfvxd">
            <w:r>
              <w:rPr>
                <w:rFonts w:ascii="Calibri" w:eastAsia="Calibri" w:hAnsi="Calibri" w:cs="Calibri"/>
                <w:smallCaps/>
                <w:color w:val="0000FF"/>
                <w:u w:val="single"/>
              </w:rPr>
              <w:t>Υπηρεσίες Εκπαίδευσης</w:t>
            </w:r>
          </w:hyperlink>
          <w:hyperlink w:anchor="_heading=h.45jfvxd">
            <w:r>
              <w:rPr>
                <w:rFonts w:ascii="Calibri" w:eastAsia="Calibri" w:hAnsi="Calibri" w:cs="Calibri"/>
                <w:smallCaps/>
                <w:color w:val="000000"/>
              </w:rPr>
              <w:tab/>
              <w:t>15</w:t>
            </w:r>
          </w:hyperlink>
        </w:p>
        <w:p w14:paraId="5BD901EA" w14:textId="77777777" w:rsidR="00AA667E" w:rsidRDefault="00000000">
          <w:pPr>
            <w:pBdr>
              <w:top w:val="nil"/>
              <w:left w:val="nil"/>
              <w:bottom w:val="nil"/>
              <w:right w:val="nil"/>
              <w:between w:val="nil"/>
            </w:pBdr>
            <w:tabs>
              <w:tab w:val="right" w:pos="8296"/>
            </w:tabs>
            <w:spacing w:line="240" w:lineRule="auto"/>
            <w:ind w:left="0" w:hanging="2"/>
            <w:rPr>
              <w:rFonts w:ascii="Calibri" w:eastAsia="Calibri" w:hAnsi="Calibri" w:cs="Calibri"/>
              <w:smallCaps/>
              <w:color w:val="000000"/>
            </w:rPr>
          </w:pPr>
          <w:hyperlink w:anchor="_heading=h.2yutaiw">
            <w:r>
              <w:rPr>
                <w:rFonts w:ascii="Calibri" w:eastAsia="Calibri" w:hAnsi="Calibri" w:cs="Calibri"/>
                <w:smallCaps/>
                <w:color w:val="0000FF"/>
                <w:u w:val="single"/>
              </w:rPr>
              <w:t>Υπηρεσίες Υποστήριξης Δημοσιότητας</w:t>
            </w:r>
          </w:hyperlink>
          <w:hyperlink w:anchor="_heading=h.2yutaiw">
            <w:r>
              <w:rPr>
                <w:rFonts w:ascii="Calibri" w:eastAsia="Calibri" w:hAnsi="Calibri" w:cs="Calibri"/>
                <w:smallCaps/>
                <w:color w:val="000000"/>
              </w:rPr>
              <w:tab/>
              <w:t>16</w:t>
            </w:r>
          </w:hyperlink>
        </w:p>
        <w:p w14:paraId="2F2B5303" w14:textId="77777777" w:rsidR="00AA667E" w:rsidRDefault="00000000">
          <w:pPr>
            <w:pBdr>
              <w:top w:val="nil"/>
              <w:left w:val="nil"/>
              <w:bottom w:val="nil"/>
              <w:right w:val="nil"/>
              <w:between w:val="nil"/>
            </w:pBdr>
            <w:tabs>
              <w:tab w:val="right" w:pos="8296"/>
            </w:tabs>
            <w:spacing w:line="240" w:lineRule="auto"/>
            <w:ind w:left="0" w:hanging="2"/>
            <w:rPr>
              <w:rFonts w:ascii="Calibri" w:eastAsia="Calibri" w:hAnsi="Calibri" w:cs="Calibri"/>
              <w:smallCaps/>
              <w:color w:val="000000"/>
            </w:rPr>
          </w:pPr>
          <w:hyperlink w:anchor="_heading=h.3jtnz0s">
            <w:r>
              <w:rPr>
                <w:rFonts w:ascii="Calibri" w:eastAsia="Calibri" w:hAnsi="Calibri" w:cs="Calibri"/>
                <w:smallCaps/>
                <w:color w:val="0000FF"/>
                <w:u w:val="single"/>
              </w:rPr>
              <w:t>Υπηρεσίες Συντήρησης και Τεχνικής Υποστήριξης</w:t>
            </w:r>
          </w:hyperlink>
          <w:hyperlink w:anchor="_heading=h.3jtnz0s">
            <w:r>
              <w:rPr>
                <w:rFonts w:ascii="Calibri" w:eastAsia="Calibri" w:hAnsi="Calibri" w:cs="Calibri"/>
                <w:smallCaps/>
                <w:color w:val="000000"/>
              </w:rPr>
              <w:tab/>
              <w:t>16</w:t>
            </w:r>
          </w:hyperlink>
        </w:p>
        <w:p w14:paraId="2C1C6E3C" w14:textId="77777777" w:rsidR="00AA667E" w:rsidRDefault="00000000">
          <w:pPr>
            <w:pBdr>
              <w:top w:val="nil"/>
              <w:left w:val="nil"/>
              <w:bottom w:val="nil"/>
              <w:right w:val="nil"/>
              <w:between w:val="nil"/>
            </w:pBdr>
            <w:tabs>
              <w:tab w:val="right" w:pos="8296"/>
            </w:tabs>
            <w:spacing w:before="120" w:after="120" w:line="240" w:lineRule="auto"/>
            <w:ind w:left="0" w:hanging="2"/>
            <w:rPr>
              <w:rFonts w:ascii="Calibri" w:eastAsia="Calibri" w:hAnsi="Calibri" w:cs="Calibri"/>
              <w:b/>
              <w:smallCaps/>
              <w:color w:val="000000"/>
            </w:rPr>
          </w:pPr>
          <w:hyperlink w:anchor="_heading=h.1e03kqp">
            <w:r>
              <w:rPr>
                <w:rFonts w:ascii="Calibri" w:eastAsia="Calibri" w:hAnsi="Calibri" w:cs="Calibri"/>
                <w:b/>
                <w:smallCaps/>
                <w:color w:val="0000FF"/>
                <w:u w:val="single"/>
              </w:rPr>
              <w:t>ΜΕΘΟΔΟΛΟΓΊΑ – ΟΡΓΆΝΩΣΗ ΤΗΣ ΠΡΆΞΗΣ ΣΕ ΠΑΚΈΤΑ ΕΡΓΑΣΊΑΣ</w:t>
            </w:r>
          </w:hyperlink>
          <w:hyperlink w:anchor="_heading=h.1e03kqp">
            <w:r>
              <w:rPr>
                <w:rFonts w:ascii="Calibri" w:eastAsia="Calibri" w:hAnsi="Calibri" w:cs="Calibri"/>
                <w:b/>
                <w:smallCaps/>
                <w:color w:val="000000"/>
              </w:rPr>
              <w:tab/>
              <w:t>18</w:t>
            </w:r>
          </w:hyperlink>
        </w:p>
        <w:p w14:paraId="59BDCCF6" w14:textId="77777777" w:rsidR="00AA667E" w:rsidRDefault="00000000">
          <w:pPr>
            <w:pBdr>
              <w:top w:val="nil"/>
              <w:left w:val="nil"/>
              <w:bottom w:val="nil"/>
              <w:right w:val="nil"/>
              <w:between w:val="nil"/>
            </w:pBdr>
            <w:tabs>
              <w:tab w:val="right" w:pos="8296"/>
            </w:tabs>
            <w:spacing w:before="120" w:after="120" w:line="240" w:lineRule="auto"/>
            <w:ind w:left="0" w:hanging="2"/>
            <w:rPr>
              <w:rFonts w:ascii="Calibri" w:eastAsia="Calibri" w:hAnsi="Calibri" w:cs="Calibri"/>
              <w:b/>
              <w:smallCaps/>
              <w:color w:val="000000"/>
            </w:rPr>
          </w:pPr>
          <w:hyperlink w:anchor="_heading=h.2ce457m">
            <w:r>
              <w:rPr>
                <w:rFonts w:ascii="Calibri" w:eastAsia="Calibri" w:hAnsi="Calibri" w:cs="Calibri"/>
                <w:b/>
                <w:smallCaps/>
                <w:color w:val="0000FF"/>
                <w:u w:val="single"/>
              </w:rPr>
              <w:t>ΧΡΟΝΟΔΙΆΓΡΑΜΜΑ ΥΛΟΠΟΊΗΣΗΣ</w:t>
            </w:r>
          </w:hyperlink>
          <w:hyperlink w:anchor="_heading=h.2ce457m">
            <w:r>
              <w:rPr>
                <w:rFonts w:ascii="Calibri" w:eastAsia="Calibri" w:hAnsi="Calibri" w:cs="Calibri"/>
                <w:b/>
                <w:smallCaps/>
                <w:color w:val="000000"/>
              </w:rPr>
              <w:tab/>
              <w:t>23</w:t>
            </w:r>
          </w:hyperlink>
        </w:p>
        <w:p w14:paraId="616CD90D" w14:textId="77777777" w:rsidR="00AA667E" w:rsidRDefault="00000000">
          <w:pPr>
            <w:pBdr>
              <w:top w:val="nil"/>
              <w:left w:val="nil"/>
              <w:bottom w:val="nil"/>
              <w:right w:val="nil"/>
              <w:between w:val="nil"/>
            </w:pBdr>
            <w:tabs>
              <w:tab w:val="right" w:pos="8296"/>
            </w:tabs>
            <w:spacing w:before="120" w:after="120" w:line="240" w:lineRule="auto"/>
            <w:ind w:left="0" w:hanging="2"/>
            <w:rPr>
              <w:rFonts w:ascii="Calibri" w:eastAsia="Calibri" w:hAnsi="Calibri" w:cs="Calibri"/>
              <w:b/>
              <w:smallCaps/>
              <w:color w:val="000000"/>
            </w:rPr>
          </w:pPr>
          <w:hyperlink w:anchor="_heading=h.1qoc8b1">
            <w:r>
              <w:rPr>
                <w:rFonts w:ascii="Calibri" w:eastAsia="Calibri" w:hAnsi="Calibri" w:cs="Calibri"/>
                <w:b/>
                <w:smallCaps/>
                <w:color w:val="0000FF"/>
                <w:u w:val="single"/>
              </w:rPr>
              <w:t>ΕΝΔΕΙΚΤΙΚΌΣ ΠΡΟΫΠΟΛΟΓΙΣΜΌΣ</w:t>
            </w:r>
          </w:hyperlink>
          <w:hyperlink w:anchor="_heading=h.1qoc8b1">
            <w:r>
              <w:rPr>
                <w:rFonts w:ascii="Calibri" w:eastAsia="Calibri" w:hAnsi="Calibri" w:cs="Calibri"/>
                <w:b/>
                <w:smallCaps/>
                <w:color w:val="000000"/>
              </w:rPr>
              <w:tab/>
              <w:t>24</w:t>
            </w:r>
          </w:hyperlink>
        </w:p>
        <w:p w14:paraId="27CF9FD7" w14:textId="77777777" w:rsidR="00AA667E" w:rsidRDefault="00000000">
          <w:pPr>
            <w:pBdr>
              <w:top w:val="nil"/>
              <w:left w:val="nil"/>
              <w:bottom w:val="nil"/>
              <w:right w:val="nil"/>
              <w:between w:val="nil"/>
            </w:pBdr>
            <w:tabs>
              <w:tab w:val="right" w:pos="8296"/>
            </w:tabs>
            <w:spacing w:before="120" w:after="120" w:line="240" w:lineRule="auto"/>
            <w:ind w:left="0" w:hanging="2"/>
            <w:rPr>
              <w:rFonts w:ascii="Calibri" w:eastAsia="Calibri" w:hAnsi="Calibri" w:cs="Calibri"/>
              <w:b/>
              <w:smallCaps/>
              <w:color w:val="000000"/>
            </w:rPr>
          </w:pPr>
          <w:hyperlink w:anchor="_heading=h.4anzqyu">
            <w:r>
              <w:rPr>
                <w:rFonts w:ascii="Calibri" w:eastAsia="Calibri" w:hAnsi="Calibri" w:cs="Calibri"/>
                <w:b/>
                <w:smallCaps/>
                <w:color w:val="0000FF"/>
                <w:u w:val="single"/>
              </w:rPr>
              <w:t>ΠΊΝΑΚΕΣ ΣΥΜΜΌΡΦΩΣΗΣ</w:t>
            </w:r>
          </w:hyperlink>
          <w:hyperlink w:anchor="_heading=h.4anzqyu">
            <w:r>
              <w:rPr>
                <w:rFonts w:ascii="Calibri" w:eastAsia="Calibri" w:hAnsi="Calibri" w:cs="Calibri"/>
                <w:b/>
                <w:smallCaps/>
                <w:color w:val="000000"/>
              </w:rPr>
              <w:tab/>
              <w:t>26</w:t>
            </w:r>
          </w:hyperlink>
          <w:r>
            <w:fldChar w:fldCharType="end"/>
          </w:r>
        </w:p>
      </w:sdtContent>
    </w:sdt>
    <w:p w14:paraId="6333C5F5"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sectPr w:rsidR="00AA667E">
          <w:headerReference w:type="default" r:id="rId9"/>
          <w:footerReference w:type="default" r:id="rId10"/>
          <w:pgSz w:w="11906" w:h="16838"/>
          <w:pgMar w:top="1440" w:right="1800" w:bottom="1440" w:left="1800" w:header="708" w:footer="708" w:gutter="0"/>
          <w:pgNumType w:start="1"/>
          <w:cols w:space="720"/>
        </w:sectPr>
      </w:pPr>
    </w:p>
    <w:p w14:paraId="543E3373" w14:textId="77777777" w:rsidR="00AA667E" w:rsidRDefault="00000000">
      <w:pPr>
        <w:keepNext/>
        <w:pageBreakBefore/>
        <w:pBdr>
          <w:top w:val="none" w:sz="0" w:space="0" w:color="000000"/>
          <w:left w:val="none" w:sz="0" w:space="0" w:color="000000"/>
          <w:bottom w:val="single" w:sz="18" w:space="1" w:color="000080"/>
          <w:right w:val="none" w:sz="0" w:space="0" w:color="000000"/>
          <w:between w:val="nil"/>
        </w:pBdr>
        <w:spacing w:before="320" w:after="160" w:line="240" w:lineRule="auto"/>
        <w:ind w:left="1" w:hanging="3"/>
        <w:jc w:val="both"/>
        <w:rPr>
          <w:rFonts w:ascii="Arial" w:eastAsia="Arial" w:hAnsi="Arial" w:cs="Arial"/>
          <w:b/>
          <w:color w:val="333399"/>
          <w:sz w:val="28"/>
          <w:szCs w:val="28"/>
        </w:rPr>
      </w:pPr>
      <w:bookmarkStart w:id="2" w:name="_heading=h.haapch" w:colFirst="0" w:colLast="0"/>
      <w:bookmarkEnd w:id="2"/>
      <w:r>
        <w:rPr>
          <w:rFonts w:ascii="Arial" w:eastAsia="Arial" w:hAnsi="Arial" w:cs="Arial"/>
          <w:b/>
          <w:color w:val="333399"/>
          <w:sz w:val="28"/>
          <w:szCs w:val="28"/>
        </w:rPr>
        <w:lastRenderedPageBreak/>
        <w:t>Αντικείμενο έργου</w:t>
      </w:r>
    </w:p>
    <w:p w14:paraId="7148AEBF" w14:textId="77777777" w:rsidR="00AA667E" w:rsidRDefault="00000000">
      <w:pPr>
        <w:pBdr>
          <w:top w:val="nil"/>
          <w:left w:val="nil"/>
          <w:bottom w:val="nil"/>
          <w:right w:val="nil"/>
          <w:between w:val="nil"/>
        </w:pBdr>
        <w:spacing w:before="120"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Αντικείμενο του έργου είναι η εγκατάσταση σε επιλεγμένα κτήρια της Περιφέρειας Αττικής ενός έξυπνου και ολοκληρωμένου συστήματος για την κεντρική παρακολούθηση και διαχείριση των παρακάτω: </w:t>
      </w:r>
    </w:p>
    <w:p w14:paraId="0C64CBC7" w14:textId="77777777" w:rsidR="00AA667E" w:rsidRDefault="00000000">
      <w:pPr>
        <w:numPr>
          <w:ilvl w:val="0"/>
          <w:numId w:val="1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Κατανάλωση ενέργειας κτηρίων της Περιφέρειας</w:t>
      </w:r>
    </w:p>
    <w:p w14:paraId="11EA4479" w14:textId="77777777" w:rsidR="00AA667E" w:rsidRDefault="00000000">
      <w:pPr>
        <w:numPr>
          <w:ilvl w:val="0"/>
          <w:numId w:val="1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Μέτρηση περιβαλλοντικών παραμέτρων των εσωτερικών χώρων των κτηρίων.</w:t>
      </w:r>
    </w:p>
    <w:p w14:paraId="63518BC1" w14:textId="77777777" w:rsidR="00AA667E" w:rsidRDefault="00000000">
      <w:pPr>
        <w:numPr>
          <w:ilvl w:val="0"/>
          <w:numId w:val="1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Μέτρηση πλήθους παρευρισκόμενων εντός των κτηρίων</w:t>
      </w:r>
    </w:p>
    <w:p w14:paraId="4A6B54FD" w14:textId="77777777" w:rsidR="00AA667E" w:rsidRDefault="00000000">
      <w:p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Το σύστημα αξιολογώντας την ανθρώπινη δραστηριότητα με την βοήθεια των αισθητηρίων του, θα επεμβαίνει αυτόματα, έτσι ώστε να επιτυγχάνει την βέλτιστη εξοικονόμηση ενέργειας. </w:t>
      </w:r>
    </w:p>
    <w:p w14:paraId="12A83AA4" w14:textId="77777777" w:rsidR="00AA667E" w:rsidRDefault="00000000">
      <w:p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Η καταγραφή και διαχείριση της κατανάλωσης ηλεκτρικής ενέργειας στα κτήρια θα γίνεται μέσω ασύρματων μετρητών, ώστε η Περιφερειακή Αρχή να έχει  τη δυνατότητα να ελέγχει, σε πραγματικό χρόνο και απομακρυσμένα, την ενεργειακή  τους κατανάλωση. Με ειδικό λογισμικό αποτυπώνεται η κατανάλωση ηλεκτρικής ενέργειας και επιτρέπεται η καταμέτρησή της ανά πάσα στιγμή και η επέμβαση στη διαχείρισή της από οποιοδήποτε σημείο. Το σύστημα  δίνει τη δυνατότητα συλλογής και αποθήκευσης των ενεργειακών δεδομένων, με σκοπό την επεξεργασία και διαχείρισή τους μέσω ηλεκτρονικής πλατφόρμας. Επιπλέον, σε περίπτωση υπέρβασης στην κατανάλωση, υπάρχει η δυνατότητα αποστολής ειδοποιήσεων (</w:t>
      </w:r>
      <w:proofErr w:type="spellStart"/>
      <w:r>
        <w:rPr>
          <w:rFonts w:ascii="Calibri" w:eastAsia="Calibri" w:hAnsi="Calibri" w:cs="Calibri"/>
          <w:color w:val="000000"/>
          <w:sz w:val="22"/>
          <w:szCs w:val="22"/>
        </w:rPr>
        <w:t>alerts</w:t>
      </w:r>
      <w:proofErr w:type="spellEnd"/>
      <w:r>
        <w:rPr>
          <w:rFonts w:ascii="Calibri" w:eastAsia="Calibri" w:hAnsi="Calibri" w:cs="Calibri"/>
          <w:color w:val="000000"/>
          <w:sz w:val="22"/>
          <w:szCs w:val="22"/>
        </w:rPr>
        <w:t>).</w:t>
      </w:r>
    </w:p>
    <w:p w14:paraId="5ADE590D" w14:textId="77777777" w:rsidR="00AA667E" w:rsidRDefault="00000000">
      <w:p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Με την τοποθέτηση δικτύου αισθητήρων στους εσωτερικούς χώρους των κτηρίων θα πραγματοποιείται συνεχής καταμέτρηση παραμέτρων όπως η θερμοκρασία, η υγρασία και η ποιότητα του αέρα, που καθορίζουν τις καλές συνθήκες παραμονής επισκεπτών/κοινού και εργασίας των υπαλλήλων της Περιφέρειας. Το σύστημα, εκτός από τους αισθητήρες, περιλαμβάνει και μια πλατφόρμα για την επικοινωνία και την αποθήκευση των μετρήσεων των αισθητήρων και τη δημιουργία των κατάλληλων ειδοποιήσεων στις περιπτώσεις που οι συνθήκες του χώρου δεν είναι οι κατάλληλες για τη την παραμονή των ατόμων σε αυτό.</w:t>
      </w:r>
    </w:p>
    <w:p w14:paraId="1F0B3FC3" w14:textId="77777777" w:rsidR="00AA667E" w:rsidRDefault="00000000">
      <w:p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Η καταμέτρηση του πλήθους των παρευρισκόμενων ανά πάσα στιγμή στους κλειστούς χώρους των κτηρίων της Περιφέρειας θα γίνεται με τη εγκατάσταση ηλεκτρονικών συσκευών στις εισόδους/εξόδους των επιλεγμένων χώρων, με τρόπο που θα εξασφαλίζει την ανωνυμία, χωρίς τη χρήση καμερών. Επιτυγχάνεται έτσι αποφυγή της </w:t>
      </w:r>
      <w:proofErr w:type="spellStart"/>
      <w:r>
        <w:rPr>
          <w:rFonts w:ascii="Calibri" w:eastAsia="Calibri" w:hAnsi="Calibri" w:cs="Calibri"/>
          <w:color w:val="000000"/>
          <w:sz w:val="22"/>
          <w:szCs w:val="22"/>
        </w:rPr>
        <w:t>υπερσυγκέντρωσης</w:t>
      </w:r>
      <w:proofErr w:type="spellEnd"/>
      <w:r>
        <w:rPr>
          <w:rFonts w:ascii="Calibri" w:eastAsia="Calibri" w:hAnsi="Calibri" w:cs="Calibri"/>
          <w:color w:val="000000"/>
          <w:sz w:val="22"/>
          <w:szCs w:val="22"/>
        </w:rPr>
        <w:t xml:space="preserve"> ατόμων εντός των χώρων αυτών και πρόληψη μετάδοσης του </w:t>
      </w:r>
      <w:proofErr w:type="spellStart"/>
      <w:r>
        <w:rPr>
          <w:rFonts w:ascii="Calibri" w:eastAsia="Calibri" w:hAnsi="Calibri" w:cs="Calibri"/>
          <w:color w:val="000000"/>
          <w:sz w:val="22"/>
          <w:szCs w:val="22"/>
        </w:rPr>
        <w:t>κορωνοϊού</w:t>
      </w:r>
      <w:proofErr w:type="spellEnd"/>
      <w:r>
        <w:rPr>
          <w:rFonts w:ascii="Calibri" w:eastAsia="Calibri" w:hAnsi="Calibri" w:cs="Calibri"/>
          <w:color w:val="000000"/>
          <w:sz w:val="22"/>
          <w:szCs w:val="22"/>
        </w:rPr>
        <w:t>. Το σύστημα θα αναλύει, σε πραγματικό χρόνο ανά χώρο και συγκεντρωτικά τα δεδομένα, θα παρέχει αναφορές στη διοίκηση, θα υποστηρίζει την έκδοση ειδοποιήσεων και θα αποτελεί τη βάση για τη λήψη αποφάσεων.</w:t>
      </w:r>
    </w:p>
    <w:p w14:paraId="0D99CEDF" w14:textId="77777777" w:rsidR="00AA667E" w:rsidRDefault="00000000">
      <w:p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Τέλος, θα αναπτυχθεί ένα εξειδικευμένο λογισμικό μηχανικής μάθησης με σκοπό τη συσχέτιση των δεδομένων που συλλέγονται από τους διάφορους μετρητές/αισθητήρες στην ηλεκτρονική πλατφόρμα και την «εκπαίδευσή του» με κατάλληλους αλγορίθμους, ώστε να εξάγονται οι πιθανότητες έξαρσης διαφόρων συνθηκών και καταστάσεων.</w:t>
      </w:r>
    </w:p>
    <w:p w14:paraId="60A1E8DF" w14:textId="77777777" w:rsidR="00AA667E" w:rsidRDefault="00000000">
      <w:pPr>
        <w:pBdr>
          <w:top w:val="nil"/>
          <w:left w:val="nil"/>
          <w:bottom w:val="nil"/>
          <w:right w:val="nil"/>
          <w:between w:val="nil"/>
        </w:pBdr>
        <w:spacing w:before="8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Στο πλαίσιο του αντικειμένου του έργου θα καλυφθούν συνολικά </w:t>
      </w:r>
      <w:r>
        <w:rPr>
          <w:rFonts w:ascii="Calibri" w:eastAsia="Calibri" w:hAnsi="Calibri" w:cs="Calibri"/>
          <w:b/>
          <w:color w:val="000000"/>
          <w:sz w:val="22"/>
          <w:szCs w:val="22"/>
        </w:rPr>
        <w:t>δέκα (10) κτήρια της Περιφέρειας</w:t>
      </w:r>
      <w:r>
        <w:rPr>
          <w:rFonts w:ascii="Calibri" w:eastAsia="Calibri" w:hAnsi="Calibri" w:cs="Calibri"/>
          <w:color w:val="000000"/>
          <w:sz w:val="22"/>
          <w:szCs w:val="22"/>
        </w:rPr>
        <w:t xml:space="preserve"> τα οποία θα οριστικοποιηθούν κατά τη φάση της Μελέτης Εφαρμογής, η οποία αποτελεί το πρώτο παραδοτέο του προτεινόμενου έργου.</w:t>
      </w:r>
    </w:p>
    <w:p w14:paraId="3E6FA521" w14:textId="77777777" w:rsidR="00AA667E" w:rsidRDefault="00AA667E">
      <w:pPr>
        <w:pBdr>
          <w:top w:val="nil"/>
          <w:left w:val="nil"/>
          <w:bottom w:val="nil"/>
          <w:right w:val="nil"/>
          <w:between w:val="nil"/>
        </w:pBdr>
        <w:spacing w:after="120" w:line="240" w:lineRule="auto"/>
        <w:ind w:left="1" w:hanging="3"/>
        <w:jc w:val="both"/>
        <w:rPr>
          <w:rFonts w:ascii="Cambria" w:eastAsia="Cambria" w:hAnsi="Cambria" w:cs="Cambria"/>
          <w:color w:val="365F91"/>
          <w:sz w:val="32"/>
          <w:szCs w:val="32"/>
        </w:rPr>
      </w:pPr>
      <w:bookmarkStart w:id="3" w:name="_heading=h.319y80a" w:colFirst="0" w:colLast="0"/>
      <w:bookmarkEnd w:id="3"/>
    </w:p>
    <w:p w14:paraId="5C1EAEF7" w14:textId="77777777" w:rsidR="00AA667E" w:rsidRDefault="00000000">
      <w:pPr>
        <w:keepNext/>
        <w:pageBreakBefore/>
        <w:pBdr>
          <w:top w:val="none" w:sz="0" w:space="0" w:color="000000"/>
          <w:left w:val="none" w:sz="0" w:space="0" w:color="000000"/>
          <w:bottom w:val="single" w:sz="18" w:space="1" w:color="000080"/>
          <w:right w:val="none" w:sz="0" w:space="0" w:color="000000"/>
          <w:between w:val="nil"/>
        </w:pBdr>
        <w:spacing w:before="320" w:after="160" w:line="240" w:lineRule="auto"/>
        <w:ind w:left="1" w:hanging="3"/>
        <w:jc w:val="both"/>
        <w:rPr>
          <w:rFonts w:ascii="Arial" w:eastAsia="Arial" w:hAnsi="Arial" w:cs="Arial"/>
          <w:b/>
          <w:color w:val="333399"/>
          <w:sz w:val="28"/>
          <w:szCs w:val="28"/>
        </w:rPr>
      </w:pPr>
      <w:bookmarkStart w:id="4" w:name="_heading=h.1gf8i83" w:colFirst="0" w:colLast="0"/>
      <w:bookmarkEnd w:id="4"/>
      <w:r>
        <w:rPr>
          <w:rFonts w:ascii="Arial" w:eastAsia="Arial" w:hAnsi="Arial" w:cs="Arial"/>
          <w:b/>
          <w:color w:val="333399"/>
          <w:sz w:val="28"/>
          <w:szCs w:val="28"/>
        </w:rPr>
        <w:lastRenderedPageBreak/>
        <w:t>Σκοπιμότητα έργου</w:t>
      </w:r>
    </w:p>
    <w:p w14:paraId="202B1A9D" w14:textId="77777777" w:rsidR="00AA667E" w:rsidRDefault="00000000">
      <w:p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Με την βοήθεια των δικτυωμένων αισθητήρων και ελεγκτών θα υλοποιηθεί η αυτόματη τοπική λήψη μέτρων, που θα συντελέσει στην θεαματική μείωση της ενεργειακής κατανάλωσης των κτηρίων, ενώ ταυτόχρονα θα βελτιώσει τις συνθήκες διαβίωσης των εργαζομένων και πολιτών.</w:t>
      </w:r>
    </w:p>
    <w:p w14:paraId="30A8CD8E" w14:textId="77777777" w:rsidR="00AA667E" w:rsidRDefault="00000000">
      <w:p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Η μέτρηση σε πραγματικό χρόνο και απομακρυσμένα της ενεργειακής κατανάλωση των κτηρίων του, δίνει στην Περιφέρεια τη δυνατότητα να ελέγξει και να μειώσει τις δαπάνες του και να συμβάλλει στην προστασία του περιβάλλοντος και τη βελτίωση της ποιότητας ζωής των πολιτών. Επιπλέον, η Περιφέρεια θα μπορεί να σχεδιάσει </w:t>
      </w:r>
      <w:proofErr w:type="spellStart"/>
      <w:r>
        <w:rPr>
          <w:rFonts w:ascii="Calibri" w:eastAsia="Calibri" w:hAnsi="Calibri" w:cs="Calibri"/>
          <w:color w:val="000000"/>
          <w:sz w:val="22"/>
          <w:szCs w:val="22"/>
        </w:rPr>
        <w:t>στοχευμένες</w:t>
      </w:r>
      <w:proofErr w:type="spellEnd"/>
      <w:r>
        <w:rPr>
          <w:rFonts w:ascii="Calibri" w:eastAsia="Calibri" w:hAnsi="Calibri" w:cs="Calibri"/>
          <w:color w:val="000000"/>
          <w:sz w:val="22"/>
          <w:szCs w:val="22"/>
        </w:rPr>
        <w:t xml:space="preserve"> και τεκμηριωμένες δράσεις για την επίτευξη των ενεργειακών του στόχων μέσα από ένα χρήσιμο εργαλείο με καινοτόμα χαρακτηριστικά και πολλαπλά οφέλη.</w:t>
      </w:r>
    </w:p>
    <w:p w14:paraId="56E2963A" w14:textId="77777777" w:rsidR="00AA667E" w:rsidRDefault="00000000">
      <w:p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Με την καταγραφή των συνθηκών του περιβάλλοντος εντός των κτηρίων της Περιφέρειας εντοπίζονται έγκαιρα και σε πραγματικό χρόνο συνθήκες επικίνδυνες για την υγεία των πολιτών, των εργαζομένων και των ευπαθών ομάδων και τεκμηριώνονται </w:t>
      </w:r>
      <w:proofErr w:type="spellStart"/>
      <w:r>
        <w:rPr>
          <w:rFonts w:ascii="Calibri" w:eastAsia="Calibri" w:hAnsi="Calibri" w:cs="Calibri"/>
          <w:color w:val="000000"/>
          <w:sz w:val="22"/>
          <w:szCs w:val="22"/>
        </w:rPr>
        <w:t>στοχευμένες</w:t>
      </w:r>
      <w:proofErr w:type="spellEnd"/>
      <w:r>
        <w:rPr>
          <w:rFonts w:ascii="Calibri" w:eastAsia="Calibri" w:hAnsi="Calibri" w:cs="Calibri"/>
          <w:color w:val="000000"/>
          <w:sz w:val="22"/>
          <w:szCs w:val="22"/>
        </w:rPr>
        <w:t xml:space="preserve"> παρεμβάσεις για τη βελτίωσή τους.</w:t>
      </w:r>
    </w:p>
    <w:p w14:paraId="4DAA2083" w14:textId="77777777" w:rsidR="00AA667E" w:rsidRDefault="00000000">
      <w:p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Στο πλαίσιο της προσπάθειας αντιμετώπισης της εξάπλωσης του κορονοϊού (COVID-19) και τήρησης των περιορισμών κοινωνικής απόστασης, μεγάλης σημασίας θεωρείται η δυνατότητα καταμέτρησης ατόμων και ο περιορισμός του πλήθους που βρίσκεται σε έναν κλειστό χώρο. Ιδιαίτερα στους δημόσιους, κλειστούς χώρους της Περιφέρειας Αττικής, όπου η συγκέντρωση του κοινού για την εξυπηρέτηση του κοινού κατά τις εργάσιμες ώρες μπορεί να παρουσιάζει σημαντικές διακυμάνσεις, είναι απαραίτητο να υπάρχει παρακολούθηση της κινητικότητας που παρουσιάζεται μέσα στους χώρους αυτούς.  </w:t>
      </w:r>
    </w:p>
    <w:p w14:paraId="12AE1B95" w14:textId="77777777" w:rsidR="00AA667E" w:rsidRDefault="00000000">
      <w:p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Επιπλέον, η καταμέτρηση του αριθμού πολιτών – επισκεπτών σε δημόσιους χώρους ευθύνης της Περιφέρειας είναι απαραίτητη, πλέον των λόγων υγείας, και για στατιστικούς λόγους και για λόγους οργάνωσης και βελτίωσης του επιπέδου εξυπηρέτησης των </w:t>
      </w:r>
      <w:proofErr w:type="spellStart"/>
      <w:r>
        <w:rPr>
          <w:rFonts w:ascii="Calibri" w:eastAsia="Calibri" w:hAnsi="Calibri" w:cs="Calibri"/>
          <w:color w:val="000000"/>
          <w:sz w:val="22"/>
          <w:szCs w:val="22"/>
        </w:rPr>
        <w:t>συναλλασσομένων</w:t>
      </w:r>
      <w:proofErr w:type="spellEnd"/>
      <w:r>
        <w:rPr>
          <w:rFonts w:ascii="Calibri" w:eastAsia="Calibri" w:hAnsi="Calibri" w:cs="Calibri"/>
          <w:color w:val="000000"/>
          <w:sz w:val="22"/>
          <w:szCs w:val="22"/>
        </w:rPr>
        <w:t xml:space="preserve"> με αυτόν.</w:t>
      </w:r>
    </w:p>
    <w:p w14:paraId="3C64DC60" w14:textId="77777777" w:rsidR="00AA667E" w:rsidRDefault="00000000">
      <w:p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Συνοπτικά, τα οφέλη για την Περιφέρεια και τους πολίτες από την ανάπτυξη του προτεινόμενου ολοκληρωμένου συστήματος είναι:</w:t>
      </w:r>
    </w:p>
    <w:p w14:paraId="04672007" w14:textId="77777777" w:rsidR="00AA667E" w:rsidRDefault="00000000">
      <w:pPr>
        <w:numPr>
          <w:ilvl w:val="0"/>
          <w:numId w:val="31"/>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Ολοκληρωμένη παρακολούθηση σε πραγματικό χρόνο, καταγραφή και διαχείριση της κατανάλωσης ηλεκτρικής ενέργειας και των συνθηκών περιβάλλοντος στα κτήρια της Περιφέρειας.</w:t>
      </w:r>
    </w:p>
    <w:p w14:paraId="03445528" w14:textId="77777777" w:rsidR="00AA667E" w:rsidRDefault="00000000">
      <w:pPr>
        <w:numPr>
          <w:ilvl w:val="0"/>
          <w:numId w:val="31"/>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Εξοικονόμηση ενέργειας και μείωση εκπομπών διοξειδίου του άνθρακα (CO2).</w:t>
      </w:r>
    </w:p>
    <w:p w14:paraId="6F83A43D" w14:textId="77777777" w:rsidR="00AA667E" w:rsidRDefault="00000000">
      <w:pPr>
        <w:numPr>
          <w:ilvl w:val="0"/>
          <w:numId w:val="31"/>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Έγκαιρος εντοπισμός συνθηκών επικίνδυνων για την υγεία των πολιτών</w:t>
      </w:r>
    </w:p>
    <w:p w14:paraId="2840A7A8" w14:textId="77777777" w:rsidR="00AA667E" w:rsidRDefault="00000000">
      <w:pPr>
        <w:numPr>
          <w:ilvl w:val="0"/>
          <w:numId w:val="31"/>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Αποφυγή της μετάδοσης του </w:t>
      </w:r>
      <w:proofErr w:type="spellStart"/>
      <w:r>
        <w:rPr>
          <w:rFonts w:ascii="Calibri" w:eastAsia="Calibri" w:hAnsi="Calibri" w:cs="Calibri"/>
          <w:color w:val="000000"/>
          <w:sz w:val="22"/>
          <w:szCs w:val="22"/>
        </w:rPr>
        <w:t>κορωνοϊού</w:t>
      </w:r>
      <w:proofErr w:type="spellEnd"/>
    </w:p>
    <w:p w14:paraId="536CAD60" w14:textId="77777777" w:rsidR="00AA667E" w:rsidRDefault="00000000">
      <w:pPr>
        <w:numPr>
          <w:ilvl w:val="0"/>
          <w:numId w:val="31"/>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Παραγωγή αναφορών και δυνατότητα αποστολής ειδοποιήσεων (</w:t>
      </w:r>
      <w:proofErr w:type="spellStart"/>
      <w:r>
        <w:rPr>
          <w:rFonts w:ascii="Calibri" w:eastAsia="Calibri" w:hAnsi="Calibri" w:cs="Calibri"/>
          <w:color w:val="000000"/>
          <w:sz w:val="22"/>
          <w:szCs w:val="22"/>
        </w:rPr>
        <w:t>alerts</w:t>
      </w:r>
      <w:proofErr w:type="spellEnd"/>
      <w:r>
        <w:rPr>
          <w:rFonts w:ascii="Calibri" w:eastAsia="Calibri" w:hAnsi="Calibri" w:cs="Calibri"/>
          <w:color w:val="000000"/>
          <w:sz w:val="22"/>
          <w:szCs w:val="22"/>
        </w:rPr>
        <w:t xml:space="preserve">) σε περίπτωση υπέρβασης των ορίων της  </w:t>
      </w:r>
      <w:proofErr w:type="spellStart"/>
      <w:r>
        <w:rPr>
          <w:rFonts w:ascii="Calibri" w:eastAsia="Calibri" w:hAnsi="Calibri" w:cs="Calibri"/>
          <w:color w:val="000000"/>
          <w:sz w:val="22"/>
          <w:szCs w:val="22"/>
        </w:rPr>
        <w:t>ποιότητος</w:t>
      </w:r>
      <w:proofErr w:type="spellEnd"/>
      <w:r>
        <w:rPr>
          <w:rFonts w:ascii="Calibri" w:eastAsia="Calibri" w:hAnsi="Calibri" w:cs="Calibri"/>
          <w:color w:val="000000"/>
          <w:sz w:val="22"/>
          <w:szCs w:val="22"/>
        </w:rPr>
        <w:t xml:space="preserve"> του αέρος ή της πυκνότητας των ατόμων.</w:t>
      </w:r>
    </w:p>
    <w:p w14:paraId="0B441172" w14:textId="77777777" w:rsidR="00AA667E" w:rsidRDefault="00000000">
      <w:pPr>
        <w:numPr>
          <w:ilvl w:val="0"/>
          <w:numId w:val="31"/>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Συλλογή και αποθήκευση των ενεργειακών δεδομένων, με σκοπό την επεξεργασία και διαχείρισή τους μέσω της ηλεκτρονικής πλατφόρμας.</w:t>
      </w:r>
    </w:p>
    <w:p w14:paraId="4D5E0686" w14:textId="77777777" w:rsidR="00AA667E" w:rsidRDefault="00000000">
      <w:pPr>
        <w:numPr>
          <w:ilvl w:val="0"/>
          <w:numId w:val="31"/>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Παρακολούθηση &amp; έλεγχος ποιότητας αέρα, θερμικής ζώνης άνεσης &amp; χρήσης αιθουσών εντός κτηρίου. </w:t>
      </w:r>
    </w:p>
    <w:p w14:paraId="2B2D20CB" w14:textId="77777777" w:rsidR="00AA667E" w:rsidRDefault="00000000">
      <w:pPr>
        <w:numPr>
          <w:ilvl w:val="0"/>
          <w:numId w:val="31"/>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roofErr w:type="spellStart"/>
      <w:r>
        <w:rPr>
          <w:rFonts w:ascii="Calibri" w:eastAsia="Calibri" w:hAnsi="Calibri" w:cs="Calibri"/>
          <w:color w:val="000000"/>
          <w:sz w:val="22"/>
          <w:szCs w:val="22"/>
        </w:rPr>
        <w:t>Online</w:t>
      </w:r>
      <w:proofErr w:type="spellEnd"/>
      <w:r>
        <w:rPr>
          <w:rFonts w:ascii="Calibri" w:eastAsia="Calibri" w:hAnsi="Calibri" w:cs="Calibri"/>
          <w:color w:val="000000"/>
          <w:sz w:val="22"/>
          <w:szCs w:val="22"/>
        </w:rPr>
        <w:t xml:space="preserve"> παρακολούθηση </w:t>
      </w:r>
      <w:proofErr w:type="spellStart"/>
      <w:r>
        <w:rPr>
          <w:rFonts w:ascii="Calibri" w:eastAsia="Calibri" w:hAnsi="Calibri" w:cs="Calibri"/>
          <w:color w:val="000000"/>
          <w:sz w:val="22"/>
          <w:szCs w:val="22"/>
        </w:rPr>
        <w:t>ενεργοβόρων</w:t>
      </w:r>
      <w:proofErr w:type="spellEnd"/>
      <w:r>
        <w:rPr>
          <w:rFonts w:ascii="Calibri" w:eastAsia="Calibri" w:hAnsi="Calibri" w:cs="Calibri"/>
          <w:color w:val="000000"/>
          <w:sz w:val="22"/>
          <w:szCs w:val="22"/>
        </w:rPr>
        <w:t xml:space="preserve"> συσκευών &amp; εξοπλισμού</w:t>
      </w:r>
    </w:p>
    <w:p w14:paraId="7D4FC49D" w14:textId="77777777" w:rsidR="00AA667E" w:rsidRDefault="00000000">
      <w:pPr>
        <w:numPr>
          <w:ilvl w:val="0"/>
          <w:numId w:val="31"/>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Έλεγχος κατάστασης του εξοπλισμού και εντοπισμός διαρροών</w:t>
      </w:r>
    </w:p>
    <w:p w14:paraId="7836B610" w14:textId="77777777" w:rsidR="00AA667E" w:rsidRDefault="00000000">
      <w:pPr>
        <w:numPr>
          <w:ilvl w:val="0"/>
          <w:numId w:val="31"/>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Έλεγχος λειτουργίας και καταναλώσεων συσκευών, αλλά και απομακρυσμένη ενεργοποίηση/απενεργοποίησή τους.</w:t>
      </w:r>
    </w:p>
    <w:p w14:paraId="65F38DE7" w14:textId="77777777" w:rsidR="00AA667E" w:rsidRDefault="00000000">
      <w:pPr>
        <w:numPr>
          <w:ilvl w:val="0"/>
          <w:numId w:val="31"/>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Εντοπισμός πηγών ενεργειακής σπατάλης, για να αναγνωρίζονται αμέσως οι πραγματικές πηγές ενεργειακής σπατάλης με παράλληλη δυνατότητα κατάλληλων παρεμβάσεων.</w:t>
      </w:r>
    </w:p>
    <w:p w14:paraId="4B97CE21" w14:textId="77777777" w:rsidR="00AA667E" w:rsidRDefault="00000000">
      <w:pPr>
        <w:numPr>
          <w:ilvl w:val="0"/>
          <w:numId w:val="31"/>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Περιορισμός των λειτουργικών δαπανών της Περιφέρειας, λόγω της μείωσης των λογαριασμών ηλεκτρικής ενέργειας.</w:t>
      </w:r>
    </w:p>
    <w:p w14:paraId="19CBA175" w14:textId="77777777" w:rsidR="00AA667E" w:rsidRDefault="00000000">
      <w:pPr>
        <w:numPr>
          <w:ilvl w:val="0"/>
          <w:numId w:val="31"/>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Επίγνωση της κινητικότητας των χώρων σε πραγματικό χρόνο με μεγάλη ακρίβεια και αξιολόγησή της.</w:t>
      </w:r>
    </w:p>
    <w:p w14:paraId="33FDB456" w14:textId="77777777" w:rsidR="00AA667E" w:rsidRDefault="00000000">
      <w:pPr>
        <w:numPr>
          <w:ilvl w:val="0"/>
          <w:numId w:val="31"/>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Εξακρίβωση της ώρας με την μεγαλύτερη αιχμή και της ημέρας με την μεγαλύτερη ροή πολιτών-επισκεπτών.</w:t>
      </w:r>
    </w:p>
    <w:p w14:paraId="26FC0EE0" w14:textId="77777777" w:rsidR="00AA667E" w:rsidRDefault="00000000">
      <w:pPr>
        <w:numPr>
          <w:ilvl w:val="0"/>
          <w:numId w:val="31"/>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Βελτιστοποίηση της διάταξης των χώρων και του επιπέδου στελέχωσής τους.</w:t>
      </w:r>
    </w:p>
    <w:p w14:paraId="2ED373BA" w14:textId="77777777" w:rsidR="00AA667E" w:rsidRDefault="00000000">
      <w:pPr>
        <w:numPr>
          <w:ilvl w:val="0"/>
          <w:numId w:val="31"/>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Βελτίωση της εξυπηρέτησης των πολιτών – επισκεπτών.</w:t>
      </w:r>
    </w:p>
    <w:p w14:paraId="010B83EF" w14:textId="77777777" w:rsidR="00AA667E" w:rsidRDefault="00000000">
      <w:pPr>
        <w:numPr>
          <w:ilvl w:val="0"/>
          <w:numId w:val="31"/>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Αποφυγή των προστίμων.</w:t>
      </w:r>
    </w:p>
    <w:p w14:paraId="31D127BD" w14:textId="77777777" w:rsidR="00AA667E" w:rsidRDefault="00000000">
      <w:pPr>
        <w:numPr>
          <w:ilvl w:val="0"/>
          <w:numId w:val="31"/>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Μικρό αρχικό κόστος επένδυσης, για την εγκατάσταση των υποδομών.</w:t>
      </w:r>
    </w:p>
    <w:p w14:paraId="3FEE552E" w14:textId="77777777" w:rsidR="00AA667E" w:rsidRDefault="00000000">
      <w:pPr>
        <w:numPr>
          <w:ilvl w:val="0"/>
          <w:numId w:val="31"/>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Εύκολη εγκατάσταση, χωρίς ειδικές καλωδιώσεις και ελάχιστες επεμβάσεις στα κτήρια με δυνατότητα απεριόριστης επέκτασης, στο ίδιο κτήριο ή και σε άλλα σε διαφορετικές γεωγραφικές περιοχές.</w:t>
      </w:r>
    </w:p>
    <w:p w14:paraId="35468AAF" w14:textId="77777777" w:rsidR="00AA667E" w:rsidRDefault="00000000">
      <w:pPr>
        <w:numPr>
          <w:ilvl w:val="0"/>
          <w:numId w:val="31"/>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Εύκολη παραμετροποίηση – διαχείριση, με λογισμικό το οποίο είναι έξυπνο, φιλικό και εύκολο στη χρήση.</w:t>
      </w:r>
    </w:p>
    <w:p w14:paraId="6E4329F2" w14:textId="77777777" w:rsidR="00AA667E" w:rsidRDefault="00000000">
      <w:pPr>
        <w:numPr>
          <w:ilvl w:val="0"/>
          <w:numId w:val="31"/>
        </w:numPr>
        <w:pBdr>
          <w:top w:val="nil"/>
          <w:left w:val="nil"/>
          <w:bottom w:val="nil"/>
          <w:right w:val="nil"/>
          <w:between w:val="nil"/>
        </w:pBdr>
        <w:shd w:val="clear" w:color="auto" w:fill="FFFFFF"/>
        <w:spacing w:after="180"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Ανάδειξη του «πράσινου» προφίλ της Περιφέρειας, αφού με την υπηρεσία μειώνεται το ενεργειακό αποτύπωμα διοξειδίου του άνθρακα (CO2), συμμετέχοντας έτσι ενεργά στην προστασία του περιβάλλοντος.</w:t>
      </w:r>
    </w:p>
    <w:p w14:paraId="21AD28F8" w14:textId="77777777" w:rsidR="00AA667E" w:rsidRDefault="00AA667E">
      <w:pPr>
        <w:pBdr>
          <w:top w:val="nil"/>
          <w:left w:val="nil"/>
          <w:bottom w:val="nil"/>
          <w:right w:val="nil"/>
          <w:between w:val="nil"/>
        </w:pBdr>
        <w:shd w:val="clear" w:color="auto" w:fill="FFFFFF"/>
        <w:spacing w:after="150" w:line="240" w:lineRule="auto"/>
        <w:ind w:left="0" w:hanging="2"/>
        <w:jc w:val="both"/>
        <w:rPr>
          <w:rFonts w:ascii="Calibri" w:eastAsia="Calibri" w:hAnsi="Calibri" w:cs="Calibri"/>
          <w:color w:val="000000"/>
          <w:sz w:val="22"/>
          <w:szCs w:val="22"/>
        </w:rPr>
      </w:pPr>
    </w:p>
    <w:p w14:paraId="0B0975E8" w14:textId="77777777" w:rsidR="00AA667E" w:rsidRDefault="00AA667E">
      <w:pPr>
        <w:pBdr>
          <w:top w:val="nil"/>
          <w:left w:val="nil"/>
          <w:bottom w:val="nil"/>
          <w:right w:val="nil"/>
          <w:between w:val="nil"/>
        </w:pBdr>
        <w:shd w:val="clear" w:color="auto" w:fill="FFFFFF"/>
        <w:spacing w:after="150" w:line="240" w:lineRule="auto"/>
        <w:ind w:left="0" w:hanging="2"/>
        <w:jc w:val="both"/>
        <w:rPr>
          <w:rFonts w:ascii="Calibri" w:eastAsia="Calibri" w:hAnsi="Calibri" w:cs="Calibri"/>
          <w:color w:val="000000"/>
          <w:sz w:val="22"/>
          <w:szCs w:val="22"/>
        </w:rPr>
      </w:pPr>
    </w:p>
    <w:p w14:paraId="04FD0786" w14:textId="77777777" w:rsidR="00AA667E" w:rsidRDefault="00AA667E">
      <w:pPr>
        <w:pBdr>
          <w:top w:val="nil"/>
          <w:left w:val="nil"/>
          <w:bottom w:val="nil"/>
          <w:right w:val="nil"/>
          <w:between w:val="nil"/>
        </w:pBdr>
        <w:shd w:val="clear" w:color="auto" w:fill="FFFFFF"/>
        <w:spacing w:after="150" w:line="240" w:lineRule="auto"/>
        <w:ind w:left="0" w:hanging="2"/>
        <w:jc w:val="both"/>
        <w:rPr>
          <w:rFonts w:ascii="Calibri" w:eastAsia="Calibri" w:hAnsi="Calibri" w:cs="Calibri"/>
          <w:color w:val="000000"/>
          <w:sz w:val="22"/>
          <w:szCs w:val="22"/>
        </w:rPr>
      </w:pPr>
    </w:p>
    <w:p w14:paraId="7A1642AB"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FF0000"/>
          <w:sz w:val="22"/>
          <w:szCs w:val="22"/>
          <w:highlight w:val="yellow"/>
        </w:rPr>
      </w:pPr>
      <w:bookmarkStart w:id="5" w:name="_heading=h.40ew0vw" w:colFirst="0" w:colLast="0"/>
      <w:bookmarkEnd w:id="5"/>
    </w:p>
    <w:p w14:paraId="430893A8" w14:textId="77777777" w:rsidR="00AA667E" w:rsidRDefault="00000000">
      <w:pPr>
        <w:keepNext/>
        <w:pageBreakBefore/>
        <w:pBdr>
          <w:top w:val="none" w:sz="0" w:space="0" w:color="000000"/>
          <w:left w:val="none" w:sz="0" w:space="0" w:color="000000"/>
          <w:bottom w:val="single" w:sz="18" w:space="1" w:color="000080"/>
          <w:right w:val="none" w:sz="0" w:space="0" w:color="000000"/>
          <w:between w:val="nil"/>
        </w:pBdr>
        <w:spacing w:before="320" w:after="160" w:line="240" w:lineRule="auto"/>
        <w:ind w:left="1" w:hanging="3"/>
        <w:jc w:val="both"/>
        <w:rPr>
          <w:rFonts w:ascii="Arial" w:eastAsia="Arial" w:hAnsi="Arial" w:cs="Arial"/>
          <w:b/>
          <w:color w:val="333399"/>
          <w:sz w:val="28"/>
          <w:szCs w:val="28"/>
        </w:rPr>
      </w:pPr>
      <w:r>
        <w:rPr>
          <w:rFonts w:ascii="Arial" w:eastAsia="Arial" w:hAnsi="Arial" w:cs="Arial"/>
          <w:b/>
          <w:color w:val="333399"/>
          <w:sz w:val="28"/>
          <w:szCs w:val="28"/>
        </w:rPr>
        <w:lastRenderedPageBreak/>
        <w:t xml:space="preserve">Τεχνική Περιγραφή </w:t>
      </w:r>
    </w:p>
    <w:p w14:paraId="3B155F7C" w14:textId="77777777" w:rsidR="00AA667E" w:rsidRDefault="00000000">
      <w:p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Το προτεινόμενο έργο περιλαμβάνει υλικό εξοπλισμό και λογισμικό ενός ολοκληρωμένου συστήματος που θα αποφέρει την αυτόματη μείωση της κατανάλωσης ενέργειας στα κτήρια της Περιφέρειας, την καταγραφή της και επίσης την παρακολούθηση και τον έλεγχο της ποιότητας του αέρα, της θερμικής ζώνης άνεσης και της χρήσης αιθουσών εντός των κτηρίων. </w:t>
      </w:r>
    </w:p>
    <w:p w14:paraId="3DFCEE84" w14:textId="77777777" w:rsidR="00AA667E" w:rsidRDefault="00000000">
      <w:p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Τα δεδομένα που θα συλλέγονται από τους αισθητήρες σε πραγματικό χρόνο θα χρησιμοποιούνται για την τοπική λήψη μέτρων αυτομάτως, ενώ ταυτόχρονα θα  αποστέλλονται μέσω του διαδικτύου σε κεντρικό σύστημα διαχείρισης του πληροφοριακού συστήματος, όπου θα αποθηκεύονται σε βάση δεδομένων, με σκοπό την περαιτέρω επεξεργασία και ανάλυσή τους από τα στελέχη της Περιφέρειας.</w:t>
      </w:r>
    </w:p>
    <w:p w14:paraId="2B5708F5" w14:textId="77777777" w:rsidR="00AA667E" w:rsidRDefault="00000000">
      <w:p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Οι υποδομές που απαιτούνται για την επίτευξη των σχετικών υποσυστημάτων του </w:t>
      </w:r>
      <w:proofErr w:type="spellStart"/>
      <w:r>
        <w:rPr>
          <w:rFonts w:ascii="Calibri" w:eastAsia="Calibri" w:hAnsi="Calibri" w:cs="Calibri"/>
          <w:color w:val="000000"/>
          <w:sz w:val="22"/>
          <w:szCs w:val="22"/>
        </w:rPr>
        <w:t>SmartEnergy</w:t>
      </w:r>
      <w:proofErr w:type="spellEnd"/>
      <w:r>
        <w:rPr>
          <w:rFonts w:ascii="Calibri" w:eastAsia="Calibri" w:hAnsi="Calibri" w:cs="Calibri"/>
          <w:color w:val="000000"/>
          <w:sz w:val="22"/>
          <w:szCs w:val="22"/>
        </w:rPr>
        <w:t xml:space="preserve"> αφορούν την εγκατάσταση μετρητών/ελεγκτών /αισθητήρων, καθώς και την  εγκατάσταση λογισμικού για την αποστολή, αποθήκευση και επεξεργασία των μετρήσεων.</w:t>
      </w:r>
    </w:p>
    <w:p w14:paraId="44FF7206" w14:textId="77777777" w:rsidR="00AA667E" w:rsidRDefault="00000000">
      <w:p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bookmarkStart w:id="6" w:name="_heading=h.2fk6b3p" w:colFirst="0" w:colLast="0"/>
      <w:bookmarkEnd w:id="6"/>
      <w:r>
        <w:rPr>
          <w:rFonts w:ascii="Calibri" w:eastAsia="Calibri" w:hAnsi="Calibri" w:cs="Calibri"/>
          <w:color w:val="000000"/>
          <w:sz w:val="22"/>
          <w:szCs w:val="22"/>
        </w:rPr>
        <w:t>Τα κύρια Υποσυστήματα του Έργου περιγράφονται στη συνέχεια.</w:t>
      </w:r>
    </w:p>
    <w:p w14:paraId="16C633E9" w14:textId="77777777" w:rsidR="00AA667E" w:rsidRDefault="00000000">
      <w:pPr>
        <w:keepNext/>
        <w:pBdr>
          <w:top w:val="none" w:sz="0" w:space="0" w:color="000000"/>
          <w:left w:val="none" w:sz="0" w:space="0" w:color="000000"/>
          <w:bottom w:val="single" w:sz="12" w:space="1" w:color="000080"/>
          <w:right w:val="none" w:sz="0" w:space="0" w:color="000000"/>
          <w:between w:val="nil"/>
        </w:pBdr>
        <w:tabs>
          <w:tab w:val="left" w:pos="567"/>
        </w:tabs>
        <w:spacing w:before="240" w:after="80" w:line="240" w:lineRule="auto"/>
        <w:ind w:left="0" w:hanging="2"/>
        <w:jc w:val="both"/>
        <w:rPr>
          <w:rFonts w:ascii="Arial" w:eastAsia="Arial" w:hAnsi="Arial" w:cs="Arial"/>
          <w:b/>
          <w:color w:val="002060"/>
          <w:sz w:val="24"/>
          <w:szCs w:val="24"/>
        </w:rPr>
      </w:pPr>
      <w:bookmarkStart w:id="7" w:name="_heading=h.upglbi" w:colFirst="0" w:colLast="0"/>
      <w:bookmarkEnd w:id="7"/>
      <w:r>
        <w:rPr>
          <w:rFonts w:ascii="Arial" w:eastAsia="Arial" w:hAnsi="Arial" w:cs="Arial"/>
          <w:b/>
          <w:color w:val="002060"/>
          <w:sz w:val="24"/>
          <w:szCs w:val="24"/>
        </w:rPr>
        <w:t>Μετρητές/Ελεγκτές/Αισθητήρες</w:t>
      </w:r>
    </w:p>
    <w:p w14:paraId="4CC2426B" w14:textId="77777777" w:rsidR="00AA667E" w:rsidRDefault="00000000">
      <w:p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Σ</w:t>
      </w:r>
      <w:r>
        <w:rPr>
          <w:rFonts w:ascii="Calibri" w:eastAsia="Calibri" w:hAnsi="Calibri" w:cs="Calibri"/>
          <w:b/>
          <w:color w:val="000000"/>
          <w:sz w:val="22"/>
          <w:szCs w:val="22"/>
          <w:u w:val="single"/>
        </w:rPr>
        <w:t>ε κάθε κτήριο</w:t>
      </w:r>
      <w:r>
        <w:rPr>
          <w:rFonts w:ascii="Calibri" w:eastAsia="Calibri" w:hAnsi="Calibri" w:cs="Calibri"/>
          <w:color w:val="000000"/>
          <w:sz w:val="22"/>
          <w:szCs w:val="22"/>
        </w:rPr>
        <w:t xml:space="preserve"> θα γίνει εγκατάσταση των ακόλουθων μετρητών/ελεγκτών /αισθητήρων, σε αντίστοιχες ποσότητες, ικανές να καλύψουν το καθένα από αυτά:</w:t>
      </w:r>
    </w:p>
    <w:p w14:paraId="537AD55E" w14:textId="77777777" w:rsidR="00AA667E" w:rsidRDefault="00000000">
      <w:pPr>
        <w:numPr>
          <w:ilvl w:val="0"/>
          <w:numId w:val="32"/>
        </w:num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Δικτυωμένος μετρητής ενέργειας (ράγας και μορφής </w:t>
      </w:r>
      <w:proofErr w:type="spellStart"/>
      <w:r>
        <w:rPr>
          <w:rFonts w:ascii="Calibri" w:eastAsia="Calibri" w:hAnsi="Calibri" w:cs="Calibri"/>
          <w:color w:val="000000"/>
          <w:sz w:val="22"/>
          <w:szCs w:val="22"/>
        </w:rPr>
        <w:t>Clamp</w:t>
      </w:r>
      <w:proofErr w:type="spellEnd"/>
      <w:r>
        <w:rPr>
          <w:rFonts w:ascii="Calibri" w:eastAsia="Calibri" w:hAnsi="Calibri" w:cs="Calibri"/>
          <w:color w:val="000000"/>
          <w:sz w:val="22"/>
          <w:szCs w:val="22"/>
        </w:rPr>
        <w:t>).</w:t>
      </w:r>
    </w:p>
    <w:p w14:paraId="2A585077" w14:textId="77777777" w:rsidR="00AA667E" w:rsidRDefault="00000000">
      <w:pPr>
        <w:numPr>
          <w:ilvl w:val="0"/>
          <w:numId w:val="32"/>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Δικτυωμένη πρίζα.</w:t>
      </w:r>
    </w:p>
    <w:p w14:paraId="1913AC7D" w14:textId="77777777" w:rsidR="00AA667E" w:rsidRDefault="00000000">
      <w:pPr>
        <w:numPr>
          <w:ilvl w:val="0"/>
          <w:numId w:val="32"/>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Δικτυωμένος αισθητήρας εντοπισμού διαρροών ύδατος.</w:t>
      </w:r>
    </w:p>
    <w:p w14:paraId="22CD0749" w14:textId="77777777" w:rsidR="00AA667E" w:rsidRDefault="00000000">
      <w:pPr>
        <w:numPr>
          <w:ilvl w:val="0"/>
          <w:numId w:val="32"/>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Δικτυωμένος ελεγκτής φωτισμού - φορτίων.</w:t>
      </w:r>
    </w:p>
    <w:p w14:paraId="2E9D4720" w14:textId="77777777" w:rsidR="00AA667E" w:rsidRDefault="00000000">
      <w:pPr>
        <w:numPr>
          <w:ilvl w:val="0"/>
          <w:numId w:val="32"/>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Δικτυωμένος ελεγκτής κλιματιστικών – θερμοστατών. </w:t>
      </w:r>
    </w:p>
    <w:p w14:paraId="62BE54AA" w14:textId="77777777" w:rsidR="00AA667E" w:rsidRDefault="00000000">
      <w:pPr>
        <w:numPr>
          <w:ilvl w:val="0"/>
          <w:numId w:val="32"/>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Δικτυωμένος αισθητήρας ποιότητας αέρα εσωτερικού χώρου με ενσωματωμένο αισθητήρα θερμοκρασίας &amp; υγρασίας</w:t>
      </w:r>
    </w:p>
    <w:p w14:paraId="3AC2E6E2" w14:textId="77777777" w:rsidR="00AA667E" w:rsidRDefault="00000000">
      <w:pPr>
        <w:numPr>
          <w:ilvl w:val="0"/>
          <w:numId w:val="32"/>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Δικτυωμένος αισθητήρας παρουσίας, στάθμης φωτισμού.</w:t>
      </w:r>
    </w:p>
    <w:p w14:paraId="62203FDF" w14:textId="77777777" w:rsidR="00AA667E" w:rsidRDefault="00000000">
      <w:pPr>
        <w:numPr>
          <w:ilvl w:val="0"/>
          <w:numId w:val="32"/>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Δικτυωμένος αισθητήρας ανοιγμάτων παραθύρων / θυρών.</w:t>
      </w:r>
    </w:p>
    <w:p w14:paraId="0A3F2AB4" w14:textId="77777777" w:rsidR="00AA667E" w:rsidRDefault="00000000">
      <w:pPr>
        <w:numPr>
          <w:ilvl w:val="0"/>
          <w:numId w:val="32"/>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Δικτυωμένη μονάδα καταμέτρησης ατόμων σε κάθε είσοδο/έξοδο του κάθε υπό επιτήρηση χώρου.</w:t>
      </w:r>
    </w:p>
    <w:p w14:paraId="3455E2F4" w14:textId="77777777" w:rsidR="00AA667E" w:rsidRDefault="00000000">
      <w:p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bookmarkStart w:id="8" w:name="_heading=h.3ep43zb" w:colFirst="0" w:colLast="0"/>
      <w:bookmarkEnd w:id="8"/>
      <w:r>
        <w:rPr>
          <w:rFonts w:ascii="Calibri" w:eastAsia="Calibri" w:hAnsi="Calibri" w:cs="Calibri"/>
          <w:color w:val="000000"/>
          <w:sz w:val="22"/>
          <w:szCs w:val="22"/>
        </w:rPr>
        <w:t>Όλα τα παραπάνω θα είναι δικτυωμένα ασύρματα ή ενσύρματα, ανάλογα με τις τοπικές συνθήκες του κάθε χώρου και θα επικοινωνούν με την αντίστοιχη πύλη (</w:t>
      </w:r>
      <w:proofErr w:type="spellStart"/>
      <w:r>
        <w:rPr>
          <w:rFonts w:ascii="Calibri" w:eastAsia="Calibri" w:hAnsi="Calibri" w:cs="Calibri"/>
          <w:color w:val="000000"/>
          <w:sz w:val="22"/>
          <w:szCs w:val="22"/>
        </w:rPr>
        <w:t>gateway</w:t>
      </w:r>
      <w:proofErr w:type="spellEnd"/>
      <w:r>
        <w:rPr>
          <w:rFonts w:ascii="Calibri" w:eastAsia="Calibri" w:hAnsi="Calibri" w:cs="Calibri"/>
          <w:color w:val="000000"/>
          <w:sz w:val="22"/>
          <w:szCs w:val="22"/>
        </w:rPr>
        <w:t>) της περιοχής τους.</w:t>
      </w:r>
    </w:p>
    <w:p w14:paraId="5DF080E2" w14:textId="77777777" w:rsidR="00AA667E" w:rsidRDefault="00000000">
      <w:pPr>
        <w:keepNext/>
        <w:pBdr>
          <w:top w:val="none" w:sz="0" w:space="0" w:color="000000"/>
          <w:left w:val="none" w:sz="0" w:space="0" w:color="000000"/>
          <w:bottom w:val="single" w:sz="12" w:space="1" w:color="000080"/>
          <w:right w:val="none" w:sz="0" w:space="0" w:color="000000"/>
          <w:between w:val="nil"/>
        </w:pBdr>
        <w:tabs>
          <w:tab w:val="left" w:pos="567"/>
        </w:tabs>
        <w:spacing w:before="240" w:after="80" w:line="240" w:lineRule="auto"/>
        <w:ind w:left="0" w:hanging="2"/>
        <w:jc w:val="both"/>
        <w:rPr>
          <w:rFonts w:ascii="Arial" w:eastAsia="Arial" w:hAnsi="Arial" w:cs="Arial"/>
          <w:b/>
          <w:color w:val="002060"/>
          <w:sz w:val="24"/>
          <w:szCs w:val="24"/>
        </w:rPr>
      </w:pPr>
      <w:r>
        <w:rPr>
          <w:rFonts w:ascii="Arial" w:eastAsia="Arial" w:hAnsi="Arial" w:cs="Arial"/>
          <w:b/>
          <w:color w:val="002060"/>
          <w:sz w:val="24"/>
          <w:szCs w:val="24"/>
        </w:rPr>
        <w:t>Τοπικές Πύλες συγκέντρωσης ασύρματων δεδομένων (</w:t>
      </w:r>
      <w:proofErr w:type="spellStart"/>
      <w:r>
        <w:rPr>
          <w:rFonts w:ascii="Arial" w:eastAsia="Arial" w:hAnsi="Arial" w:cs="Arial"/>
          <w:b/>
          <w:color w:val="002060"/>
          <w:sz w:val="24"/>
          <w:szCs w:val="24"/>
        </w:rPr>
        <w:t>Gateway</w:t>
      </w:r>
      <w:proofErr w:type="spellEnd"/>
      <w:r>
        <w:rPr>
          <w:rFonts w:ascii="Arial" w:eastAsia="Arial" w:hAnsi="Arial" w:cs="Arial"/>
          <w:b/>
          <w:color w:val="002060"/>
          <w:sz w:val="24"/>
          <w:szCs w:val="24"/>
        </w:rPr>
        <w:t>)</w:t>
      </w:r>
    </w:p>
    <w:p w14:paraId="6E8D3A90" w14:textId="77777777" w:rsidR="00AA667E" w:rsidRDefault="00000000">
      <w:p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Σ</w:t>
      </w:r>
      <w:r>
        <w:rPr>
          <w:rFonts w:ascii="Calibri" w:eastAsia="Calibri" w:hAnsi="Calibri" w:cs="Calibri"/>
          <w:b/>
          <w:color w:val="000000"/>
          <w:sz w:val="22"/>
          <w:szCs w:val="22"/>
          <w:u w:val="single"/>
        </w:rPr>
        <w:t>ε κάθε κτήριο</w:t>
      </w:r>
      <w:r>
        <w:rPr>
          <w:rFonts w:ascii="Calibri" w:eastAsia="Calibri" w:hAnsi="Calibri" w:cs="Calibri"/>
          <w:color w:val="000000"/>
          <w:sz w:val="22"/>
          <w:szCs w:val="22"/>
        </w:rPr>
        <w:t xml:space="preserve"> θα γίνει εγκατάσταση εξοπλισμού που θα εξυπηρετεί τον αυτόματο έλεγχο, σε πραγματικό χρόνο, ανά χώρο επιτήρησης και τη συλλογή δεδομένων των διαφόρων μετρητών/ελεγκτών /αισθητήρων, που θα αναπτυχθούν στο πλαίσιο του έργου, σε αντίστοιχες ποσότητες, ικανές να καλύψουν το καθένα από αυτά τα κτήρια.</w:t>
      </w:r>
    </w:p>
    <w:p w14:paraId="3B0C85B2" w14:textId="77777777" w:rsidR="00AA667E" w:rsidRDefault="00000000">
      <w:pPr>
        <w:pBdr>
          <w:top w:val="nil"/>
          <w:left w:val="nil"/>
          <w:bottom w:val="nil"/>
          <w:right w:val="nil"/>
          <w:between w:val="nil"/>
        </w:pBdr>
        <w:spacing w:before="120"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Πρόκειται για μια μονάδα επεξεργασίας η οποία θα είναι υπεύθυνη για την αυτόματη τοπική λήψη αποφάσεων. Σε αυτήν είναι ασύρματα ή ενσύρματα συνδεδεμένα  όλα τα υποσυστήματα που δίνουν την δυνατότητα να υλοποιηθούν όλες οι προδιαγεγραμμένες απαιτήσεις. Επίσης η ίδια μονάδα επικοινωνεί μέσω του διαδικτύου με την ηλεκτρονική πλατφόρμα-λογισμικό συλλογής, διαχείρισης και προβολής μετρήσεων.</w:t>
      </w:r>
    </w:p>
    <w:p w14:paraId="6A71E058" w14:textId="77777777" w:rsidR="00AA667E" w:rsidRDefault="00000000">
      <w:pPr>
        <w:pBdr>
          <w:top w:val="nil"/>
          <w:left w:val="nil"/>
          <w:bottom w:val="nil"/>
          <w:right w:val="nil"/>
          <w:between w:val="nil"/>
        </w:pBdr>
        <w:spacing w:before="120"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Ειδικά για την καταμέτρηση του πλήθους, η τοπική πύλη θα παρέχει τα παρακάτω :</w:t>
      </w:r>
    </w:p>
    <w:p w14:paraId="2DB87247" w14:textId="77777777" w:rsidR="00AA667E" w:rsidRDefault="00000000">
      <w:pPr>
        <w:numPr>
          <w:ilvl w:val="0"/>
          <w:numId w:val="11"/>
        </w:numPr>
        <w:pBdr>
          <w:top w:val="nil"/>
          <w:left w:val="nil"/>
          <w:bottom w:val="nil"/>
          <w:right w:val="nil"/>
          <w:between w:val="nil"/>
        </w:pBdr>
        <w:spacing w:line="288"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Λήψη δεδομένων από μετρητές μέσω ασύρματης ζεύξης </w:t>
      </w:r>
    </w:p>
    <w:p w14:paraId="1804CD43" w14:textId="77777777" w:rsidR="00AA667E" w:rsidRDefault="00000000">
      <w:pPr>
        <w:numPr>
          <w:ilvl w:val="0"/>
          <w:numId w:val="11"/>
        </w:numPr>
        <w:pBdr>
          <w:top w:val="nil"/>
          <w:left w:val="nil"/>
          <w:bottom w:val="nil"/>
          <w:right w:val="nil"/>
          <w:between w:val="nil"/>
        </w:pBdr>
        <w:spacing w:line="288"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Ασύρματη σύνδεση στο διαδίκτυο ώστε να μπορεί να επικοινωνεί και να συγχρονίζεται με την πλατφόρμα συλλογής και απεικόνισης των δεδομένων</w:t>
      </w:r>
    </w:p>
    <w:p w14:paraId="0B43310D" w14:textId="77777777" w:rsidR="00AA667E" w:rsidRDefault="00000000">
      <w:pPr>
        <w:numPr>
          <w:ilvl w:val="0"/>
          <w:numId w:val="11"/>
        </w:numPr>
        <w:pBdr>
          <w:top w:val="nil"/>
          <w:left w:val="nil"/>
          <w:bottom w:val="nil"/>
          <w:right w:val="nil"/>
          <w:between w:val="nil"/>
        </w:pBdr>
        <w:spacing w:line="288"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Αυτόνομος Web Server σε περίπτωση διακοπής επικοινωνίας στο Internet </w:t>
      </w:r>
    </w:p>
    <w:p w14:paraId="2BBD6B8F" w14:textId="77777777" w:rsidR="00AA667E" w:rsidRDefault="00000000">
      <w:pPr>
        <w:numPr>
          <w:ilvl w:val="0"/>
          <w:numId w:val="11"/>
        </w:numPr>
        <w:pBdr>
          <w:top w:val="nil"/>
          <w:left w:val="nil"/>
          <w:bottom w:val="nil"/>
          <w:right w:val="nil"/>
          <w:between w:val="nil"/>
        </w:pBdr>
        <w:spacing w:line="288"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Απεικόνιση των δεδομένων σε πραγματικό χρόνο μέσω του </w:t>
      </w:r>
      <w:proofErr w:type="spellStart"/>
      <w:r>
        <w:rPr>
          <w:rFonts w:ascii="Calibri" w:eastAsia="Calibri" w:hAnsi="Calibri" w:cs="Calibri"/>
          <w:color w:val="000000"/>
          <w:sz w:val="22"/>
          <w:szCs w:val="22"/>
        </w:rPr>
        <w:t>web</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interface</w:t>
      </w:r>
      <w:proofErr w:type="spellEnd"/>
      <w:r>
        <w:rPr>
          <w:rFonts w:ascii="Calibri" w:eastAsia="Calibri" w:hAnsi="Calibri" w:cs="Calibri"/>
          <w:color w:val="000000"/>
          <w:sz w:val="22"/>
          <w:szCs w:val="22"/>
        </w:rPr>
        <w:t xml:space="preserve"> της πλατφόρμας </w:t>
      </w:r>
      <w:proofErr w:type="spellStart"/>
      <w:r>
        <w:rPr>
          <w:rFonts w:ascii="Calibri" w:eastAsia="Calibri" w:hAnsi="Calibri" w:cs="Calibri"/>
          <w:color w:val="000000"/>
          <w:sz w:val="22"/>
          <w:szCs w:val="22"/>
        </w:rPr>
        <w:t>λογισμικου</w:t>
      </w:r>
      <w:proofErr w:type="spellEnd"/>
      <w:r>
        <w:rPr>
          <w:rFonts w:ascii="Calibri" w:eastAsia="Calibri" w:hAnsi="Calibri" w:cs="Calibri"/>
          <w:color w:val="000000"/>
          <w:sz w:val="22"/>
          <w:szCs w:val="22"/>
        </w:rPr>
        <w:t xml:space="preserve">. Στην οθόνη απεικονίζεται ο αριθμός των επισκεπτών που βρίσκονται εντός του χώρου, αλλά και ο μέγιστος αριθμός επισκεπτών που μπορούν να εισέλθουν, όπως επίσης και περιβαλλοντικά δεδομένα, όπως η θερμοκρασία του χώρου. </w:t>
      </w:r>
    </w:p>
    <w:p w14:paraId="1CD40A65"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bookmarkStart w:id="9" w:name="_heading=h.1tuee74" w:colFirst="0" w:colLast="0"/>
      <w:bookmarkEnd w:id="9"/>
    </w:p>
    <w:p w14:paraId="0D9F7613" w14:textId="77777777" w:rsidR="00AA667E" w:rsidRDefault="00000000">
      <w:pPr>
        <w:keepNext/>
        <w:pBdr>
          <w:top w:val="none" w:sz="0" w:space="0" w:color="000000"/>
          <w:left w:val="none" w:sz="0" w:space="0" w:color="000000"/>
          <w:bottom w:val="single" w:sz="12" w:space="1" w:color="000080"/>
          <w:right w:val="none" w:sz="0" w:space="0" w:color="000000"/>
          <w:between w:val="nil"/>
        </w:pBdr>
        <w:tabs>
          <w:tab w:val="left" w:pos="567"/>
        </w:tabs>
        <w:spacing w:before="240" w:after="80" w:line="240" w:lineRule="auto"/>
        <w:ind w:left="0" w:hanging="2"/>
        <w:jc w:val="both"/>
        <w:rPr>
          <w:rFonts w:ascii="Arial" w:eastAsia="Arial" w:hAnsi="Arial" w:cs="Arial"/>
          <w:b/>
          <w:color w:val="002060"/>
          <w:sz w:val="24"/>
          <w:szCs w:val="24"/>
        </w:rPr>
      </w:pPr>
      <w:bookmarkStart w:id="10" w:name="_heading=h.4du1wux" w:colFirst="0" w:colLast="0"/>
      <w:bookmarkEnd w:id="10"/>
      <w:r>
        <w:rPr>
          <w:rFonts w:ascii="Arial" w:eastAsia="Arial" w:hAnsi="Arial" w:cs="Arial"/>
          <w:b/>
          <w:color w:val="002060"/>
          <w:sz w:val="24"/>
          <w:szCs w:val="24"/>
        </w:rPr>
        <w:t>Ηλεκτρονική πλατφόρμα-λογισμικό  συλλογής, διαχείρισης και προβολής μετρήσεων</w:t>
      </w:r>
    </w:p>
    <w:p w14:paraId="39815EEA" w14:textId="77777777" w:rsidR="00AA667E" w:rsidRDefault="00000000">
      <w:pPr>
        <w:pBdr>
          <w:top w:val="nil"/>
          <w:left w:val="nil"/>
          <w:bottom w:val="nil"/>
          <w:right w:val="nil"/>
          <w:between w:val="nil"/>
        </w:pBdr>
        <w:spacing w:before="120"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Θα γίνει εγκατάσταση ενός λογισμικού-πλατφόρμας διαχείρισης στο G-</w:t>
      </w:r>
      <w:proofErr w:type="spellStart"/>
      <w:r>
        <w:rPr>
          <w:rFonts w:ascii="Calibri" w:eastAsia="Calibri" w:hAnsi="Calibri" w:cs="Calibri"/>
          <w:color w:val="000000"/>
          <w:sz w:val="22"/>
          <w:szCs w:val="22"/>
        </w:rPr>
        <w:t>Cloud</w:t>
      </w:r>
      <w:proofErr w:type="spellEnd"/>
      <w:r>
        <w:rPr>
          <w:rFonts w:ascii="Calibri" w:eastAsia="Calibri" w:hAnsi="Calibri" w:cs="Calibri"/>
          <w:color w:val="000000"/>
          <w:sz w:val="22"/>
          <w:szCs w:val="22"/>
        </w:rPr>
        <w:t xml:space="preserve">. Η Ανοιχτή </w:t>
      </w:r>
      <w:proofErr w:type="spellStart"/>
      <w:r>
        <w:rPr>
          <w:rFonts w:ascii="Calibri" w:eastAsia="Calibri" w:hAnsi="Calibri" w:cs="Calibri"/>
          <w:color w:val="000000"/>
          <w:sz w:val="22"/>
          <w:szCs w:val="22"/>
        </w:rPr>
        <w:t>IoT</w:t>
      </w:r>
      <w:proofErr w:type="spellEnd"/>
      <w:r>
        <w:rPr>
          <w:rFonts w:ascii="Calibri" w:eastAsia="Calibri" w:hAnsi="Calibri" w:cs="Calibri"/>
          <w:color w:val="000000"/>
          <w:sz w:val="22"/>
          <w:szCs w:val="22"/>
        </w:rPr>
        <w:t xml:space="preserve"> πλατφόρμα διαχείρισης έξυπνων μετρητών/ελεγκτών/αισθητήρων θα έχει δυνατότητες διαχείρισης, αποστολής εντολών και εμφάνισης πληροφοριών σε πολλών μορφών </w:t>
      </w:r>
      <w:proofErr w:type="spellStart"/>
      <w:r>
        <w:rPr>
          <w:rFonts w:ascii="Calibri" w:eastAsia="Calibri" w:hAnsi="Calibri" w:cs="Calibri"/>
          <w:color w:val="000000"/>
          <w:sz w:val="22"/>
          <w:szCs w:val="22"/>
        </w:rPr>
        <w:t>widgets</w:t>
      </w:r>
      <w:proofErr w:type="spellEnd"/>
      <w:r>
        <w:rPr>
          <w:rFonts w:ascii="Calibri" w:eastAsia="Calibri" w:hAnsi="Calibri" w:cs="Calibri"/>
          <w:color w:val="000000"/>
          <w:sz w:val="22"/>
          <w:szCs w:val="22"/>
        </w:rPr>
        <w:t xml:space="preserve"> και </w:t>
      </w:r>
      <w:proofErr w:type="spellStart"/>
      <w:r>
        <w:rPr>
          <w:rFonts w:ascii="Calibri" w:eastAsia="Calibri" w:hAnsi="Calibri" w:cs="Calibri"/>
          <w:color w:val="000000"/>
          <w:sz w:val="22"/>
          <w:szCs w:val="22"/>
        </w:rPr>
        <w:t>dashboards</w:t>
      </w:r>
      <w:proofErr w:type="spellEnd"/>
      <w:r>
        <w:rPr>
          <w:rFonts w:ascii="Calibri" w:eastAsia="Calibri" w:hAnsi="Calibri" w:cs="Calibri"/>
          <w:color w:val="000000"/>
          <w:sz w:val="22"/>
          <w:szCs w:val="22"/>
        </w:rPr>
        <w:t>.</w:t>
      </w:r>
    </w:p>
    <w:p w14:paraId="332310B3" w14:textId="77777777" w:rsidR="00AA667E" w:rsidRDefault="00000000">
      <w:p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Το λογισμικό παρακολούθησης και ανάλυσης θα επιτρέπει την παρακολούθηση και τον έλεγχο κτηριακών χαρακτηριστικών όπως τα ενεργειακά φορτία, η φωτεινότητα των χώρων, η ποιότητα του αέρα και τα επίπεδα θερμικής άνεσης, συμβάλλοντας στην ποιοτική αναβάθμιση εργασίας και διαβίωσης στα κτήρια με ενεργειακά αποδοτικούς τρόπους. </w:t>
      </w:r>
    </w:p>
    <w:p w14:paraId="634466C3" w14:textId="77777777" w:rsidR="00AA667E" w:rsidRDefault="00000000">
      <w:p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Οι πληροφορίες θα αναλύονται ανά συσκευή, ανά γραμμή, φάση, κτήριο. Τα δεδομένα θα μπορούν εύκολα να εξαχθούν για </w:t>
      </w:r>
      <w:proofErr w:type="spellStart"/>
      <w:r>
        <w:rPr>
          <w:rFonts w:ascii="Calibri" w:eastAsia="Calibri" w:hAnsi="Calibri" w:cs="Calibri"/>
          <w:color w:val="000000"/>
          <w:sz w:val="22"/>
          <w:szCs w:val="22"/>
        </w:rPr>
        <w:t>off-line</w:t>
      </w:r>
      <w:proofErr w:type="spellEnd"/>
      <w:r>
        <w:rPr>
          <w:rFonts w:ascii="Calibri" w:eastAsia="Calibri" w:hAnsi="Calibri" w:cs="Calibri"/>
          <w:color w:val="000000"/>
          <w:sz w:val="22"/>
          <w:szCs w:val="22"/>
        </w:rPr>
        <w:t xml:space="preserve"> επεξεργασία στο Excel ή σε ένα </w:t>
      </w:r>
      <w:proofErr w:type="spellStart"/>
      <w:r>
        <w:rPr>
          <w:rFonts w:ascii="Calibri" w:eastAsia="Calibri" w:hAnsi="Calibri" w:cs="Calibri"/>
          <w:color w:val="000000"/>
          <w:sz w:val="22"/>
          <w:szCs w:val="22"/>
        </w:rPr>
        <w:t>Business</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Intelligence</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System</w:t>
      </w:r>
      <w:proofErr w:type="spellEnd"/>
      <w:r>
        <w:rPr>
          <w:rFonts w:ascii="Calibri" w:eastAsia="Calibri" w:hAnsi="Calibri" w:cs="Calibri"/>
          <w:color w:val="000000"/>
          <w:sz w:val="22"/>
          <w:szCs w:val="22"/>
        </w:rPr>
        <w:t>.</w:t>
      </w:r>
    </w:p>
    <w:p w14:paraId="52272878" w14:textId="77777777" w:rsidR="00AA667E" w:rsidRDefault="00000000">
      <w:p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Το λογισμικό θα επιτρέπει την παραμετροποίηση του περιβάλλοντος χρήσης, με φιλικό τρόπο, μέσα από ειδικά μενού έτσι ώστε να ικανοποιεί τις διαφορετικές ανάγκες κάθε Τμήματος / Υπηρεσίας. </w:t>
      </w:r>
    </w:p>
    <w:p w14:paraId="4348776F" w14:textId="77777777" w:rsidR="00AA667E" w:rsidRDefault="00000000">
      <w:p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Επίσης, θα είναι πλήρως προσαρμόσιμο και θα επιτρέπει τη δημιουργία εξατομικευμένων </w:t>
      </w:r>
      <w:proofErr w:type="spellStart"/>
      <w:r>
        <w:rPr>
          <w:rFonts w:ascii="Calibri" w:eastAsia="Calibri" w:hAnsi="Calibri" w:cs="Calibri"/>
          <w:color w:val="000000"/>
          <w:sz w:val="22"/>
          <w:szCs w:val="22"/>
        </w:rPr>
        <w:t>dashboards</w:t>
      </w:r>
      <w:proofErr w:type="spellEnd"/>
      <w:r>
        <w:rPr>
          <w:rFonts w:ascii="Calibri" w:eastAsia="Calibri" w:hAnsi="Calibri" w:cs="Calibri"/>
          <w:color w:val="000000"/>
          <w:sz w:val="22"/>
          <w:szCs w:val="22"/>
        </w:rPr>
        <w:t xml:space="preserve"> και την κοινή χρήση τους μεταξύ επιλεγμένων χρηστών.</w:t>
      </w:r>
    </w:p>
    <w:p w14:paraId="4E1AB01F" w14:textId="77777777" w:rsidR="00AA667E" w:rsidRDefault="00000000">
      <w:p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Η γενική φιλοσοφία της ηλεκτρονικής πλατφόρμας που προσφέρεται ακολουθεί τις σύγχρονες τάσεις για «Ανοικτή Αρχιτεκτονική» (</w:t>
      </w:r>
      <w:proofErr w:type="spellStart"/>
      <w:r>
        <w:rPr>
          <w:rFonts w:ascii="Calibri" w:eastAsia="Calibri" w:hAnsi="Calibri" w:cs="Calibri"/>
          <w:color w:val="000000"/>
          <w:sz w:val="22"/>
          <w:szCs w:val="22"/>
        </w:rPr>
        <w:t>Open</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Architecture</w:t>
      </w:r>
      <w:proofErr w:type="spellEnd"/>
      <w:r>
        <w:rPr>
          <w:rFonts w:ascii="Calibri" w:eastAsia="Calibri" w:hAnsi="Calibri" w:cs="Calibri"/>
          <w:color w:val="000000"/>
          <w:sz w:val="22"/>
          <w:szCs w:val="22"/>
        </w:rPr>
        <w:t>) και «Ανοικτά Συστήματα» (</w:t>
      </w:r>
      <w:proofErr w:type="spellStart"/>
      <w:r>
        <w:rPr>
          <w:rFonts w:ascii="Calibri" w:eastAsia="Calibri" w:hAnsi="Calibri" w:cs="Calibri"/>
          <w:color w:val="000000"/>
          <w:sz w:val="22"/>
          <w:szCs w:val="22"/>
        </w:rPr>
        <w:t>Open</w:t>
      </w:r>
      <w:proofErr w:type="spellEnd"/>
      <w:r>
        <w:rPr>
          <w:rFonts w:ascii="Calibri" w:eastAsia="Calibri" w:hAnsi="Calibri" w:cs="Calibri"/>
          <w:color w:val="000000"/>
          <w:sz w:val="22"/>
          <w:szCs w:val="22"/>
        </w:rPr>
        <w:t xml:space="preserve"> Systems). Ο όρος «ανοικτό» υποδηλώνει κατά βάση την ανεξαρτησία από συγκεκριμένο προμηθευτή και την υποχρεωτική χρήση προτύπων (</w:t>
      </w:r>
      <w:proofErr w:type="spellStart"/>
      <w:r>
        <w:rPr>
          <w:rFonts w:ascii="Calibri" w:eastAsia="Calibri" w:hAnsi="Calibri" w:cs="Calibri"/>
          <w:color w:val="000000"/>
          <w:sz w:val="22"/>
          <w:szCs w:val="22"/>
        </w:rPr>
        <w:t>Standards</w:t>
      </w:r>
      <w:proofErr w:type="spellEnd"/>
      <w:r>
        <w:rPr>
          <w:rFonts w:ascii="Calibri" w:eastAsia="Calibri" w:hAnsi="Calibri" w:cs="Calibri"/>
          <w:color w:val="000000"/>
          <w:sz w:val="22"/>
          <w:szCs w:val="22"/>
        </w:rPr>
        <w:t>) που διασφαλίζουν:</w:t>
      </w:r>
    </w:p>
    <w:p w14:paraId="70E36415" w14:textId="77777777" w:rsidR="00AA667E" w:rsidRDefault="00000000">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την αρμονική συνεργασία και λειτουργία μεταξύ συστημάτων και λειτουργικών εφαρμογών διαφορετικών προμηθευτών</w:t>
      </w:r>
    </w:p>
    <w:p w14:paraId="5E837D20" w14:textId="77777777" w:rsidR="00AA667E" w:rsidRDefault="00000000">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την μέσω δικτύων συνεργασία και εφαρμογών που βρίσκονται σε διαφορετικά υπολογιστικά συστήματα</w:t>
      </w:r>
    </w:p>
    <w:p w14:paraId="75642C6F" w14:textId="77777777" w:rsidR="00AA667E" w:rsidRDefault="00000000">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την </w:t>
      </w:r>
      <w:proofErr w:type="spellStart"/>
      <w:r>
        <w:rPr>
          <w:rFonts w:ascii="Calibri" w:eastAsia="Calibri" w:hAnsi="Calibri" w:cs="Calibri"/>
          <w:color w:val="000000"/>
          <w:sz w:val="22"/>
          <w:szCs w:val="22"/>
        </w:rPr>
        <w:t>μεταφερτότητα</w:t>
      </w:r>
      <w:proofErr w:type="spellEnd"/>
      <w:r>
        <w:rPr>
          <w:rFonts w:ascii="Calibri" w:eastAsia="Calibri" w:hAnsi="Calibri" w:cs="Calibri"/>
          <w:color w:val="000000"/>
          <w:sz w:val="22"/>
          <w:szCs w:val="22"/>
        </w:rPr>
        <w:t xml:space="preserve"> των εφαρμογών</w:t>
      </w:r>
    </w:p>
    <w:p w14:paraId="1F09892D" w14:textId="77777777" w:rsidR="00AA667E" w:rsidRDefault="00000000">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την δυνατότητα αύξησης του μεγέθους των Πληροφοριακών Συστημάτων χωρίς αλλαγές στη δομή και τη φιλοσοφία</w:t>
      </w:r>
    </w:p>
    <w:p w14:paraId="4BE037B9" w14:textId="77777777" w:rsidR="00AA667E" w:rsidRDefault="00000000">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την εύκολη επέμβαση στη λειτουργικότητα των εφαρμογών</w:t>
      </w:r>
    </w:p>
    <w:p w14:paraId="73C68CC5" w14:textId="77777777" w:rsidR="00AA667E" w:rsidRDefault="00000000">
      <w:p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Η πλατφόρμα που θα αναπτυχθεί θα διαθέτει </w:t>
      </w:r>
      <w:proofErr w:type="spellStart"/>
      <w:r>
        <w:rPr>
          <w:rFonts w:ascii="Calibri" w:eastAsia="Calibri" w:hAnsi="Calibri" w:cs="Calibri"/>
          <w:color w:val="000000"/>
          <w:sz w:val="22"/>
          <w:szCs w:val="22"/>
        </w:rPr>
        <w:t>modular</w:t>
      </w:r>
      <w:proofErr w:type="spellEnd"/>
      <w:r>
        <w:rPr>
          <w:rFonts w:ascii="Calibri" w:eastAsia="Calibri" w:hAnsi="Calibri" w:cs="Calibri"/>
          <w:color w:val="000000"/>
          <w:sz w:val="22"/>
          <w:szCs w:val="22"/>
        </w:rPr>
        <w:t xml:space="preserve"> αλλά ενιαία αρχιτεκτονική και με την </w:t>
      </w:r>
      <w:proofErr w:type="spellStart"/>
      <w:r>
        <w:rPr>
          <w:rFonts w:ascii="Calibri" w:eastAsia="Calibri" w:hAnsi="Calibri" w:cs="Calibri"/>
          <w:color w:val="000000"/>
          <w:sz w:val="22"/>
          <w:szCs w:val="22"/>
        </w:rPr>
        <w:t>component</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based</w:t>
      </w:r>
      <w:proofErr w:type="spellEnd"/>
      <w:r>
        <w:rPr>
          <w:rFonts w:ascii="Calibri" w:eastAsia="Calibri" w:hAnsi="Calibri" w:cs="Calibri"/>
          <w:color w:val="000000"/>
          <w:sz w:val="22"/>
          <w:szCs w:val="22"/>
        </w:rPr>
        <w:t xml:space="preserve"> αρχιτεκτονική του θα επιτρέπει την ανεξάρτητη λειτουργία των επιμέρους τμημάτων, όπως υποδομή ασφαλείας, εξυπηρετητής, μηχανισμός </w:t>
      </w:r>
      <w:proofErr w:type="spellStart"/>
      <w:r>
        <w:rPr>
          <w:rFonts w:ascii="Calibri" w:eastAsia="Calibri" w:hAnsi="Calibri" w:cs="Calibri"/>
          <w:color w:val="000000"/>
          <w:sz w:val="22"/>
          <w:szCs w:val="22"/>
        </w:rPr>
        <w:t>caching</w:t>
      </w:r>
      <w:proofErr w:type="spellEnd"/>
      <w:r>
        <w:rPr>
          <w:rFonts w:ascii="Calibri" w:eastAsia="Calibri" w:hAnsi="Calibri" w:cs="Calibri"/>
          <w:color w:val="000000"/>
          <w:sz w:val="22"/>
          <w:szCs w:val="22"/>
        </w:rPr>
        <w:t>, χωρίς όμως να αναιρεί την ενιαία και n-</w:t>
      </w:r>
      <w:proofErr w:type="spellStart"/>
      <w:r>
        <w:rPr>
          <w:rFonts w:ascii="Calibri" w:eastAsia="Calibri" w:hAnsi="Calibri" w:cs="Calibri"/>
          <w:color w:val="000000"/>
          <w:sz w:val="22"/>
          <w:szCs w:val="22"/>
        </w:rPr>
        <w:t>tier</w:t>
      </w:r>
      <w:proofErr w:type="spellEnd"/>
      <w:r>
        <w:rPr>
          <w:rFonts w:ascii="Calibri" w:eastAsia="Calibri" w:hAnsi="Calibri" w:cs="Calibri"/>
          <w:color w:val="000000"/>
          <w:sz w:val="22"/>
          <w:szCs w:val="22"/>
        </w:rPr>
        <w:t xml:space="preserve"> αρχιτεκτονική.</w:t>
      </w:r>
    </w:p>
    <w:p w14:paraId="2313563B" w14:textId="77777777" w:rsidR="00AA667E" w:rsidRDefault="00000000">
      <w:p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Έτσι είναι δυνατή η περαιτέρω διαστρωμάτωση του μεσαίου επιπέδου (</w:t>
      </w:r>
      <w:proofErr w:type="spellStart"/>
      <w:r>
        <w:rPr>
          <w:rFonts w:ascii="Calibri" w:eastAsia="Calibri" w:hAnsi="Calibri" w:cs="Calibri"/>
          <w:color w:val="000000"/>
          <w:sz w:val="22"/>
          <w:szCs w:val="22"/>
        </w:rPr>
        <w:t>mid-tier</w:t>
      </w:r>
      <w:proofErr w:type="spellEnd"/>
      <w:r>
        <w:rPr>
          <w:rFonts w:ascii="Calibri" w:eastAsia="Calibri" w:hAnsi="Calibri" w:cs="Calibri"/>
          <w:color w:val="000000"/>
          <w:sz w:val="22"/>
          <w:szCs w:val="22"/>
        </w:rPr>
        <w:t xml:space="preserve">) σε επιμέρους σαφώς διακριτά επίπεδα, όπως </w:t>
      </w:r>
      <w:proofErr w:type="spellStart"/>
      <w:r>
        <w:rPr>
          <w:rFonts w:ascii="Calibri" w:eastAsia="Calibri" w:hAnsi="Calibri" w:cs="Calibri"/>
          <w:color w:val="000000"/>
          <w:sz w:val="22"/>
          <w:szCs w:val="22"/>
        </w:rPr>
        <w:t>caching</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web-servers</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business</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logic</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web-applications</w:t>
      </w:r>
      <w:proofErr w:type="spellEnd"/>
      <w:r>
        <w:rPr>
          <w:rFonts w:ascii="Calibri" w:eastAsia="Calibri" w:hAnsi="Calibri" w:cs="Calibri"/>
          <w:color w:val="000000"/>
          <w:sz w:val="22"/>
          <w:szCs w:val="22"/>
        </w:rPr>
        <w:t xml:space="preserve">) και </w:t>
      </w:r>
      <w:proofErr w:type="spellStart"/>
      <w:r>
        <w:rPr>
          <w:rFonts w:ascii="Calibri" w:eastAsia="Calibri" w:hAnsi="Calibri" w:cs="Calibri"/>
          <w:color w:val="000000"/>
          <w:sz w:val="22"/>
          <w:szCs w:val="22"/>
        </w:rPr>
        <w:t>security</w:t>
      </w:r>
      <w:proofErr w:type="spellEnd"/>
      <w:r>
        <w:rPr>
          <w:rFonts w:ascii="Calibri" w:eastAsia="Calibri" w:hAnsi="Calibri" w:cs="Calibri"/>
          <w:color w:val="000000"/>
          <w:sz w:val="22"/>
          <w:szCs w:val="22"/>
        </w:rPr>
        <w:t>.</w:t>
      </w:r>
    </w:p>
    <w:p w14:paraId="37DFE83B" w14:textId="77777777" w:rsidR="00AA667E" w:rsidRDefault="00000000">
      <w:p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Σύμφωνα με την παραπάνω λογική, θα επιτρέπονται μελλοντικές επεκτάσεις και αντικαταστάσεις, ενσωματώσεις, αναβαθμίσεις ή αλλαγές διακριτών τμημάτων του εξοπλισμού.</w:t>
      </w:r>
    </w:p>
    <w:p w14:paraId="23DCEE43" w14:textId="77777777" w:rsidR="00AA667E" w:rsidRDefault="00000000">
      <w:p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Στην ηλεκτρονική πλατφόρμα θα υλοποιηθεί όλος ο μηχανισμός υποδοχής, επεξεργασίας και ανάπτυξης προγραμματιστικών </w:t>
      </w:r>
      <w:proofErr w:type="spellStart"/>
      <w:r>
        <w:rPr>
          <w:rFonts w:ascii="Calibri" w:eastAsia="Calibri" w:hAnsi="Calibri" w:cs="Calibri"/>
          <w:color w:val="000000"/>
          <w:sz w:val="22"/>
          <w:szCs w:val="22"/>
        </w:rPr>
        <w:t>διεπαφών</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APIs</w:t>
      </w:r>
      <w:proofErr w:type="spellEnd"/>
      <w:r>
        <w:rPr>
          <w:rFonts w:ascii="Calibri" w:eastAsia="Calibri" w:hAnsi="Calibri" w:cs="Calibri"/>
          <w:color w:val="000000"/>
          <w:sz w:val="22"/>
          <w:szCs w:val="22"/>
        </w:rPr>
        <w:t>), ώστε να επιτρέπει στους χρήστες να αξιοποιήσουν δεδομένα και υπηρεσίες της πλατφόρμας και να αναπτύξουν δικές τους εφαρμογές υποστήριξης λήψης αποφάσεων.</w:t>
      </w:r>
    </w:p>
    <w:p w14:paraId="6DAD371C" w14:textId="77777777" w:rsidR="00AA667E" w:rsidRDefault="00000000">
      <w:p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Θα υπάρχει επίσης και το υποσύστημα δημιουργίας σεναρίων ειδοποιήσεων συναγερμών. </w:t>
      </w:r>
    </w:p>
    <w:p w14:paraId="292824E9" w14:textId="77777777" w:rsidR="00AA667E" w:rsidRDefault="00000000">
      <w:p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Συνοπτικά οι λειτουργικότητες της πλατφόρμας:</w:t>
      </w:r>
    </w:p>
    <w:p w14:paraId="041CBC51" w14:textId="77777777" w:rsidR="00AA667E" w:rsidRDefault="00000000">
      <w:pPr>
        <w:numPr>
          <w:ilvl w:val="0"/>
          <w:numId w:val="23"/>
        </w:num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Απομακρυσμένη Διαχείριση πολλαπλών χώρων. Ο </w:t>
      </w:r>
      <w:proofErr w:type="spellStart"/>
      <w:r>
        <w:rPr>
          <w:rFonts w:ascii="Calibri" w:eastAsia="Calibri" w:hAnsi="Calibri" w:cs="Calibri"/>
          <w:color w:val="000000"/>
          <w:sz w:val="22"/>
          <w:szCs w:val="22"/>
        </w:rPr>
        <w:t>server</w:t>
      </w:r>
      <w:proofErr w:type="spellEnd"/>
      <w:r>
        <w:rPr>
          <w:rFonts w:ascii="Calibri" w:eastAsia="Calibri" w:hAnsi="Calibri" w:cs="Calibri"/>
          <w:color w:val="000000"/>
          <w:sz w:val="22"/>
          <w:szCs w:val="22"/>
        </w:rPr>
        <w:t xml:space="preserve"> της πλατφόρμας θα παρέχει την δυνατότητα, μέσω </w:t>
      </w:r>
      <w:proofErr w:type="spellStart"/>
      <w:r>
        <w:rPr>
          <w:rFonts w:ascii="Calibri" w:eastAsia="Calibri" w:hAnsi="Calibri" w:cs="Calibri"/>
          <w:color w:val="000000"/>
          <w:sz w:val="22"/>
          <w:szCs w:val="22"/>
        </w:rPr>
        <w:t>browser</w:t>
      </w:r>
      <w:proofErr w:type="spellEnd"/>
      <w:r>
        <w:rPr>
          <w:rFonts w:ascii="Calibri" w:eastAsia="Calibri" w:hAnsi="Calibri" w:cs="Calibri"/>
          <w:color w:val="000000"/>
          <w:sz w:val="22"/>
          <w:szCs w:val="22"/>
        </w:rPr>
        <w:t>, για γραφική απεικόνιση σε πραγματικό χρόνο, πάνω στην κάτοψη του κάθε χώρου, των τιμών και καταστάσεων των διαφόρων αισθητήρων : Παρουσίας, ανοιγμάτων (πόρτες - παράθυρα), θερμοκρασίας, υγρασίας, τάσης δικτύου, ηλεκτρικής κατανάλωσης. Επίσης των καταστάσεων όλων των ηλεκτρικών φορτίων και θερμοστατών με ταυτόχρονη δυνατότητα απομακρυσμένης επέμβασης επί αυτών με ένα απλό κλικ επί των εικονιδίων που τα αναπαριστούν. Επίσης θα παρέχει τη δυνατότητα δημιουργίας ειδικών σεναρίων λειτουργίας (</w:t>
      </w:r>
      <w:proofErr w:type="spellStart"/>
      <w:r>
        <w:rPr>
          <w:rFonts w:ascii="Calibri" w:eastAsia="Calibri" w:hAnsi="Calibri" w:cs="Calibri"/>
          <w:color w:val="000000"/>
          <w:sz w:val="22"/>
          <w:szCs w:val="22"/>
        </w:rPr>
        <w:t>macros</w:t>
      </w:r>
      <w:proofErr w:type="spellEnd"/>
      <w:r>
        <w:rPr>
          <w:rFonts w:ascii="Calibri" w:eastAsia="Calibri" w:hAnsi="Calibri" w:cs="Calibri"/>
          <w:color w:val="000000"/>
          <w:sz w:val="22"/>
          <w:szCs w:val="22"/>
        </w:rPr>
        <w:t>) από τους χρήστες.</w:t>
      </w:r>
    </w:p>
    <w:p w14:paraId="5D710F58" w14:textId="77777777" w:rsidR="00AA667E" w:rsidRDefault="00000000">
      <w:pPr>
        <w:numPr>
          <w:ilvl w:val="0"/>
          <w:numId w:val="2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Συγκέντρωση των δεδομένων από τις πύλες όλων των υπό επιτήρηση χώρων. Οι πύλες (</w:t>
      </w:r>
      <w:proofErr w:type="spellStart"/>
      <w:r>
        <w:rPr>
          <w:rFonts w:ascii="Calibri" w:eastAsia="Calibri" w:hAnsi="Calibri" w:cs="Calibri"/>
          <w:color w:val="000000"/>
          <w:sz w:val="22"/>
          <w:szCs w:val="22"/>
        </w:rPr>
        <w:t>Gateways</w:t>
      </w:r>
      <w:proofErr w:type="spellEnd"/>
      <w:r>
        <w:rPr>
          <w:rFonts w:ascii="Calibri" w:eastAsia="Calibri" w:hAnsi="Calibri" w:cs="Calibri"/>
          <w:color w:val="000000"/>
          <w:sz w:val="22"/>
          <w:szCs w:val="22"/>
        </w:rPr>
        <w:t>) λαμβάνουν διαρκώς και σε πραγματικό χρόνο όλα τα δεδομένα από τους αισθητήρες και ελεγκτές της περιοχής τους, τα οποία προωθούν κωδικοποιημένα στην πλατφόρμα μέσω του διαδικτύου. Εκεί αποκωδικοποιούνται, επεξεργάζονται και αποθηκεύονται στη βάση δεδομένων.</w:t>
      </w:r>
    </w:p>
    <w:p w14:paraId="55668B58" w14:textId="77777777" w:rsidR="00AA667E" w:rsidRDefault="00000000">
      <w:pPr>
        <w:numPr>
          <w:ilvl w:val="0"/>
          <w:numId w:val="2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Ανάλυση και επεξεργασία των δεδομένων. Τα δεδομένα αναλύονται, παρέχονται προς παρουσίαση στους </w:t>
      </w:r>
      <w:proofErr w:type="spellStart"/>
      <w:r>
        <w:rPr>
          <w:rFonts w:ascii="Calibri" w:eastAsia="Calibri" w:hAnsi="Calibri" w:cs="Calibri"/>
          <w:color w:val="000000"/>
          <w:sz w:val="22"/>
          <w:szCs w:val="22"/>
        </w:rPr>
        <w:t>browsers</w:t>
      </w:r>
      <w:proofErr w:type="spellEnd"/>
      <w:r>
        <w:rPr>
          <w:rFonts w:ascii="Calibri" w:eastAsia="Calibri" w:hAnsi="Calibri" w:cs="Calibri"/>
          <w:color w:val="000000"/>
          <w:sz w:val="22"/>
          <w:szCs w:val="22"/>
        </w:rPr>
        <w:t xml:space="preserve"> και επεξεργάζονται ώστε να λαμβάνονται αυτόματες αποφάσεις, οι οποίες αποστέλλουν εντολές προς τα κτήρια για την υλοποίηση των σεναρίων εξοικονόμησης ενέργειας και διαχείρισης. </w:t>
      </w:r>
    </w:p>
    <w:p w14:paraId="59FC89C8" w14:textId="77777777" w:rsidR="00AA667E" w:rsidRDefault="00000000">
      <w:pPr>
        <w:numPr>
          <w:ilvl w:val="0"/>
          <w:numId w:val="2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Αποστολή ειδοποιήσεων – </w:t>
      </w:r>
      <w:proofErr w:type="spellStart"/>
      <w:r>
        <w:rPr>
          <w:rFonts w:ascii="Calibri" w:eastAsia="Calibri" w:hAnsi="Calibri" w:cs="Calibri"/>
          <w:color w:val="000000"/>
          <w:sz w:val="22"/>
          <w:szCs w:val="22"/>
        </w:rPr>
        <w:t>alerts</w:t>
      </w:r>
      <w:proofErr w:type="spellEnd"/>
      <w:r>
        <w:rPr>
          <w:rFonts w:ascii="Calibri" w:eastAsia="Calibri" w:hAnsi="Calibri" w:cs="Calibri"/>
          <w:color w:val="000000"/>
          <w:sz w:val="22"/>
          <w:szCs w:val="22"/>
        </w:rPr>
        <w:t>. Τα συλλεγόμενα δεδομένα των διαφόρων αισθητηρίων όταν υπερβούν συγκεκριμένα όρια προκαλούν την αποστολή ειδοποιήσεων (</w:t>
      </w:r>
      <w:proofErr w:type="spellStart"/>
      <w:r>
        <w:rPr>
          <w:rFonts w:ascii="Calibri" w:eastAsia="Calibri" w:hAnsi="Calibri" w:cs="Calibri"/>
          <w:color w:val="000000"/>
          <w:sz w:val="22"/>
          <w:szCs w:val="22"/>
        </w:rPr>
        <w:t>emails</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push</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notifications</w:t>
      </w:r>
      <w:proofErr w:type="spellEnd"/>
      <w:r>
        <w:rPr>
          <w:rFonts w:ascii="Calibri" w:eastAsia="Calibri" w:hAnsi="Calibri" w:cs="Calibri"/>
          <w:color w:val="000000"/>
          <w:sz w:val="22"/>
          <w:szCs w:val="22"/>
        </w:rPr>
        <w:t xml:space="preserve">, SMS) προς τους υπευθύνους. </w:t>
      </w:r>
      <w:proofErr w:type="spellStart"/>
      <w:r>
        <w:rPr>
          <w:rFonts w:ascii="Calibri" w:eastAsia="Calibri" w:hAnsi="Calibri" w:cs="Calibri"/>
          <w:color w:val="000000"/>
          <w:sz w:val="22"/>
          <w:szCs w:val="22"/>
        </w:rPr>
        <w:t>Π.χ</w:t>
      </w:r>
      <w:proofErr w:type="spellEnd"/>
      <w:r>
        <w:rPr>
          <w:rFonts w:ascii="Calibri" w:eastAsia="Calibri" w:hAnsi="Calibri" w:cs="Calibri"/>
          <w:color w:val="000000"/>
          <w:sz w:val="22"/>
          <w:szCs w:val="22"/>
        </w:rPr>
        <w:t xml:space="preserve"> υπέρβαση επιτρεπτής χωρητικότητας ατόμων, διαρροή ύδατος, υπερβολική κατανάλωση ενέργειας, ανθυγιεινή ατμόσφαιρα χώρου.</w:t>
      </w:r>
    </w:p>
    <w:p w14:paraId="483E9D31" w14:textId="77777777" w:rsidR="00AA667E" w:rsidRDefault="00000000">
      <w:pPr>
        <w:numPr>
          <w:ilvl w:val="0"/>
          <w:numId w:val="2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Υποστήριξη διαφορετικών ρόλων χρηστών. Θα ορίζονται χρήστες με διαφορετικές δικαιοδοσίες χρήσης των δυνατοτήτων της πλατφόρμας. Απλή εποπτεία, δικαίωμα επέμβασης στην λειτουργία των ηλεκτρικών φορτίων, δυνατότητα δημιουργίας σεναρίων, αλλαγή κωδικών πρόσβασης, καθορισμός των ορίων ειδοποιήσεων, εισαγωγή αριθμών τηλεφώνων-</w:t>
      </w:r>
      <w:proofErr w:type="spellStart"/>
      <w:r>
        <w:rPr>
          <w:rFonts w:ascii="Calibri" w:eastAsia="Calibri" w:hAnsi="Calibri" w:cs="Calibri"/>
          <w:color w:val="000000"/>
          <w:sz w:val="22"/>
          <w:szCs w:val="22"/>
        </w:rPr>
        <w:t>emails</w:t>
      </w:r>
      <w:proofErr w:type="spellEnd"/>
      <w:r>
        <w:rPr>
          <w:rFonts w:ascii="Calibri" w:eastAsia="Calibri" w:hAnsi="Calibri" w:cs="Calibri"/>
          <w:color w:val="000000"/>
          <w:sz w:val="22"/>
          <w:szCs w:val="22"/>
        </w:rPr>
        <w:t xml:space="preserve"> για τις ειδοποιήσεις.</w:t>
      </w:r>
    </w:p>
    <w:p w14:paraId="25212AFB" w14:textId="77777777" w:rsidR="00AA667E" w:rsidRDefault="00000000">
      <w:pPr>
        <w:numPr>
          <w:ilvl w:val="0"/>
          <w:numId w:val="2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Έκδοση πλήθους αναφορών προς την διοίκηση. Όλα τα αποθηκευμένα δεδομένα των εγκαταστάσεων όλων των κτηρίων θα μπορούν να παρουσιαστούν στους </w:t>
      </w:r>
      <w:proofErr w:type="spellStart"/>
      <w:r>
        <w:rPr>
          <w:rFonts w:ascii="Calibri" w:eastAsia="Calibri" w:hAnsi="Calibri" w:cs="Calibri"/>
          <w:color w:val="000000"/>
          <w:sz w:val="22"/>
          <w:szCs w:val="22"/>
        </w:rPr>
        <w:t>browsers</w:t>
      </w:r>
      <w:proofErr w:type="spellEnd"/>
      <w:r>
        <w:rPr>
          <w:rFonts w:ascii="Calibri" w:eastAsia="Calibri" w:hAnsi="Calibri" w:cs="Calibri"/>
          <w:color w:val="000000"/>
          <w:sz w:val="22"/>
          <w:szCs w:val="22"/>
        </w:rPr>
        <w:t xml:space="preserve"> σε μορφή </w:t>
      </w:r>
      <w:r>
        <w:rPr>
          <w:rFonts w:ascii="Calibri" w:eastAsia="Calibri" w:hAnsi="Calibri" w:cs="Calibri"/>
          <w:color w:val="000000"/>
          <w:sz w:val="22"/>
          <w:szCs w:val="22"/>
        </w:rPr>
        <w:lastRenderedPageBreak/>
        <w:t>γραφικών παραστάσεων. Επίσης θα είναι εφικτή η εξαγωγή όλων των δεδομένων της εγκατάστασης,  αισθητήρων και φορτίων, με ταυτότητα χρόνου (</w:t>
      </w:r>
      <w:proofErr w:type="spellStart"/>
      <w:r>
        <w:rPr>
          <w:rFonts w:ascii="Calibri" w:eastAsia="Calibri" w:hAnsi="Calibri" w:cs="Calibri"/>
          <w:color w:val="000000"/>
          <w:sz w:val="22"/>
          <w:szCs w:val="22"/>
        </w:rPr>
        <w:t>timestamp</w:t>
      </w:r>
      <w:proofErr w:type="spellEnd"/>
      <w:r>
        <w:rPr>
          <w:rFonts w:ascii="Calibri" w:eastAsia="Calibri" w:hAnsi="Calibri" w:cs="Calibri"/>
          <w:color w:val="000000"/>
          <w:sz w:val="22"/>
          <w:szCs w:val="22"/>
        </w:rPr>
        <w:t xml:space="preserve">), σε μορφή </w:t>
      </w:r>
      <w:proofErr w:type="spellStart"/>
      <w:r>
        <w:rPr>
          <w:rFonts w:ascii="Calibri" w:eastAsia="Calibri" w:hAnsi="Calibri" w:cs="Calibri"/>
          <w:color w:val="000000"/>
          <w:sz w:val="22"/>
          <w:szCs w:val="22"/>
        </w:rPr>
        <w:t>excel</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csv</w:t>
      </w:r>
      <w:proofErr w:type="spellEnd"/>
      <w:r>
        <w:rPr>
          <w:rFonts w:ascii="Calibri" w:eastAsia="Calibri" w:hAnsi="Calibri" w:cs="Calibri"/>
          <w:color w:val="000000"/>
          <w:sz w:val="22"/>
          <w:szCs w:val="22"/>
        </w:rPr>
        <w:t xml:space="preserve"> προς περαιτέρω επεξεργασία.</w:t>
      </w:r>
    </w:p>
    <w:p w14:paraId="047AB248" w14:textId="77777777" w:rsidR="00AA667E" w:rsidRDefault="00000000">
      <w:pPr>
        <w:numPr>
          <w:ilvl w:val="0"/>
          <w:numId w:val="2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Υποστήριξη λήψης αποφάσεων. Η συλλογή και επεξεργασία των δεδομένων θα συντελεί στην αυτόματη λήψη αποφάσεων, από τα σενάρια που θα έχουν ορίσει οι χρήστες. Η δυνατότητα εύκολης απεικόνισης των δεδομένων θα οδηγεί στην ανθρώπινη επέμβαση για την βελτίωση των αυτόματων σεναρίων ή την λήψη άμεσων μέτρων. </w:t>
      </w:r>
    </w:p>
    <w:p w14:paraId="7216387D"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bookmarkStart w:id="11" w:name="_heading=h.2szc72q" w:colFirst="0" w:colLast="0"/>
      <w:bookmarkEnd w:id="11"/>
    </w:p>
    <w:p w14:paraId="5982066D" w14:textId="77777777" w:rsidR="00AA667E" w:rsidRDefault="00000000">
      <w:pPr>
        <w:keepNext/>
        <w:pBdr>
          <w:top w:val="none" w:sz="0" w:space="0" w:color="000000"/>
          <w:left w:val="none" w:sz="0" w:space="0" w:color="000000"/>
          <w:bottom w:val="single" w:sz="12" w:space="1" w:color="000080"/>
          <w:right w:val="none" w:sz="0" w:space="0" w:color="000000"/>
          <w:between w:val="nil"/>
        </w:pBdr>
        <w:tabs>
          <w:tab w:val="left" w:pos="567"/>
        </w:tabs>
        <w:spacing w:before="240" w:after="80" w:line="240" w:lineRule="auto"/>
        <w:ind w:left="0" w:hanging="2"/>
        <w:jc w:val="both"/>
        <w:rPr>
          <w:rFonts w:ascii="Arial" w:eastAsia="Arial" w:hAnsi="Arial" w:cs="Arial"/>
          <w:b/>
          <w:color w:val="002060"/>
          <w:sz w:val="24"/>
          <w:szCs w:val="24"/>
        </w:rPr>
      </w:pPr>
      <w:proofErr w:type="spellStart"/>
      <w:r>
        <w:rPr>
          <w:rFonts w:ascii="Arial" w:eastAsia="Arial" w:hAnsi="Arial" w:cs="Arial"/>
          <w:b/>
          <w:color w:val="002060"/>
          <w:sz w:val="24"/>
          <w:szCs w:val="24"/>
        </w:rPr>
        <w:t>Mobile</w:t>
      </w:r>
      <w:proofErr w:type="spellEnd"/>
      <w:r>
        <w:rPr>
          <w:rFonts w:ascii="Arial" w:eastAsia="Arial" w:hAnsi="Arial" w:cs="Arial"/>
          <w:b/>
          <w:color w:val="002060"/>
          <w:sz w:val="24"/>
          <w:szCs w:val="24"/>
        </w:rPr>
        <w:t xml:space="preserve"> εφαρμογή πρόσβασης στην Διαδικτυακή Πύλη</w:t>
      </w:r>
    </w:p>
    <w:p w14:paraId="6C3D568A" w14:textId="77777777" w:rsidR="00AA667E" w:rsidRDefault="00000000">
      <w:p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Η </w:t>
      </w:r>
      <w:proofErr w:type="spellStart"/>
      <w:r>
        <w:rPr>
          <w:rFonts w:ascii="Calibri" w:eastAsia="Calibri" w:hAnsi="Calibri" w:cs="Calibri"/>
          <w:color w:val="000000"/>
          <w:sz w:val="22"/>
          <w:szCs w:val="22"/>
        </w:rPr>
        <w:t>mobile</w:t>
      </w:r>
      <w:proofErr w:type="spellEnd"/>
      <w:r>
        <w:rPr>
          <w:rFonts w:ascii="Calibri" w:eastAsia="Calibri" w:hAnsi="Calibri" w:cs="Calibri"/>
          <w:color w:val="000000"/>
          <w:sz w:val="22"/>
          <w:szCs w:val="22"/>
        </w:rPr>
        <w:t xml:space="preserve"> εφαρμογή θα εξασφαλίζει την πρόσβαση στις παραπάνω λειτουργικότητες της Διαδικτυακής πύλης μέσω φορητών συσκευών (κινητά, </w:t>
      </w:r>
      <w:proofErr w:type="spellStart"/>
      <w:r>
        <w:rPr>
          <w:rFonts w:ascii="Calibri" w:eastAsia="Calibri" w:hAnsi="Calibri" w:cs="Calibri"/>
          <w:color w:val="000000"/>
          <w:sz w:val="22"/>
          <w:szCs w:val="22"/>
        </w:rPr>
        <w:t>tablets</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κλπ</w:t>
      </w:r>
      <w:proofErr w:type="spellEnd"/>
      <w:r>
        <w:rPr>
          <w:rFonts w:ascii="Calibri" w:eastAsia="Calibri" w:hAnsi="Calibri" w:cs="Calibri"/>
          <w:color w:val="000000"/>
          <w:sz w:val="22"/>
          <w:szCs w:val="22"/>
        </w:rPr>
        <w:t>) στους χρήστες (αρμόδια στελέχη της Περιφέρειας και κοινό).</w:t>
      </w:r>
    </w:p>
    <w:p w14:paraId="082DEF43"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Θα αποτελεί ουσιαστικά μια επιπλέον έκδοση της εφαρμογής της Διαδικτυακής Πύλης, κατάλληλα σχεδιασμένη για κινητές συσκευές και θα υποστηρίζει τουλάχιστον τα πιο διαδεδομένα λειτουργικά συστήματα (</w:t>
      </w:r>
      <w:proofErr w:type="spellStart"/>
      <w:r>
        <w:rPr>
          <w:rFonts w:ascii="Calibri" w:eastAsia="Calibri" w:hAnsi="Calibri" w:cs="Calibri"/>
          <w:color w:val="000000"/>
          <w:sz w:val="22"/>
          <w:szCs w:val="22"/>
        </w:rPr>
        <w:t>Android</w:t>
      </w:r>
      <w:proofErr w:type="spellEnd"/>
      <w:r>
        <w:rPr>
          <w:rFonts w:ascii="Calibri" w:eastAsia="Calibri" w:hAnsi="Calibri" w:cs="Calibri"/>
          <w:color w:val="000000"/>
          <w:sz w:val="22"/>
          <w:szCs w:val="22"/>
        </w:rPr>
        <w:t xml:space="preserve"> και </w:t>
      </w:r>
      <w:proofErr w:type="spellStart"/>
      <w:r>
        <w:rPr>
          <w:rFonts w:ascii="Calibri" w:eastAsia="Calibri" w:hAnsi="Calibri" w:cs="Calibri"/>
          <w:color w:val="000000"/>
          <w:sz w:val="22"/>
          <w:szCs w:val="22"/>
        </w:rPr>
        <w:t>iOS</w:t>
      </w:r>
      <w:proofErr w:type="spellEnd"/>
      <w:r>
        <w:rPr>
          <w:rFonts w:ascii="Calibri" w:eastAsia="Calibri" w:hAnsi="Calibri" w:cs="Calibri"/>
          <w:color w:val="000000"/>
          <w:sz w:val="22"/>
          <w:szCs w:val="22"/>
        </w:rPr>
        <w:t>) στις τελευταίες εκδόσεις τους.</w:t>
      </w:r>
    </w:p>
    <w:p w14:paraId="65408C05"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bookmarkStart w:id="12" w:name="_heading=h.184mhaj" w:colFirst="0" w:colLast="0"/>
      <w:bookmarkEnd w:id="12"/>
    </w:p>
    <w:p w14:paraId="78487BDF" w14:textId="77777777" w:rsidR="00AA667E" w:rsidRDefault="00000000">
      <w:pPr>
        <w:keepNext/>
        <w:pBdr>
          <w:top w:val="none" w:sz="0" w:space="0" w:color="000000"/>
          <w:left w:val="none" w:sz="0" w:space="0" w:color="000000"/>
          <w:bottom w:val="single" w:sz="12" w:space="1" w:color="000080"/>
          <w:right w:val="none" w:sz="0" w:space="0" w:color="000000"/>
          <w:between w:val="nil"/>
        </w:pBdr>
        <w:tabs>
          <w:tab w:val="left" w:pos="567"/>
        </w:tabs>
        <w:spacing w:before="240" w:after="80" w:line="240" w:lineRule="auto"/>
        <w:ind w:left="0" w:hanging="2"/>
        <w:jc w:val="both"/>
        <w:rPr>
          <w:rFonts w:ascii="Arial" w:eastAsia="Arial" w:hAnsi="Arial" w:cs="Arial"/>
          <w:b/>
          <w:color w:val="002060"/>
          <w:sz w:val="24"/>
          <w:szCs w:val="24"/>
        </w:rPr>
      </w:pPr>
      <w:r>
        <w:rPr>
          <w:rFonts w:ascii="Arial" w:eastAsia="Arial" w:hAnsi="Arial" w:cs="Arial"/>
          <w:b/>
          <w:color w:val="002060"/>
          <w:sz w:val="24"/>
          <w:szCs w:val="24"/>
        </w:rPr>
        <w:t>Μηχανισμός – εξειδικευμένο λογισμικό μηχανικής μάθησης (</w:t>
      </w:r>
      <w:proofErr w:type="spellStart"/>
      <w:r>
        <w:rPr>
          <w:rFonts w:ascii="Arial" w:eastAsia="Arial" w:hAnsi="Arial" w:cs="Arial"/>
          <w:b/>
          <w:color w:val="002060"/>
          <w:sz w:val="24"/>
          <w:szCs w:val="24"/>
        </w:rPr>
        <w:t>machine</w:t>
      </w:r>
      <w:proofErr w:type="spellEnd"/>
      <w:r>
        <w:rPr>
          <w:rFonts w:ascii="Arial" w:eastAsia="Arial" w:hAnsi="Arial" w:cs="Arial"/>
          <w:b/>
          <w:color w:val="002060"/>
          <w:sz w:val="24"/>
          <w:szCs w:val="24"/>
        </w:rPr>
        <w:t xml:space="preserve"> </w:t>
      </w:r>
      <w:proofErr w:type="spellStart"/>
      <w:r>
        <w:rPr>
          <w:rFonts w:ascii="Arial" w:eastAsia="Arial" w:hAnsi="Arial" w:cs="Arial"/>
          <w:b/>
          <w:color w:val="002060"/>
          <w:sz w:val="24"/>
          <w:szCs w:val="24"/>
        </w:rPr>
        <w:t>learning</w:t>
      </w:r>
      <w:proofErr w:type="spellEnd"/>
      <w:r>
        <w:rPr>
          <w:rFonts w:ascii="Arial" w:eastAsia="Arial" w:hAnsi="Arial" w:cs="Arial"/>
          <w:b/>
          <w:color w:val="002060"/>
          <w:sz w:val="24"/>
          <w:szCs w:val="24"/>
        </w:rPr>
        <w:t xml:space="preserve"> </w:t>
      </w:r>
      <w:proofErr w:type="spellStart"/>
      <w:r>
        <w:rPr>
          <w:rFonts w:ascii="Arial" w:eastAsia="Arial" w:hAnsi="Arial" w:cs="Arial"/>
          <w:b/>
          <w:color w:val="002060"/>
          <w:sz w:val="24"/>
          <w:szCs w:val="24"/>
        </w:rPr>
        <w:t>mechanism</w:t>
      </w:r>
      <w:proofErr w:type="spellEnd"/>
      <w:r>
        <w:rPr>
          <w:rFonts w:ascii="Arial" w:eastAsia="Arial" w:hAnsi="Arial" w:cs="Arial"/>
          <w:b/>
          <w:color w:val="002060"/>
          <w:sz w:val="24"/>
          <w:szCs w:val="24"/>
        </w:rPr>
        <w:t xml:space="preserve">) </w:t>
      </w:r>
    </w:p>
    <w:p w14:paraId="0FC514F9"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Η μηχανική μάθηση αποτελεί μία μορφή Τεχνητής Νοημοσύνης, η οποία επιτρέπει σε ένα σύστημα να μαθαίνει από την τροφοδότησή του με δεδομένα, χρησιμοποιώντας μια πληθώρα αλγορίθμων οι οποίοι επαναληπτικά «μαθαίνουν» από πραγματικά – ιστορικά - δεδομένα και συνθήκες, ώστε να παράγουν πιο ακριβείς προβλέψεις, βασισμένες σε νέα – πραγματικά δεδομένα. </w:t>
      </w:r>
    </w:p>
    <w:p w14:paraId="16C24AC8"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Στο πλαίσιο του προτεινόμενου έργου, θα αναπτυχθεί ένα εξειδικευμένο λογισμικό μηχανικής μάθησης με σκοπό τη συσχέτιση των δεδομένων (</w:t>
      </w:r>
      <w:proofErr w:type="spellStart"/>
      <w:r>
        <w:rPr>
          <w:rFonts w:ascii="Calibri" w:eastAsia="Calibri" w:hAnsi="Calibri" w:cs="Calibri"/>
          <w:color w:val="000000"/>
          <w:sz w:val="22"/>
          <w:szCs w:val="22"/>
        </w:rPr>
        <w:t>data</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fusion</w:t>
      </w:r>
      <w:proofErr w:type="spellEnd"/>
      <w:r>
        <w:rPr>
          <w:rFonts w:ascii="Calibri" w:eastAsia="Calibri" w:hAnsi="Calibri" w:cs="Calibri"/>
          <w:color w:val="000000"/>
          <w:sz w:val="22"/>
          <w:szCs w:val="22"/>
        </w:rPr>
        <w:t xml:space="preserve">) που συλλέγονται από τους διάφορους μετρητές/αισθητήρες στην ηλεκτρονική πλατφόρμα ώστε να αναγνωρίζονται παρόμοιες συνθήκες και να εξάγονται πιθανότητες έξαρσης διαφόρων συνθηκών και καταστάσεων, μέσω της «εκπαίδευσης» του λογισμικού στις συνθήκες και τις παραμέτρους κάτω από τις οποίες παρατηρούνται τα φαινόμενα. </w:t>
      </w:r>
    </w:p>
    <w:p w14:paraId="36BBA895"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Κατά την εκπαίδευση των αλγορίθμου μηχανικής μάθησης με ιστορικά δεδομένα μετρήσεων, επιστρέφεται ως εξαγόμενο ένα μοντέλο, το οποίο είναι έτοιμο να τροφοδοτηθεί με πραγματικά πλέον δεδομένα, για να επιστρέψει τις προβλέψεις του.</w:t>
      </w:r>
    </w:p>
    <w:p w14:paraId="583F325F"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Η διαδικασία εκπαίδευσης και βελτιστοποίησης του μοντέλου θα είναι συνεχής για την επίτευξη της μέγιστης δυνατής ακρίβειας και της ενσωμάτωσης σε αυτό περισσοτέρων παραμέτρων και σεναρίων που θα καλύπτουν την μέγιστη δυνατή ποικιλία πραγματικών συνθηκών.</w:t>
      </w:r>
    </w:p>
    <w:p w14:paraId="0B7C42FA"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Ο μηχανισμός θα αξιοποιεί αλγορίθμους μηχανικής μάθησης, όπως:</w:t>
      </w:r>
    </w:p>
    <w:p w14:paraId="392229D7" w14:textId="77777777" w:rsidR="00AA667E" w:rsidRDefault="00000000">
      <w:pPr>
        <w:numPr>
          <w:ilvl w:val="0"/>
          <w:numId w:val="1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Αλγόριθμος Λογιστικής </w:t>
      </w:r>
      <w:proofErr w:type="spellStart"/>
      <w:r>
        <w:rPr>
          <w:rFonts w:ascii="Calibri" w:eastAsia="Calibri" w:hAnsi="Calibri" w:cs="Calibri"/>
          <w:color w:val="000000"/>
          <w:sz w:val="22"/>
          <w:szCs w:val="22"/>
        </w:rPr>
        <w:t>Παλινδόμησης</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Logistic</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Regression</w:t>
      </w:r>
      <w:proofErr w:type="spellEnd"/>
      <w:r>
        <w:rPr>
          <w:rFonts w:ascii="Calibri" w:eastAsia="Calibri" w:hAnsi="Calibri" w:cs="Calibri"/>
          <w:color w:val="000000"/>
          <w:sz w:val="22"/>
          <w:szCs w:val="22"/>
        </w:rPr>
        <w:t xml:space="preserve">), </w:t>
      </w:r>
    </w:p>
    <w:p w14:paraId="6EABFFB5" w14:textId="77777777" w:rsidR="00AA667E" w:rsidRDefault="00000000">
      <w:pPr>
        <w:numPr>
          <w:ilvl w:val="0"/>
          <w:numId w:val="1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Αλγόριθμος Διακριτικής Ανάλυσης (</w:t>
      </w:r>
      <w:proofErr w:type="spellStart"/>
      <w:r>
        <w:rPr>
          <w:rFonts w:ascii="Calibri" w:eastAsia="Calibri" w:hAnsi="Calibri" w:cs="Calibri"/>
          <w:color w:val="000000"/>
          <w:sz w:val="22"/>
          <w:szCs w:val="22"/>
        </w:rPr>
        <w:t>Linear</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Discriminant</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Analysis</w:t>
      </w:r>
      <w:proofErr w:type="spellEnd"/>
      <w:r>
        <w:rPr>
          <w:rFonts w:ascii="Calibri" w:eastAsia="Calibri" w:hAnsi="Calibri" w:cs="Calibri"/>
          <w:color w:val="000000"/>
          <w:sz w:val="22"/>
          <w:szCs w:val="22"/>
        </w:rPr>
        <w:t xml:space="preserve">), </w:t>
      </w:r>
    </w:p>
    <w:p w14:paraId="577DC474" w14:textId="77777777" w:rsidR="00AA667E" w:rsidRDefault="00000000">
      <w:pPr>
        <w:numPr>
          <w:ilvl w:val="0"/>
          <w:numId w:val="1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Ο αλγόριθμος των k κοντινότερων γειτόνων (k </w:t>
      </w:r>
      <w:proofErr w:type="spellStart"/>
      <w:r>
        <w:rPr>
          <w:rFonts w:ascii="Calibri" w:eastAsia="Calibri" w:hAnsi="Calibri" w:cs="Calibri"/>
          <w:color w:val="000000"/>
          <w:sz w:val="22"/>
          <w:szCs w:val="22"/>
        </w:rPr>
        <w:t>Nearest</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Neighbor</w:t>
      </w:r>
      <w:proofErr w:type="spellEnd"/>
      <w:r>
        <w:rPr>
          <w:rFonts w:ascii="Calibri" w:eastAsia="Calibri" w:hAnsi="Calibri" w:cs="Calibri"/>
          <w:color w:val="000000"/>
          <w:sz w:val="22"/>
          <w:szCs w:val="22"/>
        </w:rPr>
        <w:t xml:space="preserve"> - </w:t>
      </w:r>
      <w:proofErr w:type="spellStart"/>
      <w:r>
        <w:rPr>
          <w:rFonts w:ascii="Calibri" w:eastAsia="Calibri" w:hAnsi="Calibri" w:cs="Calibri"/>
          <w:color w:val="000000"/>
          <w:sz w:val="22"/>
          <w:szCs w:val="22"/>
        </w:rPr>
        <w:t>kNN</w:t>
      </w:r>
      <w:proofErr w:type="spellEnd"/>
      <w:r>
        <w:rPr>
          <w:rFonts w:ascii="Calibri" w:eastAsia="Calibri" w:hAnsi="Calibri" w:cs="Calibri"/>
          <w:color w:val="000000"/>
          <w:sz w:val="22"/>
          <w:szCs w:val="22"/>
        </w:rPr>
        <w:t xml:space="preserve">), </w:t>
      </w:r>
    </w:p>
    <w:p w14:paraId="0EE6802B" w14:textId="77777777" w:rsidR="00AA667E" w:rsidRPr="0006109C" w:rsidRDefault="00000000">
      <w:pPr>
        <w:numPr>
          <w:ilvl w:val="0"/>
          <w:numId w:val="13"/>
        </w:numPr>
        <w:pBdr>
          <w:top w:val="nil"/>
          <w:left w:val="nil"/>
          <w:bottom w:val="nil"/>
          <w:right w:val="nil"/>
          <w:between w:val="nil"/>
        </w:pBdr>
        <w:spacing w:after="200" w:line="276" w:lineRule="auto"/>
        <w:ind w:left="0" w:hanging="2"/>
        <w:jc w:val="both"/>
        <w:rPr>
          <w:rFonts w:ascii="Calibri" w:eastAsia="Calibri" w:hAnsi="Calibri" w:cs="Calibri"/>
          <w:color w:val="000000"/>
          <w:sz w:val="22"/>
          <w:szCs w:val="22"/>
          <w:lang w:val="en-US"/>
        </w:rPr>
      </w:pPr>
      <w:r>
        <w:rPr>
          <w:rFonts w:ascii="Calibri" w:eastAsia="Calibri" w:hAnsi="Calibri" w:cs="Calibri"/>
          <w:color w:val="000000"/>
          <w:sz w:val="22"/>
          <w:szCs w:val="22"/>
        </w:rPr>
        <w:t>Δέντρα</w:t>
      </w:r>
      <w:r w:rsidRPr="0006109C">
        <w:rPr>
          <w:rFonts w:ascii="Calibri" w:eastAsia="Calibri" w:hAnsi="Calibri" w:cs="Calibri"/>
          <w:color w:val="000000"/>
          <w:sz w:val="22"/>
          <w:szCs w:val="22"/>
          <w:lang w:val="en-US"/>
        </w:rPr>
        <w:t xml:space="preserve"> </w:t>
      </w:r>
      <w:proofErr w:type="spellStart"/>
      <w:r>
        <w:rPr>
          <w:rFonts w:ascii="Calibri" w:eastAsia="Calibri" w:hAnsi="Calibri" w:cs="Calibri"/>
          <w:color w:val="000000"/>
          <w:sz w:val="22"/>
          <w:szCs w:val="22"/>
        </w:rPr>
        <w:t>Απ</w:t>
      </w:r>
      <w:proofErr w:type="spellEnd"/>
      <w:r w:rsidRPr="0006109C">
        <w:rPr>
          <w:rFonts w:ascii="Calibri" w:eastAsia="Calibri" w:hAnsi="Calibri" w:cs="Calibri"/>
          <w:color w:val="000000"/>
          <w:sz w:val="22"/>
          <w:szCs w:val="22"/>
          <w:lang w:val="en-US"/>
        </w:rPr>
        <w:t>o</w:t>
      </w:r>
      <w:r>
        <w:rPr>
          <w:rFonts w:ascii="Calibri" w:eastAsia="Calibri" w:hAnsi="Calibri" w:cs="Calibri"/>
          <w:color w:val="000000"/>
          <w:sz w:val="22"/>
          <w:szCs w:val="22"/>
        </w:rPr>
        <w:t>φάσεων</w:t>
      </w:r>
      <w:r w:rsidRPr="0006109C">
        <w:rPr>
          <w:rFonts w:ascii="Calibri" w:eastAsia="Calibri" w:hAnsi="Calibri" w:cs="Calibri"/>
          <w:color w:val="000000"/>
          <w:sz w:val="22"/>
          <w:szCs w:val="22"/>
          <w:lang w:val="en-US"/>
        </w:rPr>
        <w:t xml:space="preserve"> (Decision Trees - Random Forest) </w:t>
      </w:r>
    </w:p>
    <w:p w14:paraId="281D2055" w14:textId="77777777" w:rsidR="00AA667E" w:rsidRDefault="00000000">
      <w:pPr>
        <w:keepNext/>
        <w:pageBreakBefore/>
        <w:pBdr>
          <w:top w:val="none" w:sz="0" w:space="0" w:color="000000"/>
          <w:left w:val="none" w:sz="0" w:space="0" w:color="000000"/>
          <w:bottom w:val="single" w:sz="18" w:space="1" w:color="000080"/>
          <w:right w:val="none" w:sz="0" w:space="0" w:color="000000"/>
          <w:between w:val="nil"/>
        </w:pBdr>
        <w:spacing w:before="320" w:after="160" w:line="240" w:lineRule="auto"/>
        <w:ind w:left="1" w:hanging="3"/>
        <w:jc w:val="both"/>
        <w:rPr>
          <w:rFonts w:ascii="Arial" w:eastAsia="Arial" w:hAnsi="Arial" w:cs="Arial"/>
          <w:b/>
          <w:color w:val="333399"/>
          <w:sz w:val="28"/>
          <w:szCs w:val="28"/>
        </w:rPr>
      </w:pPr>
      <w:bookmarkStart w:id="13" w:name="_heading=h.3s49zyc" w:colFirst="0" w:colLast="0"/>
      <w:bookmarkEnd w:id="13"/>
      <w:r>
        <w:rPr>
          <w:rFonts w:ascii="Arial" w:eastAsia="Arial" w:hAnsi="Arial" w:cs="Arial"/>
          <w:b/>
          <w:color w:val="333399"/>
          <w:sz w:val="28"/>
          <w:szCs w:val="28"/>
        </w:rPr>
        <w:lastRenderedPageBreak/>
        <w:t>Γενικές Αρχές Σχεδίασης</w:t>
      </w:r>
    </w:p>
    <w:p w14:paraId="006E2F4E"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bookmarkStart w:id="14" w:name="_heading=h.279ka65" w:colFirst="0" w:colLast="0"/>
      <w:bookmarkEnd w:id="14"/>
      <w:r>
        <w:rPr>
          <w:rFonts w:ascii="Calibri" w:eastAsia="Calibri" w:hAnsi="Calibri" w:cs="Calibri"/>
          <w:color w:val="000000"/>
          <w:sz w:val="22"/>
          <w:szCs w:val="22"/>
        </w:rPr>
        <w:t xml:space="preserve">Τα υποσυστήματα και οι εφαρμογές θα υιοθετούν την αρχή του «Σχεδιάζοντας για Όλους» και του καθολικού σχεδιασμού (Ν.4488/2017, αρ.63) εντάσσοντας προϋποθέσεις και όρους προσβασιμότητας σε ΤΠΕ για άτομα με αναπηρία βασιζόμενες σε διεθνώς αναγνωρισμένους κανόνες τις οδηγίες προσβασιμότητας W3C και συγκεκριμένα στα Web </w:t>
      </w:r>
      <w:proofErr w:type="spellStart"/>
      <w:r>
        <w:rPr>
          <w:rFonts w:ascii="Calibri" w:eastAsia="Calibri" w:hAnsi="Calibri" w:cs="Calibri"/>
          <w:color w:val="000000"/>
          <w:sz w:val="22"/>
          <w:szCs w:val="22"/>
        </w:rPr>
        <w:t>Content</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Accessibility</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Guidelines</w:t>
      </w:r>
      <w:proofErr w:type="spellEnd"/>
      <w:r>
        <w:rPr>
          <w:rFonts w:ascii="Calibri" w:eastAsia="Calibri" w:hAnsi="Calibri" w:cs="Calibri"/>
          <w:color w:val="000000"/>
          <w:sz w:val="22"/>
          <w:szCs w:val="22"/>
        </w:rPr>
        <w:t xml:space="preserve"> (WAI/WCAG) καθώς και στο άρθρο 60 του Ν.4488/2017. Οι προς υλοποίηση διαδικτυακές εφαρμογές συμμορφώνονται κατ’ ελάχιστον με το πρότυπο Web </w:t>
      </w:r>
      <w:proofErr w:type="spellStart"/>
      <w:r>
        <w:rPr>
          <w:rFonts w:ascii="Calibri" w:eastAsia="Calibri" w:hAnsi="Calibri" w:cs="Calibri"/>
          <w:color w:val="000000"/>
          <w:sz w:val="22"/>
          <w:szCs w:val="22"/>
        </w:rPr>
        <w:t>Content</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Accessibility</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Guidelines</w:t>
      </w:r>
      <w:proofErr w:type="spellEnd"/>
      <w:r>
        <w:rPr>
          <w:rFonts w:ascii="Calibri" w:eastAsia="Calibri" w:hAnsi="Calibri" w:cs="Calibri"/>
          <w:color w:val="000000"/>
          <w:sz w:val="22"/>
          <w:szCs w:val="22"/>
        </w:rPr>
        <w:t xml:space="preserve"> (WCAG) στο επίπεδο προσβασιμότητας ΑΑ. </w:t>
      </w:r>
    </w:p>
    <w:p w14:paraId="1E196F52" w14:textId="77777777" w:rsidR="00AA667E" w:rsidRDefault="00000000">
      <w:p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Ειδικότερα, τα βασικά τεχνικά χαρακτηριστικά και οι βασικές τεχνολογικές επιλογές του έργου θα περιλαμβάνουν (ενδεικτική αναφορά):</w:t>
      </w:r>
    </w:p>
    <w:p w14:paraId="50D0682B" w14:textId="77777777" w:rsidR="00AA667E" w:rsidRDefault="00000000">
      <w:pPr>
        <w:numPr>
          <w:ilvl w:val="0"/>
          <w:numId w:val="1"/>
        </w:num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Ενοποίηση περιεχομένου και αυτοματοποιημένη διαχείρισή του.</w:t>
      </w:r>
    </w:p>
    <w:p w14:paraId="6639149F" w14:textId="77777777" w:rsidR="00AA667E" w:rsidRDefault="00000000">
      <w:pPr>
        <w:numPr>
          <w:ilvl w:val="0"/>
          <w:numId w:val="1"/>
        </w:num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Ολοκλήρωση με τα επιμέρους υποσυστήματα, εφαρμογές και υπηρεσίες.</w:t>
      </w:r>
    </w:p>
    <w:p w14:paraId="36D8F593" w14:textId="77777777" w:rsidR="00AA667E" w:rsidRDefault="00000000">
      <w:pPr>
        <w:numPr>
          <w:ilvl w:val="0"/>
          <w:numId w:val="1"/>
        </w:num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Ανοικτή και </w:t>
      </w:r>
      <w:proofErr w:type="spellStart"/>
      <w:r>
        <w:rPr>
          <w:rFonts w:ascii="Calibri" w:eastAsia="Calibri" w:hAnsi="Calibri" w:cs="Calibri"/>
          <w:color w:val="000000"/>
          <w:sz w:val="22"/>
          <w:szCs w:val="22"/>
        </w:rPr>
        <w:t>modular</w:t>
      </w:r>
      <w:proofErr w:type="spellEnd"/>
      <w:r>
        <w:rPr>
          <w:rFonts w:ascii="Calibri" w:eastAsia="Calibri" w:hAnsi="Calibri" w:cs="Calibri"/>
          <w:color w:val="000000"/>
          <w:sz w:val="22"/>
          <w:szCs w:val="22"/>
        </w:rPr>
        <w:t xml:space="preserve"> αρχιτεκτονική, με δυνατότητες συνεργασίας με σχεσιακές βάσεις δεδομένων, λειτουργικά συστήματα, εξυπηρετητές διαδικτύου &amp; εφαρμογών, κλπ.</w:t>
      </w:r>
    </w:p>
    <w:p w14:paraId="3C51CBC3" w14:textId="77777777" w:rsidR="00AA667E" w:rsidRDefault="00000000">
      <w:pPr>
        <w:numPr>
          <w:ilvl w:val="0"/>
          <w:numId w:val="1"/>
        </w:num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Επεκτασιμότητα.</w:t>
      </w:r>
    </w:p>
    <w:p w14:paraId="2902DCFF" w14:textId="77777777" w:rsidR="00AA667E" w:rsidRDefault="00000000">
      <w:pPr>
        <w:numPr>
          <w:ilvl w:val="0"/>
          <w:numId w:val="1"/>
        </w:num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Πολλαπλές μεθόδους αναζήτησης και παρουσίασης περιεχόμενου και πληροφοριακού υλικού.</w:t>
      </w:r>
    </w:p>
    <w:p w14:paraId="6DE4DE5A" w14:textId="77777777" w:rsidR="00AA667E" w:rsidRDefault="00000000">
      <w:pPr>
        <w:numPr>
          <w:ilvl w:val="0"/>
          <w:numId w:val="1"/>
        </w:num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Δυνατότητα </w:t>
      </w:r>
      <w:proofErr w:type="spellStart"/>
      <w:r>
        <w:rPr>
          <w:rFonts w:ascii="Calibri" w:eastAsia="Calibri" w:hAnsi="Calibri" w:cs="Calibri"/>
          <w:color w:val="000000"/>
          <w:sz w:val="22"/>
          <w:szCs w:val="22"/>
        </w:rPr>
        <w:t>παραμετροποιημένης</w:t>
      </w:r>
      <w:proofErr w:type="spellEnd"/>
      <w:r>
        <w:rPr>
          <w:rFonts w:ascii="Calibri" w:eastAsia="Calibri" w:hAnsi="Calibri" w:cs="Calibri"/>
          <w:color w:val="000000"/>
          <w:sz w:val="22"/>
          <w:szCs w:val="22"/>
        </w:rPr>
        <w:t xml:space="preserve"> πρόσβασης.</w:t>
      </w:r>
    </w:p>
    <w:p w14:paraId="003319FC" w14:textId="77777777" w:rsidR="00AA667E" w:rsidRDefault="00000000">
      <w:pPr>
        <w:numPr>
          <w:ilvl w:val="0"/>
          <w:numId w:val="1"/>
        </w:num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Διασφάλιση της προσβασιμότητας των ατόμων με ειδικές ανάγκες (ΑΜΕΑ) τόσο στο περιεχόμενο όσο και στις παραγόμενες ηλεκτρονικές υπηρεσίες (WC3).</w:t>
      </w:r>
    </w:p>
    <w:p w14:paraId="4378929E" w14:textId="77777777" w:rsidR="00AA667E" w:rsidRDefault="00000000">
      <w:pPr>
        <w:numPr>
          <w:ilvl w:val="0"/>
          <w:numId w:val="1"/>
        </w:num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Υποστήριξη </w:t>
      </w:r>
      <w:proofErr w:type="spellStart"/>
      <w:r>
        <w:rPr>
          <w:rFonts w:ascii="Calibri" w:eastAsia="Calibri" w:hAnsi="Calibri" w:cs="Calibri"/>
          <w:color w:val="000000"/>
          <w:sz w:val="22"/>
          <w:szCs w:val="22"/>
        </w:rPr>
        <w:t>πολυκαναλικότητας</w:t>
      </w:r>
      <w:proofErr w:type="spellEnd"/>
      <w:r>
        <w:rPr>
          <w:rFonts w:ascii="Calibri" w:eastAsia="Calibri" w:hAnsi="Calibri" w:cs="Calibri"/>
          <w:color w:val="000000"/>
          <w:sz w:val="22"/>
          <w:szCs w:val="22"/>
        </w:rPr>
        <w:t>.</w:t>
      </w:r>
    </w:p>
    <w:p w14:paraId="039D887A" w14:textId="77777777" w:rsidR="00AA667E" w:rsidRDefault="00000000">
      <w:pPr>
        <w:numPr>
          <w:ilvl w:val="0"/>
          <w:numId w:val="1"/>
        </w:num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Εναρμόνιση με τον κανονισμό GDPR</w:t>
      </w:r>
    </w:p>
    <w:p w14:paraId="4D896059" w14:textId="77777777" w:rsidR="00AA667E" w:rsidRDefault="00000000">
      <w:p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Επιπλέον, οι προδιαγραφές των προβλεπόμενων συστημάτων θα περιλαμβάνουν τα εξής (ενδεικτική αναφορά):</w:t>
      </w:r>
    </w:p>
    <w:p w14:paraId="2A4220BB" w14:textId="77777777" w:rsidR="00AA667E" w:rsidRDefault="00000000">
      <w:pPr>
        <w:numPr>
          <w:ilvl w:val="0"/>
          <w:numId w:val="30"/>
        </w:num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Εύχρηστο και κατανοητό σημείο </w:t>
      </w:r>
      <w:proofErr w:type="spellStart"/>
      <w:r>
        <w:rPr>
          <w:rFonts w:ascii="Calibri" w:eastAsia="Calibri" w:hAnsi="Calibri" w:cs="Calibri"/>
          <w:color w:val="000000"/>
          <w:sz w:val="22"/>
          <w:szCs w:val="22"/>
        </w:rPr>
        <w:t>διεπαφής</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interface</w:t>
      </w:r>
      <w:proofErr w:type="spellEnd"/>
      <w:r>
        <w:rPr>
          <w:rFonts w:ascii="Calibri" w:eastAsia="Calibri" w:hAnsi="Calibri" w:cs="Calibri"/>
          <w:color w:val="000000"/>
          <w:sz w:val="22"/>
          <w:szCs w:val="22"/>
        </w:rPr>
        <w:t>) το οποίο θα παρέχει εύκολη πρόσβαση σε δεδομένα - πληροφορίες και λειτουργίες της Διαδικτυακής Πύλης.</w:t>
      </w:r>
    </w:p>
    <w:p w14:paraId="45EE7D13" w14:textId="77777777" w:rsidR="00AA667E" w:rsidRDefault="00000000">
      <w:pPr>
        <w:numPr>
          <w:ilvl w:val="0"/>
          <w:numId w:val="30"/>
        </w:num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Πολλαπλούς τρόπους πλοήγησης στο περιεχόμενο.</w:t>
      </w:r>
    </w:p>
    <w:p w14:paraId="69412541" w14:textId="77777777" w:rsidR="00AA667E" w:rsidRDefault="00000000">
      <w:pPr>
        <w:numPr>
          <w:ilvl w:val="0"/>
          <w:numId w:val="30"/>
        </w:num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Συλλογή, κωδικοποίηση, ταξινόμηση και </w:t>
      </w:r>
      <w:proofErr w:type="spellStart"/>
      <w:r>
        <w:rPr>
          <w:rFonts w:ascii="Calibri" w:eastAsia="Calibri" w:hAnsi="Calibri" w:cs="Calibri"/>
          <w:color w:val="000000"/>
          <w:sz w:val="22"/>
          <w:szCs w:val="22"/>
        </w:rPr>
        <w:t>επικαιροποίηση</w:t>
      </w:r>
      <w:proofErr w:type="spellEnd"/>
      <w:r>
        <w:rPr>
          <w:rFonts w:ascii="Calibri" w:eastAsia="Calibri" w:hAnsi="Calibri" w:cs="Calibri"/>
          <w:color w:val="000000"/>
          <w:sz w:val="22"/>
          <w:szCs w:val="22"/>
        </w:rPr>
        <w:t xml:space="preserve"> (ενημέρωση) περιεχομένου.</w:t>
      </w:r>
    </w:p>
    <w:p w14:paraId="033F2946" w14:textId="77777777" w:rsidR="00AA667E" w:rsidRDefault="00000000">
      <w:pPr>
        <w:numPr>
          <w:ilvl w:val="0"/>
          <w:numId w:val="30"/>
        </w:num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Προσωποποιημένη πρόσβαση σε περιεχόμενο και λειτουργίες της πλατφόρμας, ανάλογα με τον τύπο χρήστη.</w:t>
      </w:r>
    </w:p>
    <w:p w14:paraId="291F232B"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Ειδικότερα, οι Γενικές Αρχές – κατευθύνσεις υλοποίησης που θα διέπουν το σύνολο των λειτουργιών των συστημάτων και των εφαρμογών είναι οι εξής:</w:t>
      </w:r>
    </w:p>
    <w:p w14:paraId="2A950011" w14:textId="77777777" w:rsidR="00AA667E" w:rsidRDefault="00000000">
      <w:p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bookmarkStart w:id="15" w:name="_heading=h.meukdy" w:colFirst="0" w:colLast="0"/>
      <w:bookmarkEnd w:id="15"/>
      <w:r>
        <w:rPr>
          <w:rFonts w:ascii="Calibri" w:eastAsia="Calibri" w:hAnsi="Calibri" w:cs="Calibri"/>
          <w:b/>
          <w:color w:val="000000"/>
          <w:sz w:val="22"/>
          <w:szCs w:val="22"/>
        </w:rPr>
        <w:t>Αρχιτεκτονική – Σχεδιασμός της λύσης</w:t>
      </w:r>
      <w:r>
        <w:rPr>
          <w:rFonts w:ascii="Calibri" w:eastAsia="Calibri" w:hAnsi="Calibri" w:cs="Calibri"/>
          <w:color w:val="000000"/>
          <w:sz w:val="22"/>
          <w:szCs w:val="22"/>
        </w:rPr>
        <w:t xml:space="preserve">: </w:t>
      </w:r>
    </w:p>
    <w:p w14:paraId="313055AF" w14:textId="77777777" w:rsidR="00AA667E" w:rsidRDefault="00000000">
      <w:pPr>
        <w:numPr>
          <w:ilvl w:val="0"/>
          <w:numId w:val="3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Θα παρέχεται εγγενώς η απαραίτητη ευελιξία και θα επιτρέπεται η παραμετροποίηση του συστήματος για την προσθήκη νέων διαδικασιών και εκτέλεση επεκτάσεων, χωρίς την παρέμβαση του αναδόχου. </w:t>
      </w:r>
    </w:p>
    <w:p w14:paraId="2653D552" w14:textId="77777777" w:rsidR="00AA667E" w:rsidRDefault="00000000">
      <w:pPr>
        <w:numPr>
          <w:ilvl w:val="0"/>
          <w:numId w:val="3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Θα δίνεται έμφαση στην ενοποίηση των νέων και υφιστάμενων εφαρμογών σε ένα ενιαίο λειτουργικό σύνολο. </w:t>
      </w:r>
    </w:p>
    <w:p w14:paraId="792B6DD9" w14:textId="77777777" w:rsidR="00AA667E" w:rsidRDefault="00000000">
      <w:pPr>
        <w:numPr>
          <w:ilvl w:val="0"/>
          <w:numId w:val="3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Θα υιοθετηθεί </w:t>
      </w:r>
      <w:proofErr w:type="spellStart"/>
      <w:r>
        <w:rPr>
          <w:rFonts w:ascii="Calibri" w:eastAsia="Calibri" w:hAnsi="Calibri" w:cs="Calibri"/>
          <w:color w:val="000000"/>
          <w:sz w:val="22"/>
          <w:szCs w:val="22"/>
        </w:rPr>
        <w:t>modular</w:t>
      </w:r>
      <w:proofErr w:type="spellEnd"/>
      <w:r>
        <w:rPr>
          <w:rFonts w:ascii="Calibri" w:eastAsia="Calibri" w:hAnsi="Calibri" w:cs="Calibri"/>
          <w:color w:val="000000"/>
          <w:sz w:val="22"/>
          <w:szCs w:val="22"/>
        </w:rPr>
        <w:t xml:space="preserve"> αρχιτεκτονικής ώστε να είναι εφικτή η αξιοποίηση μελλοντικών οριζόντιων δράσεων υπουργείων. </w:t>
      </w:r>
    </w:p>
    <w:p w14:paraId="12220D7A" w14:textId="77777777" w:rsidR="00AA667E" w:rsidRDefault="00000000">
      <w:pPr>
        <w:numPr>
          <w:ilvl w:val="0"/>
          <w:numId w:val="3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Θα χρησιμοποιηθούν web2.0 εργαλεία στις σχεδιαζόμενες διαδικτυακές εφαρμογές</w:t>
      </w:r>
    </w:p>
    <w:p w14:paraId="3F6BCDAC" w14:textId="77777777" w:rsidR="00AA667E" w:rsidRDefault="00000000">
      <w:pPr>
        <w:numPr>
          <w:ilvl w:val="0"/>
          <w:numId w:val="3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Ο σχεδιασμός θα είναι “</w:t>
      </w:r>
      <w:proofErr w:type="spellStart"/>
      <w:r>
        <w:rPr>
          <w:rFonts w:ascii="Calibri" w:eastAsia="Calibri" w:hAnsi="Calibri" w:cs="Calibri"/>
          <w:color w:val="000000"/>
          <w:sz w:val="22"/>
          <w:szCs w:val="22"/>
        </w:rPr>
        <w:t>digital</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by</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default</w:t>
      </w:r>
      <w:proofErr w:type="spellEnd"/>
      <w:r>
        <w:rPr>
          <w:rFonts w:ascii="Calibri" w:eastAsia="Calibri" w:hAnsi="Calibri" w:cs="Calibri"/>
          <w:color w:val="000000"/>
          <w:sz w:val="22"/>
          <w:szCs w:val="22"/>
        </w:rPr>
        <w:t>” με την εφαρμογή των αρχών «Προστασία των Δεδομένων ήδη από το Σχεδιασμό και εξ Ορισμού» («</w:t>
      </w:r>
      <w:proofErr w:type="spellStart"/>
      <w:r>
        <w:rPr>
          <w:rFonts w:ascii="Calibri" w:eastAsia="Calibri" w:hAnsi="Calibri" w:cs="Calibri"/>
          <w:color w:val="000000"/>
          <w:sz w:val="22"/>
          <w:szCs w:val="22"/>
        </w:rPr>
        <w:t>Privacy</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by</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Design</w:t>
      </w:r>
      <w:proofErr w:type="spellEnd"/>
      <w:r>
        <w:rPr>
          <w:rFonts w:ascii="Calibri" w:eastAsia="Calibri" w:hAnsi="Calibri" w:cs="Calibri"/>
          <w:color w:val="000000"/>
          <w:sz w:val="22"/>
          <w:szCs w:val="22"/>
        </w:rPr>
        <w:t xml:space="preserve"> and </w:t>
      </w:r>
      <w:proofErr w:type="spellStart"/>
      <w:r>
        <w:rPr>
          <w:rFonts w:ascii="Calibri" w:eastAsia="Calibri" w:hAnsi="Calibri" w:cs="Calibri"/>
          <w:color w:val="000000"/>
          <w:sz w:val="22"/>
          <w:szCs w:val="22"/>
        </w:rPr>
        <w:t>by</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Default</w:t>
      </w:r>
      <w:proofErr w:type="spellEnd"/>
      <w:r>
        <w:rPr>
          <w:rFonts w:ascii="Calibri" w:eastAsia="Calibri" w:hAnsi="Calibri" w:cs="Calibri"/>
          <w:color w:val="000000"/>
          <w:sz w:val="22"/>
          <w:szCs w:val="22"/>
        </w:rPr>
        <w:t xml:space="preserve">») του Κανονισμού 679/2016 (GDPR). </w:t>
      </w:r>
    </w:p>
    <w:p w14:paraId="25BE1CD9" w14:textId="77777777" w:rsidR="00AA667E" w:rsidRDefault="00000000">
      <w:pPr>
        <w:numPr>
          <w:ilvl w:val="0"/>
          <w:numId w:val="38"/>
        </w:numPr>
        <w:pBdr>
          <w:top w:val="nil"/>
          <w:left w:val="nil"/>
          <w:bottom w:val="nil"/>
          <w:right w:val="nil"/>
          <w:between w:val="nil"/>
        </w:pBdr>
        <w:spacing w:after="20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Θα τηρούνται οι αρχές του καθολικού σχεδιασμού (Ν. 4488/2017, </w:t>
      </w:r>
      <w:proofErr w:type="spellStart"/>
      <w:r>
        <w:rPr>
          <w:rFonts w:ascii="Calibri" w:eastAsia="Calibri" w:hAnsi="Calibri" w:cs="Calibri"/>
          <w:color w:val="000000"/>
          <w:sz w:val="22"/>
          <w:szCs w:val="22"/>
        </w:rPr>
        <w:t>αρ</w:t>
      </w:r>
      <w:proofErr w:type="spellEnd"/>
      <w:r>
        <w:rPr>
          <w:rFonts w:ascii="Calibri" w:eastAsia="Calibri" w:hAnsi="Calibri" w:cs="Calibri"/>
          <w:color w:val="000000"/>
          <w:sz w:val="22"/>
          <w:szCs w:val="22"/>
        </w:rPr>
        <w:t xml:space="preserve">. 63) και θα διασφαλίζεται η προσβασιμότητα των υπό ανάπτυξη ηλεκτρονικών υπηρεσιών σε άτομα με αναπηρίες, όπως αυτά ορίζονται στο Ν.4727/2020 και στο άρθρο 60 του Ν. 4488/2017 και ιδιαίτερα στο σκέλος της ηχητικής αφήγησης περιεχομένου (ανάλυση αρχείου </w:t>
      </w:r>
      <w:proofErr w:type="spellStart"/>
      <w:r>
        <w:rPr>
          <w:rFonts w:ascii="Calibri" w:eastAsia="Calibri" w:hAnsi="Calibri" w:cs="Calibri"/>
          <w:color w:val="000000"/>
          <w:sz w:val="22"/>
          <w:szCs w:val="22"/>
        </w:rPr>
        <w:t>Waveform</w:t>
      </w:r>
      <w:proofErr w:type="spellEnd"/>
      <w:r>
        <w:rPr>
          <w:rFonts w:ascii="Calibri" w:eastAsia="Calibri" w:hAnsi="Calibri" w:cs="Calibri"/>
          <w:color w:val="000000"/>
          <w:sz w:val="22"/>
          <w:szCs w:val="22"/>
        </w:rPr>
        <w:t xml:space="preserve"> &gt;48Khz 16bit </w:t>
      </w:r>
      <w:proofErr w:type="spellStart"/>
      <w:r>
        <w:rPr>
          <w:rFonts w:ascii="Calibri" w:eastAsia="Calibri" w:hAnsi="Calibri" w:cs="Calibri"/>
          <w:color w:val="000000"/>
          <w:sz w:val="22"/>
          <w:szCs w:val="22"/>
        </w:rPr>
        <w:t>sampling</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rate</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Encoding</w:t>
      </w:r>
      <w:proofErr w:type="spellEnd"/>
      <w:r>
        <w:rPr>
          <w:rFonts w:ascii="Calibri" w:eastAsia="Calibri" w:hAnsi="Calibri" w:cs="Calibri"/>
          <w:color w:val="000000"/>
          <w:sz w:val="22"/>
          <w:szCs w:val="22"/>
        </w:rPr>
        <w:t xml:space="preserve"> mp3 &gt;256kbps).</w:t>
      </w:r>
    </w:p>
    <w:p w14:paraId="096570C0"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Ασφάλεια:</w:t>
      </w:r>
      <w:r>
        <w:rPr>
          <w:rFonts w:ascii="Calibri" w:eastAsia="Calibri" w:hAnsi="Calibri" w:cs="Calibri"/>
          <w:color w:val="000000"/>
          <w:sz w:val="22"/>
          <w:szCs w:val="22"/>
        </w:rPr>
        <w:t xml:space="preserve"> Η διασφάλιση του απόρρητου και της ακεραιότητας των δεδομένων που βρίσκονται ή διακινούνται από το σύστημα, στα πλαίσια ηλεκτρονικών συναλλαγών αποτελεί πρώτη σχεδιαστική προτεραιότητα και ειδικότερα η εναρμόνιση με τον Νόμο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Σε κάθε περίπτωση το έργο θα περιλαμβάνει </w:t>
      </w:r>
      <w:proofErr w:type="spellStart"/>
      <w:r>
        <w:rPr>
          <w:rFonts w:ascii="Calibri" w:eastAsia="Calibri" w:hAnsi="Calibri" w:cs="Calibri"/>
          <w:color w:val="000000"/>
          <w:sz w:val="22"/>
          <w:szCs w:val="22"/>
        </w:rPr>
        <w:t>στοχευμένες</w:t>
      </w:r>
      <w:proofErr w:type="spellEnd"/>
      <w:r>
        <w:rPr>
          <w:rFonts w:ascii="Calibri" w:eastAsia="Calibri" w:hAnsi="Calibri" w:cs="Calibri"/>
          <w:color w:val="000000"/>
          <w:sz w:val="22"/>
          <w:szCs w:val="22"/>
        </w:rPr>
        <w:t xml:space="preserve"> τεχνολογίες/τεχνικές </w:t>
      </w:r>
      <w:proofErr w:type="spellStart"/>
      <w:r>
        <w:rPr>
          <w:rFonts w:ascii="Calibri" w:eastAsia="Calibri" w:hAnsi="Calibri" w:cs="Calibri"/>
          <w:color w:val="000000"/>
          <w:sz w:val="22"/>
          <w:szCs w:val="22"/>
        </w:rPr>
        <w:t>ιδιωτικότητας</w:t>
      </w:r>
      <w:proofErr w:type="spellEnd"/>
      <w:r>
        <w:rPr>
          <w:rFonts w:ascii="Calibri" w:eastAsia="Calibri" w:hAnsi="Calibri" w:cs="Calibri"/>
          <w:color w:val="000000"/>
          <w:sz w:val="22"/>
          <w:szCs w:val="22"/>
        </w:rPr>
        <w:t xml:space="preserve"> και προστασίας προσωπικών δεδομένων κατά το σχεδιασμό του Συστήματος, με προκαθορισμένες ρυθμίσεις φιλικές προς τη προστασία αυτών, με ιδιαίτερη έμφαση σε τεχνικές κρυπτογράφησης, </w:t>
      </w:r>
      <w:proofErr w:type="spellStart"/>
      <w:r>
        <w:rPr>
          <w:rFonts w:ascii="Calibri" w:eastAsia="Calibri" w:hAnsi="Calibri" w:cs="Calibri"/>
          <w:color w:val="000000"/>
          <w:sz w:val="22"/>
          <w:szCs w:val="22"/>
        </w:rPr>
        <w:t>ψευδωνυμοποίησης</w:t>
      </w:r>
      <w:proofErr w:type="spellEnd"/>
      <w:r>
        <w:rPr>
          <w:rFonts w:ascii="Calibri" w:eastAsia="Calibri" w:hAnsi="Calibri" w:cs="Calibri"/>
          <w:color w:val="000000"/>
          <w:sz w:val="22"/>
          <w:szCs w:val="22"/>
        </w:rPr>
        <w:t xml:space="preserve"> και </w:t>
      </w:r>
      <w:proofErr w:type="spellStart"/>
      <w:r>
        <w:rPr>
          <w:rFonts w:ascii="Calibri" w:eastAsia="Calibri" w:hAnsi="Calibri" w:cs="Calibri"/>
          <w:color w:val="000000"/>
          <w:sz w:val="22"/>
          <w:szCs w:val="22"/>
        </w:rPr>
        <w:t>ανωνυμοποίησης</w:t>
      </w:r>
      <w:proofErr w:type="spellEnd"/>
      <w:r>
        <w:rPr>
          <w:rFonts w:ascii="Calibri" w:eastAsia="Calibri" w:hAnsi="Calibri" w:cs="Calibri"/>
          <w:color w:val="000000"/>
          <w:sz w:val="22"/>
          <w:szCs w:val="22"/>
        </w:rPr>
        <w:t xml:space="preserve"> των προσωπικών δεδομένων.</w:t>
      </w:r>
    </w:p>
    <w:p w14:paraId="13A326E8"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Πηγαίος Κώδικας:</w:t>
      </w:r>
      <w:r>
        <w:rPr>
          <w:rFonts w:ascii="Calibri" w:eastAsia="Calibri" w:hAnsi="Calibri" w:cs="Calibri"/>
          <w:color w:val="000000"/>
          <w:sz w:val="22"/>
          <w:szCs w:val="22"/>
        </w:rPr>
        <w:t xml:space="preserve"> Το σύνολο του πηγαίου κώδικα που θα δημιουργηθεί στα πλαίσια των υπηρεσιών υλοποίησης λογισμικού και το σχήμα της βάσης θα αποτελούν παραδοτέα του έργου, θα συνοδεύονται από αναλυτική τεκμηρίωση και θα διατίθενται με άδεια που θα επιτρέπει την περαιτέρω χρήση τους από τον φορέα.</w:t>
      </w:r>
    </w:p>
    <w:p w14:paraId="75184BC0"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proofErr w:type="spellStart"/>
      <w:r>
        <w:rPr>
          <w:rFonts w:ascii="Calibri" w:eastAsia="Calibri" w:hAnsi="Calibri" w:cs="Calibri"/>
          <w:b/>
          <w:color w:val="000000"/>
          <w:sz w:val="22"/>
          <w:szCs w:val="22"/>
        </w:rPr>
        <w:t>Διαλειτουργικότητα</w:t>
      </w:r>
      <w:proofErr w:type="spellEnd"/>
      <w:r>
        <w:rPr>
          <w:rFonts w:ascii="Calibri" w:eastAsia="Calibri" w:hAnsi="Calibri" w:cs="Calibri"/>
          <w:b/>
          <w:color w:val="000000"/>
          <w:sz w:val="22"/>
          <w:szCs w:val="22"/>
        </w:rPr>
        <w:t>:</w:t>
      </w:r>
      <w:r>
        <w:rPr>
          <w:rFonts w:ascii="Calibri" w:eastAsia="Calibri" w:hAnsi="Calibri" w:cs="Calibri"/>
          <w:color w:val="000000"/>
          <w:sz w:val="22"/>
          <w:szCs w:val="22"/>
        </w:rPr>
        <w:t xml:space="preserve"> Οι τεχνολογίες και δομές ανταλλαγής δεδομένων και </w:t>
      </w:r>
      <w:proofErr w:type="spellStart"/>
      <w:r>
        <w:rPr>
          <w:rFonts w:ascii="Calibri" w:eastAsia="Calibri" w:hAnsi="Calibri" w:cs="Calibri"/>
          <w:color w:val="000000"/>
          <w:sz w:val="22"/>
          <w:szCs w:val="22"/>
        </w:rPr>
        <w:t>διαλειτουργικότητας</w:t>
      </w:r>
      <w:proofErr w:type="spellEnd"/>
      <w:r>
        <w:rPr>
          <w:rFonts w:ascii="Calibri" w:eastAsia="Calibri" w:hAnsi="Calibri" w:cs="Calibri"/>
          <w:color w:val="000000"/>
          <w:sz w:val="22"/>
          <w:szCs w:val="22"/>
        </w:rPr>
        <w:t xml:space="preserve"> που χρησιμοποιούνται θα είναι ευρέως αποδεκτές και κατά προτίμηση θα προδιαγράφονται σε διεθνή και κοινοτικά πρότυπα </w:t>
      </w:r>
      <w:proofErr w:type="spellStart"/>
      <w:r>
        <w:rPr>
          <w:rFonts w:ascii="Calibri" w:eastAsia="Calibri" w:hAnsi="Calibri" w:cs="Calibri"/>
          <w:color w:val="000000"/>
          <w:sz w:val="22"/>
          <w:szCs w:val="22"/>
        </w:rPr>
        <w:t>διαλειτουργικότητας</w:t>
      </w:r>
      <w:proofErr w:type="spellEnd"/>
      <w:r>
        <w:rPr>
          <w:rFonts w:ascii="Calibri" w:eastAsia="Calibri" w:hAnsi="Calibri" w:cs="Calibri"/>
          <w:color w:val="000000"/>
          <w:sz w:val="22"/>
          <w:szCs w:val="22"/>
        </w:rPr>
        <w:t xml:space="preserve"> και να κάνουν χρήση ανοικτών προτύπων και </w:t>
      </w:r>
      <w:proofErr w:type="spellStart"/>
      <w:r>
        <w:rPr>
          <w:rFonts w:ascii="Calibri" w:eastAsia="Calibri" w:hAnsi="Calibri" w:cs="Calibri"/>
          <w:color w:val="000000"/>
          <w:sz w:val="22"/>
          <w:szCs w:val="22"/>
        </w:rPr>
        <w:t>μορφοτύπων</w:t>
      </w:r>
      <w:proofErr w:type="spellEnd"/>
      <w:r>
        <w:rPr>
          <w:rFonts w:ascii="Calibri" w:eastAsia="Calibri" w:hAnsi="Calibri" w:cs="Calibri"/>
          <w:color w:val="000000"/>
          <w:sz w:val="22"/>
          <w:szCs w:val="22"/>
        </w:rPr>
        <w:t xml:space="preserve">. Επίσης, θα τηρηθεί το ισχύον πλαίσιο </w:t>
      </w:r>
      <w:proofErr w:type="spellStart"/>
      <w:r>
        <w:rPr>
          <w:rFonts w:ascii="Calibri" w:eastAsia="Calibri" w:hAnsi="Calibri" w:cs="Calibri"/>
          <w:color w:val="000000"/>
          <w:sz w:val="22"/>
          <w:szCs w:val="22"/>
        </w:rPr>
        <w:t>διαλειτουργικότητας</w:t>
      </w:r>
      <w:proofErr w:type="spellEnd"/>
      <w:r>
        <w:rPr>
          <w:rFonts w:ascii="Calibri" w:eastAsia="Calibri" w:hAnsi="Calibri" w:cs="Calibri"/>
          <w:color w:val="000000"/>
          <w:sz w:val="22"/>
          <w:szCs w:val="22"/>
        </w:rPr>
        <w:t xml:space="preserve"> (Κανόνες και Πρότυπα για Διαδικτυακούς Τόπους του Δημόσιου Τομέα) σύμφωνα με τα οριζόμενα στο πλαίσιο Παροχής Υπηρεσιών Ηλεκτρονικής Διακυβέρνησης (ΥΑΠ/Φ.40.4/1/989, ΦΕΚ 1301/Β/12-04-2012), καθώς και το Ευρωπαϊκό Πλαίσιο </w:t>
      </w:r>
      <w:proofErr w:type="spellStart"/>
      <w:r>
        <w:rPr>
          <w:rFonts w:ascii="Calibri" w:eastAsia="Calibri" w:hAnsi="Calibri" w:cs="Calibri"/>
          <w:color w:val="000000"/>
          <w:sz w:val="22"/>
          <w:szCs w:val="22"/>
        </w:rPr>
        <w:t>Διαλειτουργικότητας</w:t>
      </w:r>
      <w:proofErr w:type="spellEnd"/>
      <w:r>
        <w:rPr>
          <w:rFonts w:ascii="Calibri" w:eastAsia="Calibri" w:hAnsi="Calibri" w:cs="Calibri"/>
          <w:color w:val="000000"/>
          <w:sz w:val="22"/>
          <w:szCs w:val="22"/>
        </w:rPr>
        <w:t xml:space="preserve"> (Communication CCOM (2017) 134), όπου κρίνεται αναγκαίο. Θα ληφθούν επίσης υπόψη οι διατάξεις του Ν. 4727/2020 αναφορικά με την α) </w:t>
      </w:r>
      <w:proofErr w:type="spellStart"/>
      <w:r>
        <w:rPr>
          <w:rFonts w:ascii="Calibri" w:eastAsia="Calibri" w:hAnsi="Calibri" w:cs="Calibri"/>
          <w:color w:val="000000"/>
          <w:sz w:val="22"/>
          <w:szCs w:val="22"/>
        </w:rPr>
        <w:t>διατομεακή</w:t>
      </w:r>
      <w:proofErr w:type="spellEnd"/>
      <w:r>
        <w:rPr>
          <w:rFonts w:ascii="Calibri" w:eastAsia="Calibri" w:hAnsi="Calibri" w:cs="Calibri"/>
          <w:color w:val="000000"/>
          <w:sz w:val="22"/>
          <w:szCs w:val="22"/>
        </w:rPr>
        <w:t xml:space="preserve"> και τη μεταξύ μητρώων </w:t>
      </w:r>
      <w:proofErr w:type="spellStart"/>
      <w:r>
        <w:rPr>
          <w:rFonts w:ascii="Calibri" w:eastAsia="Calibri" w:hAnsi="Calibri" w:cs="Calibri"/>
          <w:color w:val="000000"/>
          <w:sz w:val="22"/>
          <w:szCs w:val="22"/>
        </w:rPr>
        <w:t>διαλειτουργικότητα</w:t>
      </w:r>
      <w:proofErr w:type="spellEnd"/>
      <w:r>
        <w:rPr>
          <w:rFonts w:ascii="Calibri" w:eastAsia="Calibri" w:hAnsi="Calibri" w:cs="Calibri"/>
          <w:color w:val="000000"/>
          <w:sz w:val="22"/>
          <w:szCs w:val="22"/>
        </w:rPr>
        <w:t xml:space="preserve">, β) τις παρεχόμενες υπηρεσίες του </w:t>
      </w:r>
      <w:proofErr w:type="spellStart"/>
      <w:r>
        <w:rPr>
          <w:rFonts w:ascii="Calibri" w:eastAsia="Calibri" w:hAnsi="Calibri" w:cs="Calibri"/>
          <w:color w:val="000000"/>
          <w:sz w:val="22"/>
          <w:szCs w:val="22"/>
        </w:rPr>
        <w:t>ΚέντρουΔιαλειτουργικότητας</w:t>
      </w:r>
      <w:proofErr w:type="spellEnd"/>
      <w:r>
        <w:rPr>
          <w:rFonts w:ascii="Calibri" w:eastAsia="Calibri" w:hAnsi="Calibri" w:cs="Calibri"/>
          <w:color w:val="000000"/>
          <w:sz w:val="22"/>
          <w:szCs w:val="22"/>
        </w:rPr>
        <w:t xml:space="preserve"> (ΚΕ.Δ) για τη διασύνδεση των ηλεκτρονικών υπηρεσιών της Δημόσιας Διοίκησης.</w:t>
      </w:r>
    </w:p>
    <w:p w14:paraId="401EEACD"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proofErr w:type="spellStart"/>
      <w:r>
        <w:rPr>
          <w:rFonts w:ascii="Calibri" w:eastAsia="Calibri" w:hAnsi="Calibri" w:cs="Calibri"/>
          <w:b/>
          <w:color w:val="000000"/>
          <w:sz w:val="22"/>
          <w:szCs w:val="22"/>
        </w:rPr>
        <w:t>Διασυνδεσιμότητα</w:t>
      </w:r>
      <w:proofErr w:type="spellEnd"/>
      <w:r>
        <w:rPr>
          <w:rFonts w:ascii="Calibri" w:eastAsia="Calibri" w:hAnsi="Calibri" w:cs="Calibri"/>
          <w:b/>
          <w:color w:val="000000"/>
          <w:sz w:val="22"/>
          <w:szCs w:val="22"/>
        </w:rPr>
        <w:t>:</w:t>
      </w:r>
      <w:r>
        <w:rPr>
          <w:rFonts w:ascii="Calibri" w:eastAsia="Calibri" w:hAnsi="Calibri" w:cs="Calibri"/>
          <w:color w:val="000000"/>
          <w:sz w:val="22"/>
          <w:szCs w:val="22"/>
        </w:rPr>
        <w:t xml:space="preserve"> Οι εφαρμογές και οι υπηρεσίες θα χρησιμοποιούν την παραπεμπτική φύση του Διαδικτύου, περιλαμβάνοντας συνδέσμους προς χρήσιμες εξωτερικές πηγές. Τα συστήματα που θα υλοποιηθούν θα συνδέονται και θα ανταλλάσσουν δεδομένα με άλλες εσωτερικές εφαρμογές.</w:t>
      </w:r>
    </w:p>
    <w:p w14:paraId="7D22A398"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 xml:space="preserve">Τεκμηρίωση: </w:t>
      </w:r>
      <w:r>
        <w:rPr>
          <w:rFonts w:ascii="Calibri" w:eastAsia="Calibri" w:hAnsi="Calibri" w:cs="Calibri"/>
          <w:color w:val="000000"/>
          <w:sz w:val="22"/>
          <w:szCs w:val="22"/>
        </w:rPr>
        <w:t xml:space="preserve">Τεκμηριώνονται, διασφαλίζονται και αναφέρονται όλες οι απαραίτητες υλικοτεχνικές πληροφοριακές υποδομές και τα τεχνολογικά χαρακτηριστικά αυτών για τη διασφάλιση της χρήσης των παρεχόμενων υπηρεσιών. Στο πλαίσιο αυτό, θα πρέπει να γίνει εκτίμηση της </w:t>
      </w:r>
      <w:proofErr w:type="spellStart"/>
      <w:r>
        <w:rPr>
          <w:rFonts w:ascii="Calibri" w:eastAsia="Calibri" w:hAnsi="Calibri" w:cs="Calibri"/>
          <w:color w:val="000000"/>
          <w:sz w:val="22"/>
          <w:szCs w:val="22"/>
        </w:rPr>
        <w:t>διαστασιολόγησης</w:t>
      </w:r>
      <w:proofErr w:type="spellEnd"/>
      <w:r>
        <w:rPr>
          <w:rFonts w:ascii="Calibri" w:eastAsia="Calibri" w:hAnsi="Calibri" w:cs="Calibri"/>
          <w:color w:val="000000"/>
          <w:sz w:val="22"/>
          <w:szCs w:val="22"/>
        </w:rPr>
        <w:t xml:space="preserve"> της υποδομής που απαιτείται για την παραγωγική </w:t>
      </w:r>
      <w:r>
        <w:rPr>
          <w:rFonts w:ascii="Calibri" w:eastAsia="Calibri" w:hAnsi="Calibri" w:cs="Calibri"/>
          <w:color w:val="000000"/>
          <w:sz w:val="22"/>
          <w:szCs w:val="22"/>
        </w:rPr>
        <w:lastRenderedPageBreak/>
        <w:t>λειτουργία των δράσεων, ώστε να χρησιμοποιηθεί για τον προγραμματισμό της διαθεσιμότητας των πόρων του G-</w:t>
      </w:r>
      <w:proofErr w:type="spellStart"/>
      <w:r>
        <w:rPr>
          <w:rFonts w:ascii="Calibri" w:eastAsia="Calibri" w:hAnsi="Calibri" w:cs="Calibri"/>
          <w:color w:val="000000"/>
          <w:sz w:val="22"/>
          <w:szCs w:val="22"/>
        </w:rPr>
        <w:t>Cloud</w:t>
      </w:r>
      <w:proofErr w:type="spellEnd"/>
      <w:r>
        <w:rPr>
          <w:rFonts w:ascii="Calibri" w:eastAsia="Calibri" w:hAnsi="Calibri" w:cs="Calibri"/>
          <w:color w:val="000000"/>
          <w:sz w:val="22"/>
          <w:szCs w:val="22"/>
        </w:rPr>
        <w:t>, καθώς και από τους υποψήφιους αναδόχους για το σχεδιασμό της αρχιτεκτονικής λύσης των δράσεων.</w:t>
      </w:r>
    </w:p>
    <w:p w14:paraId="34EAF85A"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Επεκτασιμότητα:</w:t>
      </w:r>
      <w:r>
        <w:rPr>
          <w:rFonts w:ascii="Calibri" w:eastAsia="Calibri" w:hAnsi="Calibri" w:cs="Calibri"/>
          <w:color w:val="000000"/>
          <w:sz w:val="22"/>
          <w:szCs w:val="22"/>
        </w:rPr>
        <w:t xml:space="preserve"> Τα συστήματα, οι εφαρμογές και οι υπηρεσίες θα είναι σχεδιασμένες και υλοποιημένες κατά τέτοιο τρόπο, που να είναι εύκολη η μελλοντική τους επέκταση, όσον αφορά την κάλυψη νέων υπηρεσιών, την αύξηση του όγκου περιεχομένου, του πλήθους εξυπηρετούμενων χρηστών.</w:t>
      </w:r>
    </w:p>
    <w:p w14:paraId="35467188"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Αξιοπιστία</w:t>
      </w:r>
      <w:r>
        <w:rPr>
          <w:rFonts w:ascii="Calibri" w:eastAsia="Calibri" w:hAnsi="Calibri" w:cs="Calibri"/>
          <w:color w:val="000000"/>
          <w:sz w:val="22"/>
          <w:szCs w:val="22"/>
        </w:rPr>
        <w:t>: Τα συστήματα, οι εφαρμογές και οι υπηρεσίες θα συμπεριφέρονται με τον αναμενόμενο τρόπο.</w:t>
      </w:r>
    </w:p>
    <w:p w14:paraId="6A7E4A44"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Συνέπεια</w:t>
      </w:r>
      <w:r>
        <w:rPr>
          <w:rFonts w:ascii="Calibri" w:eastAsia="Calibri" w:hAnsi="Calibri" w:cs="Calibri"/>
          <w:color w:val="000000"/>
          <w:sz w:val="22"/>
          <w:szCs w:val="22"/>
        </w:rPr>
        <w:t xml:space="preserve">: Οι γραφικές </w:t>
      </w:r>
      <w:proofErr w:type="spellStart"/>
      <w:r>
        <w:rPr>
          <w:rFonts w:ascii="Calibri" w:eastAsia="Calibri" w:hAnsi="Calibri" w:cs="Calibri"/>
          <w:color w:val="000000"/>
          <w:sz w:val="22"/>
          <w:szCs w:val="22"/>
        </w:rPr>
        <w:t>διεπαφές</w:t>
      </w:r>
      <w:proofErr w:type="spellEnd"/>
      <w:r>
        <w:rPr>
          <w:rFonts w:ascii="Calibri" w:eastAsia="Calibri" w:hAnsi="Calibri" w:cs="Calibri"/>
          <w:color w:val="000000"/>
          <w:sz w:val="22"/>
          <w:szCs w:val="22"/>
        </w:rPr>
        <w:t xml:space="preserve"> θα έχουν ομοιόμορφη εμφάνιση και θα τηρούνται συγκεκριμένα πρότυπα εμφάνισης και πλοήγησης και του γενικότερου </w:t>
      </w:r>
      <w:proofErr w:type="spellStart"/>
      <w:r>
        <w:rPr>
          <w:rFonts w:ascii="Calibri" w:eastAsia="Calibri" w:hAnsi="Calibri" w:cs="Calibri"/>
          <w:color w:val="000000"/>
          <w:sz w:val="22"/>
          <w:szCs w:val="22"/>
        </w:rPr>
        <w:t>look</w:t>
      </w:r>
      <w:proofErr w:type="spellEnd"/>
      <w:r>
        <w:rPr>
          <w:rFonts w:ascii="Calibri" w:eastAsia="Calibri" w:hAnsi="Calibri" w:cs="Calibri"/>
          <w:color w:val="000000"/>
          <w:sz w:val="22"/>
          <w:szCs w:val="22"/>
        </w:rPr>
        <w:t>-and-</w:t>
      </w:r>
      <w:proofErr w:type="spellStart"/>
      <w:r>
        <w:rPr>
          <w:rFonts w:ascii="Calibri" w:eastAsia="Calibri" w:hAnsi="Calibri" w:cs="Calibri"/>
          <w:color w:val="000000"/>
          <w:sz w:val="22"/>
          <w:szCs w:val="22"/>
        </w:rPr>
        <w:t>feel</w:t>
      </w:r>
      <w:proofErr w:type="spellEnd"/>
      <w:r>
        <w:rPr>
          <w:rFonts w:ascii="Calibri" w:eastAsia="Calibri" w:hAnsi="Calibri" w:cs="Calibri"/>
          <w:color w:val="000000"/>
          <w:sz w:val="22"/>
          <w:szCs w:val="22"/>
        </w:rPr>
        <w:t xml:space="preserve"> των </w:t>
      </w:r>
      <w:proofErr w:type="spellStart"/>
      <w:r>
        <w:rPr>
          <w:rFonts w:ascii="Calibri" w:eastAsia="Calibri" w:hAnsi="Calibri" w:cs="Calibri"/>
          <w:color w:val="000000"/>
          <w:sz w:val="22"/>
          <w:szCs w:val="22"/>
        </w:rPr>
        <w:t>διεπαφών</w:t>
      </w:r>
      <w:proofErr w:type="spellEnd"/>
      <w:r>
        <w:rPr>
          <w:rFonts w:ascii="Calibri" w:eastAsia="Calibri" w:hAnsi="Calibri" w:cs="Calibri"/>
          <w:color w:val="000000"/>
          <w:sz w:val="22"/>
          <w:szCs w:val="22"/>
        </w:rPr>
        <w:t>.</w:t>
      </w:r>
    </w:p>
    <w:p w14:paraId="09F40712"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Προσανατολισμός και Πλοήγηση</w:t>
      </w:r>
      <w:r>
        <w:rPr>
          <w:rFonts w:ascii="Calibri" w:eastAsia="Calibri" w:hAnsi="Calibri" w:cs="Calibri"/>
          <w:color w:val="000000"/>
          <w:sz w:val="22"/>
          <w:szCs w:val="22"/>
        </w:rPr>
        <w:t xml:space="preserve">: Σε κάθε ιστοσελίδα της Δικτυακής Πύλης ο χρήστης θα έχει στη διάθεση του εμφανή σημάδια που υποδεικνύουν πού βρίσκεται (κόμβος, κατηγορία, λειτουργία </w:t>
      </w:r>
      <w:proofErr w:type="spellStart"/>
      <w:r>
        <w:rPr>
          <w:rFonts w:ascii="Calibri" w:eastAsia="Calibri" w:hAnsi="Calibri" w:cs="Calibri"/>
          <w:color w:val="000000"/>
          <w:sz w:val="22"/>
          <w:szCs w:val="22"/>
        </w:rPr>
        <w:t>κλπ</w:t>
      </w:r>
      <w:proofErr w:type="spellEnd"/>
      <w:r>
        <w:rPr>
          <w:rFonts w:ascii="Calibri" w:eastAsia="Calibri" w:hAnsi="Calibri" w:cs="Calibri"/>
          <w:color w:val="000000"/>
          <w:sz w:val="22"/>
          <w:szCs w:val="22"/>
        </w:rPr>
        <w:t>), εμφανή σημάδια που υποδεικνύουν λογική σύνδεση με το σύνολο του κόμβου (κατηγορία, σχετικές σελίδες), εμφανείς επιλογές για το πού μπορεί να πάει από εκεί που βρίσκεται ή τι μπορεί / τι πρέπει να κάνει, εμφανείς τρόπους να επιστρέψει σε ένα υψηλότερο επίπεδο αφαίρεσης από αυτό στο οποίο βρίσκεται.</w:t>
      </w:r>
    </w:p>
    <w:p w14:paraId="71BFF462"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Ανοικτά Δημόσια Δεδομένα:</w:t>
      </w:r>
      <w:r>
        <w:rPr>
          <w:rFonts w:ascii="Calibri" w:eastAsia="Calibri" w:hAnsi="Calibri" w:cs="Calibri"/>
          <w:color w:val="000000"/>
          <w:sz w:val="22"/>
          <w:szCs w:val="22"/>
        </w:rPr>
        <w:t xml:space="preserve">  Το ψηφιακό περιεχόμενο που πιθανόν παραχθεί στο πλαίσιο του έργου θα είναι συμβατό με τις κατευθύνσεις που σχετίζονται με την παραγωγή ανοικτού ψηφιακού περιεχόμενου (</w:t>
      </w:r>
      <w:proofErr w:type="spellStart"/>
      <w:r>
        <w:rPr>
          <w:rFonts w:ascii="Calibri" w:eastAsia="Calibri" w:hAnsi="Calibri" w:cs="Calibri"/>
          <w:color w:val="000000"/>
          <w:sz w:val="22"/>
          <w:szCs w:val="22"/>
        </w:rPr>
        <w:t>Open</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Data</w:t>
      </w:r>
      <w:proofErr w:type="spellEnd"/>
      <w:r>
        <w:rPr>
          <w:rFonts w:ascii="Calibri" w:eastAsia="Calibri" w:hAnsi="Calibri" w:cs="Calibri"/>
          <w:color w:val="000000"/>
          <w:sz w:val="22"/>
          <w:szCs w:val="22"/>
        </w:rPr>
        <w:t xml:space="preserve">)(Οδηγία (ΕΕ) 2019/1024) και τη δυνατότητα επαναχρησιμοποίησής του και θα ληφθεί μέριμνα για την υλοποίηση κατάλληλων προγραμματιστικών </w:t>
      </w:r>
      <w:proofErr w:type="spellStart"/>
      <w:r>
        <w:rPr>
          <w:rFonts w:ascii="Calibri" w:eastAsia="Calibri" w:hAnsi="Calibri" w:cs="Calibri"/>
          <w:color w:val="000000"/>
          <w:sz w:val="22"/>
          <w:szCs w:val="22"/>
        </w:rPr>
        <w:t>διεπαφών</w:t>
      </w:r>
      <w:proofErr w:type="spellEnd"/>
      <w:r>
        <w:rPr>
          <w:rFonts w:ascii="Calibri" w:eastAsia="Calibri" w:hAnsi="Calibri" w:cs="Calibri"/>
          <w:color w:val="000000"/>
          <w:sz w:val="22"/>
          <w:szCs w:val="22"/>
        </w:rPr>
        <w:t xml:space="preserve">  (API) για την διάθεση δεδομένων με την μορφή των Ανοικτών Δημόσιων Δεδομένων (</w:t>
      </w:r>
      <w:proofErr w:type="spellStart"/>
      <w:r>
        <w:rPr>
          <w:rFonts w:ascii="Calibri" w:eastAsia="Calibri" w:hAnsi="Calibri" w:cs="Calibri"/>
          <w:color w:val="000000"/>
          <w:sz w:val="22"/>
          <w:szCs w:val="22"/>
        </w:rPr>
        <w:t>open</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data</w:t>
      </w:r>
      <w:proofErr w:type="spellEnd"/>
      <w:r>
        <w:rPr>
          <w:rFonts w:ascii="Calibri" w:eastAsia="Calibri" w:hAnsi="Calibri" w:cs="Calibri"/>
          <w:color w:val="000000"/>
          <w:sz w:val="22"/>
          <w:szCs w:val="22"/>
        </w:rPr>
        <w:t>).</w:t>
      </w:r>
    </w:p>
    <w:p w14:paraId="6C0F524E"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sz w:val="24"/>
          <w:szCs w:val="24"/>
        </w:rPr>
      </w:pPr>
      <w:r>
        <w:rPr>
          <w:rFonts w:ascii="Calibri" w:eastAsia="Calibri" w:hAnsi="Calibri" w:cs="Calibri"/>
          <w:b/>
          <w:color w:val="000000"/>
          <w:sz w:val="22"/>
          <w:szCs w:val="22"/>
        </w:rPr>
        <w:t>Ανάκτηση Δεδομένων:</w:t>
      </w:r>
      <w:r>
        <w:rPr>
          <w:rFonts w:ascii="Calibri" w:eastAsia="Calibri" w:hAnsi="Calibri" w:cs="Calibri"/>
          <w:color w:val="000000"/>
          <w:sz w:val="22"/>
          <w:szCs w:val="22"/>
        </w:rPr>
        <w:t xml:space="preserve"> αναπτύσσεται συγκεκριμένη πολιτική για τη λήψη και διαχείριση των αντιγράφων ασφαλείας σύμφωνα με το ισχύον κανονιστικό πλαίσιο, η οποία θα πρέπει κατ’ ελάχιστον να διασφαλίζει τη δυνατότητα ανάκτησης των δεδομένων, (όποτε κρίνεται αναγκαίο) για το πλήρες εύρος χρόνου που καθορίζει η σχετική νομοθεσία</w:t>
      </w:r>
    </w:p>
    <w:p w14:paraId="22D55A2C"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 xml:space="preserve">Βιωσιμότητα: </w:t>
      </w:r>
      <w:r>
        <w:rPr>
          <w:rFonts w:ascii="Calibri" w:eastAsia="Calibri" w:hAnsi="Calibri" w:cs="Calibri"/>
          <w:color w:val="000000"/>
          <w:sz w:val="22"/>
          <w:szCs w:val="22"/>
        </w:rPr>
        <w:t>Διασφαλίζεται από τον Τελικό Δικαιούχο η λειτουργικότητα και βιωσιμότητα του έργου μετά την ολοκλήρωσή του με την απαίτηση παροχής από τον Ανάδοχο υλοποίησης διετούς περιόδου εγγύησης και καλής λειτουργίας συστημάτων και εφαρμογών.</w:t>
      </w:r>
    </w:p>
    <w:p w14:paraId="6DF109BF" w14:textId="77777777" w:rsidR="00AA667E" w:rsidRDefault="00000000">
      <w:pPr>
        <w:pBdr>
          <w:top w:val="nil"/>
          <w:left w:val="nil"/>
          <w:bottom w:val="nil"/>
          <w:right w:val="nil"/>
          <w:between w:val="nil"/>
        </w:pBdr>
        <w:spacing w:after="60" w:line="240" w:lineRule="auto"/>
        <w:ind w:left="0" w:hanging="2"/>
        <w:jc w:val="both"/>
        <w:rPr>
          <w:rFonts w:ascii="Calibri" w:eastAsia="Calibri" w:hAnsi="Calibri" w:cs="Calibri"/>
          <w:color w:val="000000"/>
          <w:sz w:val="24"/>
          <w:szCs w:val="24"/>
        </w:rPr>
      </w:pPr>
      <w:r>
        <w:rPr>
          <w:rFonts w:ascii="Calibri" w:eastAsia="Calibri" w:hAnsi="Calibri" w:cs="Calibri"/>
          <w:b/>
          <w:color w:val="000000"/>
          <w:sz w:val="22"/>
          <w:szCs w:val="22"/>
        </w:rPr>
        <w:t>Γενικές συμμορφώσεις:</w:t>
      </w:r>
      <w:r>
        <w:rPr>
          <w:rFonts w:ascii="Calibri" w:eastAsia="Calibri" w:hAnsi="Calibri" w:cs="Calibri"/>
          <w:color w:val="000000"/>
          <w:sz w:val="22"/>
          <w:szCs w:val="22"/>
        </w:rPr>
        <w:t xml:space="preserve"> Η προτεινόμενη λύση θα </w:t>
      </w:r>
      <w:r>
        <w:rPr>
          <w:rFonts w:ascii="Calibri" w:eastAsia="Calibri" w:hAnsi="Calibri" w:cs="Calibri"/>
          <w:color w:val="000000"/>
          <w:sz w:val="24"/>
          <w:szCs w:val="24"/>
        </w:rPr>
        <w:t xml:space="preserve">συμμορφώνεται: </w:t>
      </w:r>
    </w:p>
    <w:p w14:paraId="530FD454" w14:textId="77777777" w:rsidR="00AA667E" w:rsidRDefault="00000000">
      <w:pPr>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sz w:val="22"/>
          <w:szCs w:val="22"/>
        </w:rPr>
        <w:t>με το Ν.4727/2020 «Ψηφιακή Διακυβέρνηση</w:t>
      </w:r>
      <w:r>
        <w:rPr>
          <w:rFonts w:ascii="Calibri" w:eastAsia="Calibri" w:hAnsi="Calibri" w:cs="Calibri"/>
          <w:color w:val="000000"/>
        </w:rPr>
        <w:t xml:space="preserve"> </w:t>
      </w:r>
      <w:r>
        <w:rPr>
          <w:rFonts w:ascii="Calibri" w:eastAsia="Calibri" w:hAnsi="Calibri" w:cs="Calibri"/>
          <w:color w:val="000000"/>
          <w:sz w:val="22"/>
          <w:szCs w:val="22"/>
        </w:rPr>
        <w:t>(Ενσωμάτωση στην Ελληνική Νομοθεσία της Οδηγίας (ΕΕ) 2016/2102 και της</w:t>
      </w:r>
      <w:r>
        <w:rPr>
          <w:rFonts w:ascii="Calibri" w:eastAsia="Calibri" w:hAnsi="Calibri" w:cs="Calibri"/>
          <w:color w:val="000000"/>
        </w:rPr>
        <w:t xml:space="preserve"> </w:t>
      </w:r>
      <w:r>
        <w:rPr>
          <w:rFonts w:ascii="Calibri" w:eastAsia="Calibri" w:hAnsi="Calibri" w:cs="Calibri"/>
          <w:color w:val="000000"/>
          <w:sz w:val="22"/>
          <w:szCs w:val="22"/>
        </w:rPr>
        <w:t>Οδηγίας (ΕΕ) 2019/1024) - Ηλεκτρονικές Επικοινωνίες (Ενσωμάτωση στο Ελληνικό</w:t>
      </w:r>
      <w:r>
        <w:rPr>
          <w:rFonts w:ascii="Calibri" w:eastAsia="Calibri" w:hAnsi="Calibri" w:cs="Calibri"/>
          <w:color w:val="000000"/>
        </w:rPr>
        <w:t xml:space="preserve"> </w:t>
      </w:r>
      <w:r>
        <w:rPr>
          <w:rFonts w:ascii="Calibri" w:eastAsia="Calibri" w:hAnsi="Calibri" w:cs="Calibri"/>
          <w:color w:val="000000"/>
          <w:sz w:val="22"/>
          <w:szCs w:val="22"/>
        </w:rPr>
        <w:t>Δίκαιο της Οδηγίας (ΕΕ) 2018/1972) και άλλες διατάξεις».</w:t>
      </w:r>
    </w:p>
    <w:p w14:paraId="215182BE" w14:textId="77777777" w:rsidR="00AA667E" w:rsidRDefault="00000000">
      <w:pPr>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με το άρθρο 44 του Ν. 4635/2019 «Επενδύω στην Ελλάδα και άλλες διατάξεις».</w:t>
      </w:r>
    </w:p>
    <w:p w14:paraId="4F117FE6" w14:textId="77777777" w:rsidR="00AA667E" w:rsidRDefault="00000000">
      <w:pPr>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με την υπ’ </w:t>
      </w:r>
      <w:proofErr w:type="spellStart"/>
      <w:r>
        <w:rPr>
          <w:rFonts w:ascii="Calibri" w:eastAsia="Calibri" w:hAnsi="Calibri" w:cs="Calibri"/>
          <w:color w:val="000000"/>
          <w:sz w:val="22"/>
          <w:szCs w:val="22"/>
        </w:rPr>
        <w:t>αριθμ</w:t>
      </w:r>
      <w:proofErr w:type="spellEnd"/>
      <w:r>
        <w:rPr>
          <w:rFonts w:ascii="Calibri" w:eastAsia="Calibri" w:hAnsi="Calibri" w:cs="Calibri"/>
          <w:color w:val="000000"/>
          <w:sz w:val="22"/>
          <w:szCs w:val="22"/>
        </w:rPr>
        <w:t>. 1027/2019 (ΦΕΚ 3739/Β’/08-10-2019) απόφαση του Υπουργού Επικρατείας με θέμα «Θέματα εφαρμογής και διαδικασιών του ν. 4577/2018 (Α’ 199)».</w:t>
      </w:r>
    </w:p>
    <w:p w14:paraId="6D648254" w14:textId="77777777" w:rsidR="00AA667E" w:rsidRDefault="00000000">
      <w:pPr>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με την υπ. </w:t>
      </w:r>
      <w:proofErr w:type="spellStart"/>
      <w:r>
        <w:rPr>
          <w:rFonts w:ascii="Calibri" w:eastAsia="Calibri" w:hAnsi="Calibri" w:cs="Calibri"/>
          <w:color w:val="000000"/>
          <w:sz w:val="22"/>
          <w:szCs w:val="22"/>
        </w:rPr>
        <w:t>αριθμ</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πρωτ</w:t>
      </w:r>
      <w:proofErr w:type="spellEnd"/>
      <w:r>
        <w:rPr>
          <w:rFonts w:ascii="Calibri" w:eastAsia="Calibri" w:hAnsi="Calibri" w:cs="Calibri"/>
          <w:color w:val="000000"/>
          <w:sz w:val="22"/>
          <w:szCs w:val="22"/>
        </w:rPr>
        <w:t>. 5341/16.04.2018 επιστολή της τ. Γενικής Γραμματείας Ψηφιακής Πολιτικής με θέμα «Προτεραιότητες της Εθνικής Ψηφιακής Στρατηγικής στο πλαίσιο των Περιφερειακών Επιχειρησιακών Προγραμμάτων του ΕΣΠΑ 2014-2020.</w:t>
      </w:r>
    </w:p>
    <w:p w14:paraId="43E8C04F" w14:textId="77777777" w:rsidR="00AA667E" w:rsidRDefault="00000000">
      <w:pPr>
        <w:numPr>
          <w:ilvl w:val="0"/>
          <w:numId w:val="35"/>
        </w:num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λαμβάνεται υπόψη η Ευρωπαϊκή Οδηγία INSPIRE για χρήση, διάθεση </w:t>
      </w:r>
      <w:proofErr w:type="spellStart"/>
      <w:r>
        <w:rPr>
          <w:rFonts w:ascii="Calibri" w:eastAsia="Calibri" w:hAnsi="Calibri" w:cs="Calibri"/>
          <w:color w:val="000000"/>
          <w:sz w:val="22"/>
          <w:szCs w:val="22"/>
        </w:rPr>
        <w:t>καi</w:t>
      </w:r>
      <w:proofErr w:type="spellEnd"/>
      <w:r>
        <w:rPr>
          <w:rFonts w:ascii="Calibri" w:eastAsia="Calibri" w:hAnsi="Calibri" w:cs="Calibri"/>
          <w:color w:val="000000"/>
          <w:sz w:val="22"/>
          <w:szCs w:val="22"/>
        </w:rPr>
        <w:t xml:space="preserve"> περαιτέρω αξιοποίηση των </w:t>
      </w:r>
      <w:proofErr w:type="spellStart"/>
      <w:r>
        <w:rPr>
          <w:rFonts w:ascii="Calibri" w:eastAsia="Calibri" w:hAnsi="Calibri" w:cs="Calibri"/>
          <w:color w:val="000000"/>
          <w:sz w:val="22"/>
          <w:szCs w:val="22"/>
        </w:rPr>
        <w:t>γεωχωρικών</w:t>
      </w:r>
      <w:proofErr w:type="spellEnd"/>
      <w:r>
        <w:rPr>
          <w:rFonts w:ascii="Calibri" w:eastAsia="Calibri" w:hAnsi="Calibri" w:cs="Calibri"/>
          <w:color w:val="000000"/>
          <w:sz w:val="22"/>
          <w:szCs w:val="22"/>
        </w:rPr>
        <w:t xml:space="preserve"> δεδομένων (Ν. 3882/2010, ΦΕΚ 166 Α’) που θα παραχθούν. </w:t>
      </w:r>
    </w:p>
    <w:p w14:paraId="622872C9" w14:textId="77777777" w:rsidR="00AA667E" w:rsidRDefault="00000000">
      <w:pPr>
        <w:keepNext/>
        <w:pageBreakBefore/>
        <w:pBdr>
          <w:top w:val="none" w:sz="0" w:space="0" w:color="000000"/>
          <w:left w:val="none" w:sz="0" w:space="0" w:color="000000"/>
          <w:bottom w:val="single" w:sz="18" w:space="1" w:color="000080"/>
          <w:right w:val="none" w:sz="0" w:space="0" w:color="000000"/>
          <w:between w:val="nil"/>
        </w:pBdr>
        <w:spacing w:before="320" w:after="160" w:line="240" w:lineRule="auto"/>
        <w:ind w:left="1" w:hanging="3"/>
        <w:jc w:val="both"/>
        <w:rPr>
          <w:rFonts w:ascii="Arial" w:eastAsia="Arial" w:hAnsi="Arial" w:cs="Arial"/>
          <w:b/>
          <w:color w:val="333399"/>
          <w:sz w:val="28"/>
          <w:szCs w:val="28"/>
        </w:rPr>
      </w:pPr>
      <w:bookmarkStart w:id="16" w:name="_heading=h.36ei31r" w:colFirst="0" w:colLast="0"/>
      <w:bookmarkEnd w:id="16"/>
      <w:r>
        <w:rPr>
          <w:rFonts w:ascii="Arial" w:eastAsia="Arial" w:hAnsi="Arial" w:cs="Arial"/>
          <w:b/>
          <w:color w:val="333399"/>
          <w:sz w:val="28"/>
          <w:szCs w:val="28"/>
        </w:rPr>
        <w:lastRenderedPageBreak/>
        <w:t>Λοιπές Υπηρεσίες</w:t>
      </w:r>
    </w:p>
    <w:p w14:paraId="44C87F1B" w14:textId="77777777" w:rsidR="00AA667E" w:rsidRDefault="00000000">
      <w:pPr>
        <w:keepNext/>
        <w:pBdr>
          <w:top w:val="none" w:sz="0" w:space="0" w:color="000000"/>
          <w:left w:val="none" w:sz="0" w:space="0" w:color="000000"/>
          <w:bottom w:val="single" w:sz="12" w:space="1" w:color="000080"/>
          <w:right w:val="none" w:sz="0" w:space="0" w:color="000000"/>
          <w:between w:val="nil"/>
        </w:pBdr>
        <w:tabs>
          <w:tab w:val="left" w:pos="567"/>
        </w:tabs>
        <w:spacing w:before="240" w:after="80" w:line="240" w:lineRule="auto"/>
        <w:ind w:left="0" w:hanging="2"/>
        <w:jc w:val="both"/>
        <w:rPr>
          <w:rFonts w:ascii="Arial" w:eastAsia="Arial" w:hAnsi="Arial" w:cs="Arial"/>
          <w:b/>
          <w:color w:val="002060"/>
          <w:sz w:val="24"/>
          <w:szCs w:val="24"/>
        </w:rPr>
      </w:pPr>
      <w:bookmarkStart w:id="17" w:name="_heading=h.1ljsd9k" w:colFirst="0" w:colLast="0"/>
      <w:bookmarkEnd w:id="17"/>
      <w:r>
        <w:rPr>
          <w:rFonts w:ascii="Arial" w:eastAsia="Arial" w:hAnsi="Arial" w:cs="Arial"/>
          <w:b/>
          <w:color w:val="002060"/>
          <w:sz w:val="24"/>
          <w:szCs w:val="24"/>
        </w:rPr>
        <w:t>Μελέτη Εφαρμογής</w:t>
      </w:r>
    </w:p>
    <w:p w14:paraId="5AC112D6" w14:textId="77777777" w:rsidR="00AA667E" w:rsidRDefault="00000000">
      <w:pPr>
        <w:widowControl w:val="0"/>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8" w:name="_heading=h.45jfvxd" w:colFirst="0" w:colLast="0"/>
      <w:bookmarkEnd w:id="18"/>
      <w:r>
        <w:rPr>
          <w:rFonts w:ascii="Calibri" w:eastAsia="Calibri" w:hAnsi="Calibri" w:cs="Calibri"/>
          <w:color w:val="000000"/>
          <w:sz w:val="22"/>
          <w:szCs w:val="22"/>
        </w:rPr>
        <w:t xml:space="preserve">Στην αρχική φάση της μελέτης εφαρμογής ο υποψήφιος Ανάδοχος, προσδιορίζει με σαφήνεια: </w:t>
      </w:r>
    </w:p>
    <w:p w14:paraId="3BFC8864" w14:textId="77777777" w:rsidR="00AA667E" w:rsidRDefault="00000000">
      <w:pPr>
        <w:widowControl w:val="0"/>
        <w:numPr>
          <w:ilvl w:val="0"/>
          <w:numId w:val="40"/>
        </w:numPr>
        <w:pBdr>
          <w:top w:val="nil"/>
          <w:left w:val="nil"/>
          <w:bottom w:val="nil"/>
          <w:right w:val="nil"/>
          <w:between w:val="nil"/>
        </w:pBdr>
        <w:spacing w:before="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Αναλυτική </w:t>
      </w:r>
      <w:proofErr w:type="spellStart"/>
      <w:r>
        <w:rPr>
          <w:rFonts w:ascii="Calibri" w:eastAsia="Calibri" w:hAnsi="Calibri" w:cs="Calibri"/>
          <w:color w:val="000000"/>
          <w:sz w:val="22"/>
          <w:szCs w:val="22"/>
        </w:rPr>
        <w:t>διαστασιολόγηση</w:t>
      </w:r>
      <w:proofErr w:type="spellEnd"/>
      <w:r>
        <w:rPr>
          <w:rFonts w:ascii="Calibri" w:eastAsia="Calibri" w:hAnsi="Calibri" w:cs="Calibri"/>
          <w:color w:val="000000"/>
          <w:sz w:val="22"/>
          <w:szCs w:val="22"/>
        </w:rPr>
        <w:t xml:space="preserve"> της εγκατάστασης για καθένα από τα κτήρια της Περιφέρειας που συμπεριλαμβάνονται στο Έργο, έπειτα από επιτόπιες επισκέψεις και λαμβάνοντας υπόψη τα διαθέσιμα αρχιτεκτονικά και ηλεκτρομηχανολογικά σχέδια των κτηρίων. </w:t>
      </w:r>
    </w:p>
    <w:p w14:paraId="62092657" w14:textId="77777777" w:rsidR="00AA667E" w:rsidRDefault="00000000">
      <w:pPr>
        <w:widowControl w:val="0"/>
        <w:numPr>
          <w:ilvl w:val="0"/>
          <w:numId w:val="4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Οριστικοποιημένη μεθοδολογία υλοποίησης του έργου που θα ακολουθηθεί σε τεχνικό και διοικητικό επίπεδο.</w:t>
      </w:r>
    </w:p>
    <w:p w14:paraId="1410B26C" w14:textId="77777777" w:rsidR="00AA667E" w:rsidRDefault="00000000">
      <w:pPr>
        <w:widowControl w:val="0"/>
        <w:numPr>
          <w:ilvl w:val="0"/>
          <w:numId w:val="4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Σύνταξη αναλυτικού χρονικού προγραμματισμού υλοποίησης του έργου, εντοπισμός του «</w:t>
      </w:r>
      <w:proofErr w:type="spellStart"/>
      <w:r>
        <w:rPr>
          <w:rFonts w:ascii="Calibri" w:eastAsia="Calibri" w:hAnsi="Calibri" w:cs="Calibri"/>
          <w:color w:val="000000"/>
          <w:sz w:val="22"/>
          <w:szCs w:val="22"/>
        </w:rPr>
        <w:t>Critical</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Path</w:t>
      </w:r>
      <w:proofErr w:type="spellEnd"/>
      <w:r>
        <w:rPr>
          <w:rFonts w:ascii="Calibri" w:eastAsia="Calibri" w:hAnsi="Calibri" w:cs="Calibri"/>
          <w:color w:val="000000"/>
          <w:sz w:val="22"/>
          <w:szCs w:val="22"/>
        </w:rPr>
        <w:t>» των εργασιών υλοποίησης και των κύριων ορόσημων του έργου.</w:t>
      </w:r>
    </w:p>
    <w:p w14:paraId="5F999267" w14:textId="77777777" w:rsidR="00AA667E" w:rsidRDefault="00000000">
      <w:pPr>
        <w:widowControl w:val="0"/>
        <w:numPr>
          <w:ilvl w:val="0"/>
          <w:numId w:val="4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Σχήμα διοίκησης και εποπτείας του έργου, περιλαμβανομένου του καθορισμού ρόλων και αρμοδιοτήτων, όπως και της ομάδας έργου. </w:t>
      </w:r>
    </w:p>
    <w:p w14:paraId="219269F6" w14:textId="77777777" w:rsidR="00AA667E" w:rsidRDefault="00000000">
      <w:pPr>
        <w:widowControl w:val="0"/>
        <w:numPr>
          <w:ilvl w:val="0"/>
          <w:numId w:val="4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Ανάλυση, πλήρης σχεδιασμός και αρχιτεκτονική του συστήματος</w:t>
      </w:r>
    </w:p>
    <w:p w14:paraId="08F7D577" w14:textId="77777777" w:rsidR="00AA667E" w:rsidRDefault="00000000">
      <w:pPr>
        <w:widowControl w:val="0"/>
        <w:numPr>
          <w:ilvl w:val="0"/>
          <w:numId w:val="4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Μεθοδολογία και αρχικά σενάρια ελέγχου αποδοχής (</w:t>
      </w:r>
      <w:proofErr w:type="spellStart"/>
      <w:r>
        <w:rPr>
          <w:rFonts w:ascii="Calibri" w:eastAsia="Calibri" w:hAnsi="Calibri" w:cs="Calibri"/>
          <w:color w:val="000000"/>
          <w:sz w:val="22"/>
          <w:szCs w:val="22"/>
        </w:rPr>
        <w:t>Use</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Cases</w:t>
      </w:r>
      <w:proofErr w:type="spellEnd"/>
      <w:r>
        <w:rPr>
          <w:rFonts w:ascii="Calibri" w:eastAsia="Calibri" w:hAnsi="Calibri" w:cs="Calibri"/>
          <w:color w:val="000000"/>
          <w:sz w:val="22"/>
          <w:szCs w:val="22"/>
        </w:rPr>
        <w:t>), καθορισμός και μέθοδος καταγραφής δεικτών απόδοσης του έργου (ειδικά των εφαρμογών που θα επεκταθούν-αναπτυχθούν)</w:t>
      </w:r>
    </w:p>
    <w:p w14:paraId="26C4FA91" w14:textId="77777777" w:rsidR="00AA667E" w:rsidRDefault="00000000">
      <w:pPr>
        <w:widowControl w:val="0"/>
        <w:numPr>
          <w:ilvl w:val="0"/>
          <w:numId w:val="4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Μεθοδολογία και πρόγραμμα εκπαίδευσης χρηστών αφού εξεταστεί το επίπεδο τους και προσαρμοστεί ανάλογα</w:t>
      </w:r>
    </w:p>
    <w:p w14:paraId="6DCD5953" w14:textId="77777777" w:rsidR="00AA667E" w:rsidRDefault="00000000">
      <w:pPr>
        <w:widowControl w:val="0"/>
        <w:numPr>
          <w:ilvl w:val="0"/>
          <w:numId w:val="4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Αναλυτικό σχέδιο πιλοτικής λειτουργίας του έργου</w:t>
      </w:r>
    </w:p>
    <w:p w14:paraId="79E8BE62" w14:textId="77777777" w:rsidR="00AA667E" w:rsidRDefault="00000000">
      <w:pPr>
        <w:widowControl w:val="0"/>
        <w:numPr>
          <w:ilvl w:val="0"/>
          <w:numId w:val="4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Μεθοδολογία και προγραμματισμός μετάπτωσης δεδομένων (εφόσον απαιτηθεί).</w:t>
      </w:r>
    </w:p>
    <w:p w14:paraId="70DCB1E8" w14:textId="77777777" w:rsidR="00AA667E" w:rsidRDefault="00000000">
      <w:pPr>
        <w:widowControl w:val="0"/>
        <w:numPr>
          <w:ilvl w:val="0"/>
          <w:numId w:val="4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Καταγραφή των πιθανών κινδύνων του έργου καθώς και η υποβολή σχεδίου αντιμετώπισης αυτών.</w:t>
      </w:r>
    </w:p>
    <w:p w14:paraId="5DA1F84E" w14:textId="77777777" w:rsidR="00AA667E" w:rsidRDefault="00000000">
      <w:pPr>
        <w:widowControl w:val="0"/>
        <w:numPr>
          <w:ilvl w:val="0"/>
          <w:numId w:val="4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Μελέτη ασφάλειας και προστασίας προσωπικών δεδομένων, η οποία περιλαμβάνει κατ’ ελάχιστο:</w:t>
      </w:r>
    </w:p>
    <w:p w14:paraId="29BFBF40" w14:textId="77777777" w:rsidR="00AA667E" w:rsidRDefault="00000000">
      <w:pPr>
        <w:numPr>
          <w:ilvl w:val="1"/>
          <w:numId w:val="4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Πολιτική ασφάλειας, </w:t>
      </w:r>
    </w:p>
    <w:p w14:paraId="3C18B7D7" w14:textId="77777777" w:rsidR="00AA667E" w:rsidRDefault="00000000">
      <w:pPr>
        <w:numPr>
          <w:ilvl w:val="1"/>
          <w:numId w:val="4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Δικαιώματα φυσικής πρόσβασης</w:t>
      </w:r>
    </w:p>
    <w:p w14:paraId="1B5198C9" w14:textId="77777777" w:rsidR="00AA667E" w:rsidRDefault="00000000">
      <w:pPr>
        <w:numPr>
          <w:ilvl w:val="1"/>
          <w:numId w:val="4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Πολιτική δημιουργίας επαρκών αντιγράφων προγραμμάτων, αρχείων και βοηθημάτων</w:t>
      </w:r>
    </w:p>
    <w:p w14:paraId="245F1D28" w14:textId="77777777" w:rsidR="00AA667E" w:rsidRDefault="00000000">
      <w:pPr>
        <w:numPr>
          <w:ilvl w:val="1"/>
          <w:numId w:val="4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Διαδικασίες ασφάλειας και δημιουργίας-ελέγχου αντιγράφων </w:t>
      </w:r>
    </w:p>
    <w:p w14:paraId="6FEE3B9B" w14:textId="77777777" w:rsidR="00AA667E" w:rsidRDefault="00000000">
      <w:pPr>
        <w:widowControl w:val="0"/>
        <w:numPr>
          <w:ilvl w:val="1"/>
          <w:numId w:val="4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Μελέτη χρηστών – ρόλων και δικαιωμάτων πρόσβασης</w:t>
      </w:r>
    </w:p>
    <w:p w14:paraId="21718C5E"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bookmarkStart w:id="19" w:name="_heading=h.2koq656" w:colFirst="0" w:colLast="0"/>
      <w:bookmarkEnd w:id="19"/>
    </w:p>
    <w:p w14:paraId="1C22AAB9" w14:textId="77777777" w:rsidR="00AA667E" w:rsidRDefault="00000000">
      <w:pPr>
        <w:keepNext/>
        <w:pBdr>
          <w:top w:val="none" w:sz="0" w:space="0" w:color="000000"/>
          <w:left w:val="none" w:sz="0" w:space="0" w:color="000000"/>
          <w:bottom w:val="single" w:sz="12" w:space="1" w:color="000080"/>
          <w:right w:val="none" w:sz="0" w:space="0" w:color="000000"/>
          <w:between w:val="nil"/>
        </w:pBdr>
        <w:tabs>
          <w:tab w:val="left" w:pos="567"/>
        </w:tabs>
        <w:spacing w:before="240" w:after="80" w:line="240" w:lineRule="auto"/>
        <w:ind w:left="0" w:hanging="2"/>
        <w:jc w:val="both"/>
        <w:rPr>
          <w:rFonts w:ascii="Arial" w:eastAsia="Arial" w:hAnsi="Arial" w:cs="Arial"/>
          <w:b/>
          <w:color w:val="002060"/>
          <w:sz w:val="24"/>
          <w:szCs w:val="24"/>
        </w:rPr>
      </w:pPr>
      <w:r>
        <w:rPr>
          <w:rFonts w:ascii="Arial" w:eastAsia="Arial" w:hAnsi="Arial" w:cs="Arial"/>
          <w:b/>
          <w:color w:val="002060"/>
          <w:sz w:val="24"/>
          <w:szCs w:val="24"/>
        </w:rPr>
        <w:t>Υπηρεσίες Εκπαίδευσης</w:t>
      </w:r>
    </w:p>
    <w:p w14:paraId="78FC3400" w14:textId="77777777" w:rsidR="00AA667E" w:rsidRDefault="00000000">
      <w:p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Στο πλαίσιο της ολοκλήρωσης του έργου, προβλέπονται υπηρεσίες εκπαίδευσης προσωπικού η οποία θα έχει ως στόχο την μεταφορά τεχνογνωσίας στα στελέχη της Περιφέρειας Αττικής και των υπηρεσιών που θα συμμετέχουν στο έργο, έτσι ώστε:</w:t>
      </w:r>
    </w:p>
    <w:p w14:paraId="7E63D80F" w14:textId="77777777" w:rsidR="00AA667E" w:rsidRDefault="00000000">
      <w:pPr>
        <w:numPr>
          <w:ilvl w:val="0"/>
          <w:numId w:val="4"/>
        </w:num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Να κατανοήσουν τις λειτουργίες των εφαρμογών, των συστημάτων, των υπηρεσιών και των συνοδευτικών εργαλείων διαχείρισης,</w:t>
      </w:r>
    </w:p>
    <w:p w14:paraId="5764C596" w14:textId="77777777" w:rsidR="00AA667E" w:rsidRDefault="00000000">
      <w:pPr>
        <w:numPr>
          <w:ilvl w:val="0"/>
          <w:numId w:val="4"/>
        </w:num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Να αποκτήσουν πρακτική εμπειρία ανάλογα με το επιχειρησιακό τους ρόλο,</w:t>
      </w:r>
    </w:p>
    <w:p w14:paraId="4FFCFB5C" w14:textId="77777777" w:rsidR="00AA667E" w:rsidRDefault="00000000">
      <w:pPr>
        <w:numPr>
          <w:ilvl w:val="0"/>
          <w:numId w:val="4"/>
        </w:num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Να αποκτήσουν πρακτική εμπειρία στη χρήση εγχειριδίων και άλλων βοηθητικών υλικών που απαιτούνται για την συντήρηση, διαχείριση και εύρυθμη λειτουργία του συστήματος.</w:t>
      </w:r>
    </w:p>
    <w:p w14:paraId="3743D988"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Οι υπηρεσίες εκπαίδευσης θα είναι ανά ειδικότητα χρήστη του συστήματος. Σε αυτό πλαίσιο θα προσφερθούν εκπαίδευση που αφορά τόσο στους διαχειριστές του συστήματος όσο και τα στελέχη των υπηρεσιών της Περιφέρειας που θα συμμετέχουν στο έργο.</w:t>
      </w:r>
    </w:p>
    <w:p w14:paraId="40FCF978"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Ο ελάχιστος χρόνος εκπαίδευσης που θα υλοποιηθεί είναι </w:t>
      </w:r>
      <w:r>
        <w:rPr>
          <w:rFonts w:ascii="Calibri" w:eastAsia="Calibri" w:hAnsi="Calibri" w:cs="Calibri"/>
          <w:b/>
          <w:color w:val="000000"/>
          <w:sz w:val="22"/>
          <w:szCs w:val="22"/>
        </w:rPr>
        <w:t>20 ώρες</w:t>
      </w:r>
      <w:r>
        <w:rPr>
          <w:rFonts w:ascii="Calibri" w:eastAsia="Calibri" w:hAnsi="Calibri" w:cs="Calibri"/>
          <w:color w:val="000000"/>
          <w:sz w:val="22"/>
          <w:szCs w:val="22"/>
        </w:rPr>
        <w:t xml:space="preserve"> για τους διαχειριστές και </w:t>
      </w:r>
      <w:r>
        <w:rPr>
          <w:rFonts w:ascii="Calibri" w:eastAsia="Calibri" w:hAnsi="Calibri" w:cs="Calibri"/>
          <w:b/>
          <w:color w:val="000000"/>
          <w:sz w:val="22"/>
          <w:szCs w:val="22"/>
        </w:rPr>
        <w:t>40 ώρες</w:t>
      </w:r>
      <w:r>
        <w:rPr>
          <w:rFonts w:ascii="Calibri" w:eastAsia="Calibri" w:hAnsi="Calibri" w:cs="Calibri"/>
          <w:color w:val="000000"/>
          <w:sz w:val="22"/>
          <w:szCs w:val="22"/>
        </w:rPr>
        <w:t xml:space="preserve"> για των αρμόδιων υπηρεσιών της Περιφέρειας.</w:t>
      </w:r>
    </w:p>
    <w:p w14:paraId="43FB39E0" w14:textId="77777777" w:rsidR="00AA667E" w:rsidRDefault="00000000">
      <w:p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Το γενικό πρόγραμμα σεμιναρίων θα περιλαμβάνει τις παρακάτω πληροφορίες: </w:t>
      </w:r>
    </w:p>
    <w:p w14:paraId="17E81294" w14:textId="77777777" w:rsidR="00AA667E" w:rsidRDefault="00000000">
      <w:pPr>
        <w:numPr>
          <w:ilvl w:val="0"/>
          <w:numId w:val="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Περιγραφή του σεμιναρίου. </w:t>
      </w:r>
    </w:p>
    <w:p w14:paraId="3D1D8731" w14:textId="77777777" w:rsidR="00AA667E" w:rsidRDefault="00000000">
      <w:pPr>
        <w:numPr>
          <w:ilvl w:val="0"/>
          <w:numId w:val="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Διάρκεια σε ημέρες. </w:t>
      </w:r>
    </w:p>
    <w:p w14:paraId="30D82AF5" w14:textId="77777777" w:rsidR="00AA667E" w:rsidRDefault="00000000">
      <w:pPr>
        <w:numPr>
          <w:ilvl w:val="0"/>
          <w:numId w:val="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Αντικειμενικοί σκοποί. </w:t>
      </w:r>
    </w:p>
    <w:p w14:paraId="6FF4CFC5" w14:textId="77777777" w:rsidR="00AA667E" w:rsidRDefault="00000000">
      <w:pPr>
        <w:numPr>
          <w:ilvl w:val="0"/>
          <w:numId w:val="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Γλώσσα Διδασκαλίας. </w:t>
      </w:r>
    </w:p>
    <w:p w14:paraId="1DD39F72" w14:textId="77777777" w:rsidR="00AA667E" w:rsidRDefault="00000000">
      <w:pPr>
        <w:numPr>
          <w:ilvl w:val="0"/>
          <w:numId w:val="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Τόπος και απαιτούμενα μέσα.</w:t>
      </w:r>
    </w:p>
    <w:p w14:paraId="5A989B06" w14:textId="77777777" w:rsidR="00AA667E" w:rsidRDefault="00000000">
      <w:pPr>
        <w:numPr>
          <w:ilvl w:val="0"/>
          <w:numId w:val="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Απαιτούμενες γνώσεις και εμπειρία (</w:t>
      </w:r>
      <w:proofErr w:type="spellStart"/>
      <w:r>
        <w:rPr>
          <w:rFonts w:ascii="Calibri" w:eastAsia="Calibri" w:hAnsi="Calibri" w:cs="Calibri"/>
          <w:color w:val="000000"/>
          <w:sz w:val="22"/>
          <w:szCs w:val="22"/>
        </w:rPr>
        <w:t>προαπαιτούμενα</w:t>
      </w:r>
      <w:proofErr w:type="spellEnd"/>
      <w:r>
        <w:rPr>
          <w:rFonts w:ascii="Calibri" w:eastAsia="Calibri" w:hAnsi="Calibri" w:cs="Calibri"/>
          <w:color w:val="000000"/>
          <w:sz w:val="22"/>
          <w:szCs w:val="22"/>
        </w:rPr>
        <w:t xml:space="preserve">). </w:t>
      </w:r>
    </w:p>
    <w:p w14:paraId="2B802161" w14:textId="77777777" w:rsidR="00AA667E" w:rsidRDefault="00AA667E">
      <w:p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p>
    <w:p w14:paraId="6D8D44CD" w14:textId="77777777" w:rsidR="00AA667E" w:rsidRDefault="00AA667E">
      <w:p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bookmarkStart w:id="20" w:name="_heading=h.zu0gcz" w:colFirst="0" w:colLast="0"/>
      <w:bookmarkEnd w:id="20"/>
    </w:p>
    <w:p w14:paraId="5F956003" w14:textId="77777777" w:rsidR="00AA667E" w:rsidRDefault="00000000">
      <w:pPr>
        <w:keepNext/>
        <w:pBdr>
          <w:top w:val="none" w:sz="0" w:space="0" w:color="000000"/>
          <w:left w:val="none" w:sz="0" w:space="0" w:color="000000"/>
          <w:bottom w:val="single" w:sz="12" w:space="1" w:color="000080"/>
          <w:right w:val="none" w:sz="0" w:space="0" w:color="000000"/>
          <w:between w:val="nil"/>
        </w:pBdr>
        <w:tabs>
          <w:tab w:val="left" w:pos="567"/>
        </w:tabs>
        <w:spacing w:before="240" w:after="80" w:line="240" w:lineRule="auto"/>
        <w:ind w:left="0" w:hanging="2"/>
        <w:jc w:val="both"/>
        <w:rPr>
          <w:rFonts w:ascii="Arial" w:eastAsia="Arial" w:hAnsi="Arial" w:cs="Arial"/>
          <w:b/>
          <w:color w:val="002060"/>
          <w:sz w:val="24"/>
          <w:szCs w:val="24"/>
        </w:rPr>
      </w:pPr>
      <w:r>
        <w:rPr>
          <w:rFonts w:ascii="Arial" w:eastAsia="Arial" w:hAnsi="Arial" w:cs="Arial"/>
          <w:b/>
          <w:color w:val="002060"/>
          <w:sz w:val="24"/>
          <w:szCs w:val="24"/>
        </w:rPr>
        <w:t>Υπηρεσίες Υποστήριξης Δημοσιότητας</w:t>
      </w:r>
    </w:p>
    <w:p w14:paraId="00913088" w14:textId="77777777" w:rsidR="00AA667E" w:rsidRDefault="00000000">
      <w:pPr>
        <w:pBdr>
          <w:top w:val="nil"/>
          <w:left w:val="nil"/>
          <w:bottom w:val="nil"/>
          <w:right w:val="nil"/>
          <w:between w:val="nil"/>
        </w:pBdr>
        <w:spacing w:before="120" w:after="120" w:line="240" w:lineRule="auto"/>
        <w:ind w:left="0" w:hanging="2"/>
        <w:jc w:val="both"/>
        <w:rPr>
          <w:rFonts w:ascii="Calibri" w:eastAsia="Calibri" w:hAnsi="Calibri" w:cs="Calibri"/>
          <w:color w:val="000000"/>
          <w:sz w:val="22"/>
          <w:szCs w:val="22"/>
        </w:rPr>
      </w:pPr>
      <w:bookmarkStart w:id="21" w:name="_heading=h.3jtnz0s" w:colFirst="0" w:colLast="0"/>
      <w:bookmarkEnd w:id="21"/>
      <w:r>
        <w:rPr>
          <w:rFonts w:ascii="Calibri" w:eastAsia="Calibri" w:hAnsi="Calibri" w:cs="Calibri"/>
          <w:color w:val="000000"/>
          <w:sz w:val="22"/>
          <w:szCs w:val="22"/>
        </w:rPr>
        <w:t>Για την ενημέρωση του κοινού σχετικά με τη νέα δράση της Περιφέρειας, στο πλαίσιο του έργου θα πραγματοποιηθούν οι παρακάτω δράσεις:</w:t>
      </w:r>
    </w:p>
    <w:p w14:paraId="5CFF71EC" w14:textId="77777777" w:rsidR="00AA667E" w:rsidRDefault="00000000">
      <w:pPr>
        <w:numPr>
          <w:ilvl w:val="0"/>
          <w:numId w:val="5"/>
        </w:numPr>
        <w:pBdr>
          <w:top w:val="nil"/>
          <w:left w:val="nil"/>
          <w:bottom w:val="nil"/>
          <w:right w:val="nil"/>
          <w:between w:val="nil"/>
        </w:pBdr>
        <w:spacing w:before="120"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Παραγωγή 10.000 τεμαχίων έγχρωμων εντύπων (</w:t>
      </w:r>
      <w:proofErr w:type="spellStart"/>
      <w:r>
        <w:rPr>
          <w:rFonts w:ascii="Calibri" w:eastAsia="Calibri" w:hAnsi="Calibri" w:cs="Calibri"/>
          <w:color w:val="000000"/>
          <w:sz w:val="22"/>
          <w:szCs w:val="22"/>
        </w:rPr>
        <w:t>flyer</w:t>
      </w:r>
      <w:proofErr w:type="spellEnd"/>
      <w:r>
        <w:rPr>
          <w:rFonts w:ascii="Calibri" w:eastAsia="Calibri" w:hAnsi="Calibri" w:cs="Calibri"/>
          <w:color w:val="000000"/>
          <w:sz w:val="22"/>
          <w:szCs w:val="22"/>
        </w:rPr>
        <w:t xml:space="preserve">) τουλάχιστον διάστασης Α5, τα οποία η Περιφέρεια θα αναλάβει να διανείμει με δική της ευθύνη. </w:t>
      </w:r>
    </w:p>
    <w:p w14:paraId="4EC2647E" w14:textId="77777777" w:rsidR="00AA667E" w:rsidRDefault="00000000">
      <w:pPr>
        <w:numPr>
          <w:ilvl w:val="0"/>
          <w:numId w:val="5"/>
        </w:numPr>
        <w:pBdr>
          <w:top w:val="nil"/>
          <w:left w:val="nil"/>
          <w:bottom w:val="nil"/>
          <w:right w:val="nil"/>
          <w:between w:val="nil"/>
        </w:pBdr>
        <w:spacing w:before="120"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Οργάνωση εκδηλώσεων και παρουσίαση της λύσης, για την ενημέρωση πολιτών και φορέων (τουλάχιστον μία σε κάθε Περιφερειακή Ενότητα)</w:t>
      </w:r>
    </w:p>
    <w:p w14:paraId="12962173" w14:textId="77777777" w:rsidR="00AA667E" w:rsidRDefault="00000000">
      <w:pPr>
        <w:numPr>
          <w:ilvl w:val="0"/>
          <w:numId w:val="5"/>
        </w:numPr>
        <w:pBdr>
          <w:top w:val="nil"/>
          <w:left w:val="nil"/>
          <w:bottom w:val="nil"/>
          <w:right w:val="nil"/>
          <w:between w:val="nil"/>
        </w:pBdr>
        <w:spacing w:before="120"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Δημιουργία μακέτας για καταχώρηση σε διαδικτυακά μέσα προβολής.</w:t>
      </w:r>
    </w:p>
    <w:p w14:paraId="248DECEE" w14:textId="77777777" w:rsidR="00AA667E" w:rsidRDefault="00AA667E">
      <w:p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bookmarkStart w:id="22" w:name="_heading=h.1yyy98l" w:colFirst="0" w:colLast="0"/>
      <w:bookmarkEnd w:id="22"/>
    </w:p>
    <w:p w14:paraId="73C72A1E" w14:textId="77777777" w:rsidR="00AA667E" w:rsidRDefault="00000000">
      <w:pPr>
        <w:keepNext/>
        <w:pBdr>
          <w:top w:val="none" w:sz="0" w:space="0" w:color="000000"/>
          <w:left w:val="none" w:sz="0" w:space="0" w:color="000000"/>
          <w:bottom w:val="single" w:sz="12" w:space="1" w:color="000080"/>
          <w:right w:val="none" w:sz="0" w:space="0" w:color="000000"/>
          <w:between w:val="nil"/>
        </w:pBdr>
        <w:tabs>
          <w:tab w:val="left" w:pos="567"/>
        </w:tabs>
        <w:spacing w:before="240" w:after="80" w:line="240" w:lineRule="auto"/>
        <w:ind w:left="0" w:hanging="2"/>
        <w:jc w:val="both"/>
        <w:rPr>
          <w:rFonts w:ascii="Arial" w:eastAsia="Arial" w:hAnsi="Arial" w:cs="Arial"/>
          <w:b/>
          <w:color w:val="002060"/>
          <w:sz w:val="24"/>
          <w:szCs w:val="24"/>
        </w:rPr>
      </w:pPr>
      <w:r>
        <w:rPr>
          <w:rFonts w:ascii="Arial" w:eastAsia="Arial" w:hAnsi="Arial" w:cs="Arial"/>
          <w:b/>
          <w:color w:val="002060"/>
          <w:sz w:val="24"/>
          <w:szCs w:val="24"/>
        </w:rPr>
        <w:t>Υπηρεσίες Συντήρησης και Τεχνικής Υποστήριξης</w:t>
      </w:r>
    </w:p>
    <w:p w14:paraId="3AA7C1ED"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Στο πλαίσιο του έργου ο Ανάδοχος οφείλει να προσφέρει υπηρεσίες εγγύησης καλής λειτουργίας και υπηρεσίες συντήρησης και τεχνικής υποστήριξης, για χρονικό διάστημα δύο (2) ετών από την έναρξη παραγωγικής λειτουργίας του έργου.</w:t>
      </w:r>
    </w:p>
    <w:p w14:paraId="50C772D8" w14:textId="77777777" w:rsidR="00AA667E" w:rsidRDefault="00000000">
      <w:p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Οι υπηρεσίες εγγύησης καλής λειτουργίας πρέπει να περιλαμβάνουν κατ’ ελάχιστον τα ακόλουθα:</w:t>
      </w:r>
    </w:p>
    <w:p w14:paraId="0E8DA8D4" w14:textId="77777777" w:rsidR="00AA667E" w:rsidRDefault="00000000">
      <w:pPr>
        <w:numPr>
          <w:ilvl w:val="0"/>
          <w:numId w:val="29"/>
        </w:num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Αναλυτικό Πρόγραμμα ενεργειών προληπτικής συντήρησης, που υποβάλλεται με την έναρξη της σχετικής περιόδου</w:t>
      </w:r>
    </w:p>
    <w:p w14:paraId="6B92971E" w14:textId="77777777" w:rsidR="00AA667E" w:rsidRDefault="00000000">
      <w:pPr>
        <w:numPr>
          <w:ilvl w:val="0"/>
          <w:numId w:val="29"/>
        </w:num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Αναλυτική Καταγραφή Πεπραγμένων Συντήρησης (Τακτικών – Έκτακτων Ενεργειών)</w:t>
      </w:r>
    </w:p>
    <w:p w14:paraId="71BC4C63" w14:textId="77777777" w:rsidR="00AA667E" w:rsidRDefault="00000000">
      <w:pPr>
        <w:numPr>
          <w:ilvl w:val="0"/>
          <w:numId w:val="29"/>
        </w:num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Τεκμηρίωση σφαλμάτων</w:t>
      </w:r>
    </w:p>
    <w:p w14:paraId="5FCB60C8" w14:textId="77777777" w:rsidR="00AA667E" w:rsidRDefault="00000000">
      <w:pPr>
        <w:numPr>
          <w:ilvl w:val="0"/>
          <w:numId w:val="29"/>
        </w:num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Παράδοση αντιτύπων όλων των μεταβολών ή επανεκδόσεων ή τροποποιήσεων των εγχειριδίων του λογισμικού. </w:t>
      </w:r>
    </w:p>
    <w:p w14:paraId="184CCB60" w14:textId="77777777" w:rsidR="00AA667E" w:rsidRDefault="00000000">
      <w:pPr>
        <w:numPr>
          <w:ilvl w:val="0"/>
          <w:numId w:val="29"/>
        </w:num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Τεκμηρίωση εγκαταστάσεων νέων εκδόσεων έτοιμου λογισμικού.</w:t>
      </w:r>
    </w:p>
    <w:p w14:paraId="5522D8DF" w14:textId="77777777" w:rsidR="00AA667E" w:rsidRDefault="00000000">
      <w:pPr>
        <w:numPr>
          <w:ilvl w:val="0"/>
          <w:numId w:val="29"/>
        </w:num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Έκθεση αξιολόγησης Περιόδου.</w:t>
      </w:r>
    </w:p>
    <w:p w14:paraId="34E6C94A" w14:textId="77777777" w:rsidR="00AA667E" w:rsidRDefault="00000000">
      <w:p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Οι υπηρεσίες συντήρησης και τεχνικής υποστήριξης θα πρέπει να περιλαμβάνουν κατ’ ελάχιστον τα ακόλουθα:</w:t>
      </w:r>
    </w:p>
    <w:p w14:paraId="14C4F367" w14:textId="77777777" w:rsidR="00AA667E" w:rsidRDefault="00000000">
      <w:pPr>
        <w:numPr>
          <w:ilvl w:val="0"/>
          <w:numId w:val="29"/>
        </w:num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Διασφάλιση καλής λειτουργίας του συνολικού συστήματος</w:t>
      </w:r>
    </w:p>
    <w:p w14:paraId="62BA6FE3" w14:textId="77777777" w:rsidR="00AA667E" w:rsidRDefault="00000000">
      <w:pPr>
        <w:numPr>
          <w:ilvl w:val="0"/>
          <w:numId w:val="29"/>
        </w:num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Εντοπισμός αιτιών βλαβών/ δυσλειτουργιών και αποκατάσταση</w:t>
      </w:r>
    </w:p>
    <w:p w14:paraId="25633D85" w14:textId="77777777" w:rsidR="00AA667E" w:rsidRDefault="00000000">
      <w:pPr>
        <w:numPr>
          <w:ilvl w:val="0"/>
          <w:numId w:val="29"/>
        </w:num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Κατόπιν τεκμηριωμένης ειδοποίησης από την Αναθέτουσα Αρχή, ο Ανάδοχος θα είναι υποχρεωμένος να επιλύει τα προβλήματα εντός συγκεκριμένου χρονικού διαστήματος. Η επίλυση των προβλημάτων γίνεται υπό συνθήκες Εγγυημένου Επιπέδου Υπηρεσιών. </w:t>
      </w:r>
    </w:p>
    <w:p w14:paraId="6B3BD9ED" w14:textId="77777777" w:rsidR="00AA667E" w:rsidRDefault="00000000">
      <w:pPr>
        <w:numPr>
          <w:ilvl w:val="0"/>
          <w:numId w:val="29"/>
        </w:num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Παράδοση – εγκατάσταση τυχόν νέων εκδόσεων λογισμικού, μετά από έγκριση της αναθέτουσας αρχής </w:t>
      </w:r>
    </w:p>
    <w:p w14:paraId="7224454B" w14:textId="77777777" w:rsidR="00AA667E" w:rsidRDefault="00000000">
      <w:pPr>
        <w:numPr>
          <w:ilvl w:val="0"/>
          <w:numId w:val="29"/>
        </w:num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Εξασφάλιση ορθής λειτουργίας όλων των </w:t>
      </w:r>
      <w:proofErr w:type="spellStart"/>
      <w:r>
        <w:rPr>
          <w:rFonts w:ascii="Calibri" w:eastAsia="Calibri" w:hAnsi="Calibri" w:cs="Calibri"/>
          <w:color w:val="000000"/>
          <w:sz w:val="22"/>
          <w:szCs w:val="22"/>
        </w:rPr>
        <w:t>customizations</w:t>
      </w:r>
      <w:proofErr w:type="spellEnd"/>
      <w:r>
        <w:rPr>
          <w:rFonts w:ascii="Calibri" w:eastAsia="Calibri" w:hAnsi="Calibri" w:cs="Calibri"/>
          <w:color w:val="000000"/>
          <w:sz w:val="22"/>
          <w:szCs w:val="22"/>
        </w:rPr>
        <w:t xml:space="preserve"> με τις νεότερες εκδόσεις</w:t>
      </w:r>
    </w:p>
    <w:p w14:paraId="7483332C" w14:textId="77777777" w:rsidR="00AA667E" w:rsidRDefault="00000000">
      <w:pPr>
        <w:numPr>
          <w:ilvl w:val="0"/>
          <w:numId w:val="29"/>
        </w:num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Παράδοση αντιτύπων όλων των μεταβολών ή των επανεκδόσεων ή τροποποιήσεων των εγχειριδίων λογισμικού</w:t>
      </w:r>
    </w:p>
    <w:p w14:paraId="684F1299" w14:textId="77777777" w:rsidR="00AA667E" w:rsidRDefault="00000000">
      <w:pPr>
        <w:numPr>
          <w:ilvl w:val="0"/>
          <w:numId w:val="29"/>
        </w:num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Σε περίπτωση που η εγκατάσταση νέας έκδοσης συνεπάγεται την ανάγκη επεμβάσεων στις εφαρμογές, ο Ανάδοχος είναι υποχρεωμένος να πραγματοποιήσει τις επεμβάσεις αυτές χωρίς πρόσθετη χρηματική επιβάρυνση. </w:t>
      </w:r>
    </w:p>
    <w:p w14:paraId="3C895BE9" w14:textId="77777777" w:rsidR="00AA667E" w:rsidRDefault="00000000">
      <w:pPr>
        <w:numPr>
          <w:ilvl w:val="0"/>
          <w:numId w:val="29"/>
        </w:num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Τεχνική Υποστήριξη Λογισμικού, Διαδικασιών μέσω Λειτουργίας </w:t>
      </w:r>
      <w:proofErr w:type="spellStart"/>
      <w:r>
        <w:rPr>
          <w:rFonts w:ascii="Calibri" w:eastAsia="Calibri" w:hAnsi="Calibri" w:cs="Calibri"/>
          <w:color w:val="000000"/>
          <w:sz w:val="22"/>
          <w:szCs w:val="22"/>
        </w:rPr>
        <w:t>Helpdesk</w:t>
      </w:r>
      <w:proofErr w:type="spellEnd"/>
      <w:r>
        <w:rPr>
          <w:rFonts w:ascii="Calibri" w:eastAsia="Calibri" w:hAnsi="Calibri" w:cs="Calibri"/>
          <w:color w:val="000000"/>
          <w:sz w:val="22"/>
          <w:szCs w:val="22"/>
        </w:rPr>
        <w:t xml:space="preserve"> τις εργάσιμες μέρες και ώρες. Το </w:t>
      </w:r>
      <w:proofErr w:type="spellStart"/>
      <w:r>
        <w:rPr>
          <w:rFonts w:ascii="Calibri" w:eastAsia="Calibri" w:hAnsi="Calibri" w:cs="Calibri"/>
          <w:color w:val="000000"/>
          <w:sz w:val="22"/>
          <w:szCs w:val="22"/>
        </w:rPr>
        <w:t>HelpDesk</w:t>
      </w:r>
      <w:proofErr w:type="spellEnd"/>
      <w:r>
        <w:rPr>
          <w:rFonts w:ascii="Calibri" w:eastAsia="Calibri" w:hAnsi="Calibri" w:cs="Calibri"/>
          <w:color w:val="000000"/>
          <w:sz w:val="22"/>
          <w:szCs w:val="22"/>
        </w:rPr>
        <w:t xml:space="preserve"> παρέχει καθολική τεχνική υποστήριξη των διαχειριστών συστήματος στην χρήση και διαχείριση του συνολικού συστήματος.</w:t>
      </w:r>
    </w:p>
    <w:p w14:paraId="7C97DBCC" w14:textId="77777777" w:rsidR="00AA667E" w:rsidRDefault="00000000">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Ορισμοί προσυμφωνημένου επιπέδου υπηρεσιών αποκατάστασης προβλημάτων ευθύνης Αναδόχου:</w:t>
      </w:r>
    </w:p>
    <w:p w14:paraId="68D81F5D" w14:textId="77777777" w:rsidR="00AA667E" w:rsidRDefault="00000000">
      <w:pPr>
        <w:numPr>
          <w:ilvl w:val="1"/>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Εργάσιμες Ημέρες: Οι εργάσιμες ημέρες της εβδομάδας, εκτός αργιών. Ως μη εργάσιμες ημέρες ορίζονται το Σάββατο και η Κυριακή, καθώς και οι αργίες</w:t>
      </w:r>
    </w:p>
    <w:p w14:paraId="46380F2C" w14:textId="77777777" w:rsidR="00AA667E" w:rsidRDefault="00000000">
      <w:pPr>
        <w:numPr>
          <w:ilvl w:val="1"/>
          <w:numId w:val="14"/>
        </w:numPr>
        <w:pBdr>
          <w:top w:val="nil"/>
          <w:left w:val="nil"/>
          <w:bottom w:val="nil"/>
          <w:right w:val="nil"/>
          <w:between w:val="nil"/>
        </w:pBdr>
        <w:spacing w:after="4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Κανονικές Ώρες Κάλυψης (ΚΩΚ): Οι ώρες από 07:00 έως 17:00 των εργάσιμων ημερών. </w:t>
      </w:r>
    </w:p>
    <w:p w14:paraId="6FAAE366" w14:textId="77777777" w:rsidR="00AA667E" w:rsidRDefault="00AA667E">
      <w:pPr>
        <w:pBdr>
          <w:top w:val="nil"/>
          <w:left w:val="nil"/>
          <w:bottom w:val="nil"/>
          <w:right w:val="nil"/>
          <w:between w:val="nil"/>
        </w:pBdr>
        <w:spacing w:after="40" w:line="240" w:lineRule="auto"/>
        <w:ind w:left="0" w:hanging="2"/>
        <w:jc w:val="both"/>
        <w:rPr>
          <w:rFonts w:ascii="Calibri" w:eastAsia="Calibri" w:hAnsi="Calibri" w:cs="Calibri"/>
          <w:color w:val="000000"/>
          <w:sz w:val="22"/>
          <w:szCs w:val="22"/>
        </w:rPr>
      </w:pPr>
      <w:bookmarkStart w:id="23" w:name="_heading=h.4iylrwe" w:colFirst="0" w:colLast="0"/>
      <w:bookmarkEnd w:id="23"/>
    </w:p>
    <w:p w14:paraId="09E2A6C9" w14:textId="77777777" w:rsidR="00AA667E" w:rsidRDefault="00000000">
      <w:pPr>
        <w:keepNext/>
        <w:pBdr>
          <w:top w:val="none" w:sz="0" w:space="0" w:color="000000"/>
          <w:left w:val="none" w:sz="0" w:space="0" w:color="000000"/>
          <w:bottom w:val="single" w:sz="12" w:space="1" w:color="000080"/>
          <w:right w:val="none" w:sz="0" w:space="0" w:color="000000"/>
          <w:between w:val="nil"/>
        </w:pBdr>
        <w:tabs>
          <w:tab w:val="left" w:pos="567"/>
        </w:tabs>
        <w:spacing w:before="240" w:after="80" w:line="240" w:lineRule="auto"/>
        <w:ind w:left="0" w:hanging="2"/>
        <w:jc w:val="both"/>
        <w:rPr>
          <w:rFonts w:ascii="Arial" w:eastAsia="Arial" w:hAnsi="Arial" w:cs="Arial"/>
          <w:b/>
          <w:color w:val="002060"/>
          <w:sz w:val="24"/>
          <w:szCs w:val="24"/>
        </w:rPr>
      </w:pPr>
      <w:r>
        <w:rPr>
          <w:rFonts w:ascii="Arial" w:eastAsia="Arial" w:hAnsi="Arial" w:cs="Arial"/>
          <w:b/>
          <w:color w:val="002060"/>
          <w:sz w:val="24"/>
          <w:szCs w:val="24"/>
        </w:rPr>
        <w:t xml:space="preserve">Φιλοξενία του Συστήματος </w:t>
      </w:r>
    </w:p>
    <w:p w14:paraId="572521B1" w14:textId="77777777" w:rsidR="00AA667E" w:rsidRDefault="00000000">
      <w:p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Το σύνολο των εφαρμογών του προτεινόμενου συστήματος θα εγκατασταθούν σε υποδομές φιλοξενίας (</w:t>
      </w:r>
      <w:proofErr w:type="spellStart"/>
      <w:r>
        <w:rPr>
          <w:rFonts w:ascii="Calibri" w:eastAsia="Calibri" w:hAnsi="Calibri" w:cs="Calibri"/>
          <w:color w:val="000000"/>
          <w:sz w:val="22"/>
          <w:szCs w:val="22"/>
        </w:rPr>
        <w:t>Data</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Center</w:t>
      </w:r>
      <w:proofErr w:type="spellEnd"/>
      <w:r>
        <w:rPr>
          <w:rFonts w:ascii="Calibri" w:eastAsia="Calibri" w:hAnsi="Calibri" w:cs="Calibri"/>
          <w:color w:val="000000"/>
          <w:sz w:val="22"/>
          <w:szCs w:val="22"/>
        </w:rPr>
        <w:t xml:space="preserve">) εντός της Ε.Ε. (για λόγους συμμόρφωσης με το GDPR) που θα πρέπει να διαθέσει και βαρύνουν τον Ανάδοχο, για το διάστημα υλοποίησης του Έργου, καθώς και για τις περιόδους παροχής από πλευράς αναδόχου υπηρεσιών Εγγύησης και καλής λειτουργίας και Συντήρησης και Τεχνικής Υποστήριξης, εξασφαλίζοντας τη βιωσιμότητα του συστήματος, με τα εξής τουλάχιστον χαρακτηριστικά υπηρεσίας </w:t>
      </w:r>
      <w:proofErr w:type="spellStart"/>
      <w:r>
        <w:rPr>
          <w:rFonts w:ascii="Calibri" w:eastAsia="Calibri" w:hAnsi="Calibri" w:cs="Calibri"/>
          <w:color w:val="000000"/>
          <w:sz w:val="22"/>
          <w:szCs w:val="22"/>
        </w:rPr>
        <w:t>Hosting</w:t>
      </w:r>
      <w:proofErr w:type="spellEnd"/>
      <w:r>
        <w:rPr>
          <w:rFonts w:ascii="Calibri" w:eastAsia="Calibri" w:hAnsi="Calibri" w:cs="Calibri"/>
          <w:color w:val="000000"/>
          <w:sz w:val="22"/>
          <w:szCs w:val="22"/>
        </w:rPr>
        <w:t>:</w:t>
      </w:r>
    </w:p>
    <w:p w14:paraId="468A77BD" w14:textId="77777777" w:rsidR="00AA667E" w:rsidRDefault="00000000">
      <w:pPr>
        <w:numPr>
          <w:ilvl w:val="0"/>
          <w:numId w:val="3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Υψηλή διαθεσιμότητα της τάξης του 99% με κάλυψη μέσω SLA</w:t>
      </w:r>
    </w:p>
    <w:p w14:paraId="492071D7" w14:textId="77777777" w:rsidR="00AA667E" w:rsidRPr="0006109C" w:rsidRDefault="00000000">
      <w:pPr>
        <w:numPr>
          <w:ilvl w:val="0"/>
          <w:numId w:val="34"/>
        </w:numPr>
        <w:pBdr>
          <w:top w:val="nil"/>
          <w:left w:val="nil"/>
          <w:bottom w:val="nil"/>
          <w:right w:val="nil"/>
          <w:between w:val="nil"/>
        </w:pBdr>
        <w:spacing w:after="120" w:line="240" w:lineRule="auto"/>
        <w:ind w:left="0" w:hanging="2"/>
        <w:jc w:val="both"/>
        <w:rPr>
          <w:rFonts w:ascii="Calibri" w:eastAsia="Calibri" w:hAnsi="Calibri" w:cs="Calibri"/>
          <w:color w:val="000000"/>
          <w:sz w:val="22"/>
          <w:szCs w:val="22"/>
          <w:lang w:val="en-US"/>
        </w:rPr>
      </w:pPr>
      <w:r>
        <w:rPr>
          <w:rFonts w:ascii="Calibri" w:eastAsia="Calibri" w:hAnsi="Calibri" w:cs="Calibri"/>
          <w:color w:val="000000"/>
          <w:sz w:val="22"/>
          <w:szCs w:val="22"/>
        </w:rPr>
        <w:t>Απουσία</w:t>
      </w:r>
      <w:r w:rsidRPr="0006109C">
        <w:rPr>
          <w:rFonts w:ascii="Calibri" w:eastAsia="Calibri" w:hAnsi="Calibri" w:cs="Calibri"/>
          <w:color w:val="000000"/>
          <w:sz w:val="22"/>
          <w:szCs w:val="22"/>
          <w:lang w:val="en-US"/>
        </w:rPr>
        <w:t xml:space="preserve"> Single Point of failure </w:t>
      </w:r>
      <w:r>
        <w:rPr>
          <w:rFonts w:ascii="Calibri" w:eastAsia="Calibri" w:hAnsi="Calibri" w:cs="Calibri"/>
          <w:color w:val="000000"/>
          <w:sz w:val="22"/>
          <w:szCs w:val="22"/>
        </w:rPr>
        <w:t>στην</w:t>
      </w:r>
      <w:r w:rsidRPr="0006109C">
        <w:rPr>
          <w:rFonts w:ascii="Calibri" w:eastAsia="Calibri" w:hAnsi="Calibri" w:cs="Calibri"/>
          <w:color w:val="000000"/>
          <w:sz w:val="22"/>
          <w:szCs w:val="22"/>
          <w:lang w:val="en-US"/>
        </w:rPr>
        <w:t xml:space="preserve"> </w:t>
      </w:r>
      <w:r>
        <w:rPr>
          <w:rFonts w:ascii="Calibri" w:eastAsia="Calibri" w:hAnsi="Calibri" w:cs="Calibri"/>
          <w:color w:val="000000"/>
          <w:sz w:val="22"/>
          <w:szCs w:val="22"/>
        </w:rPr>
        <w:t>υποδομή</w:t>
      </w:r>
    </w:p>
    <w:p w14:paraId="7CBC1952"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Η Πλατφόρμα θα πρέπει έχει την δυνατότητα άμεσης και εύκολης μετεγκατάστασης σε άλλο </w:t>
      </w:r>
      <w:proofErr w:type="spellStart"/>
      <w:r>
        <w:rPr>
          <w:rFonts w:ascii="Calibri" w:eastAsia="Calibri" w:hAnsi="Calibri" w:cs="Calibri"/>
          <w:color w:val="000000"/>
          <w:sz w:val="22"/>
          <w:szCs w:val="22"/>
        </w:rPr>
        <w:t>DataCenter</w:t>
      </w:r>
      <w:proofErr w:type="spellEnd"/>
      <w:r>
        <w:rPr>
          <w:rFonts w:ascii="Calibri" w:eastAsia="Calibri" w:hAnsi="Calibri" w:cs="Calibri"/>
          <w:color w:val="000000"/>
          <w:sz w:val="22"/>
          <w:szCs w:val="22"/>
        </w:rPr>
        <w:t xml:space="preserve"> το οποίο θα επιλέξει η Αναθέτουσα Αρχή και το οποίο τηρεί τις προδιαγραφές που τίθενται, μετά το προαναφερόμενο διάστημα φιλοξενίας από τον Ανάδοχο ή στο </w:t>
      </w:r>
      <w:proofErr w:type="spellStart"/>
      <w:r>
        <w:rPr>
          <w:rFonts w:ascii="Calibri" w:eastAsia="Calibri" w:hAnsi="Calibri" w:cs="Calibri"/>
          <w:color w:val="000000"/>
          <w:sz w:val="22"/>
          <w:szCs w:val="22"/>
        </w:rPr>
        <w:t>Cloud</w:t>
      </w:r>
      <w:proofErr w:type="spellEnd"/>
      <w:r>
        <w:rPr>
          <w:rFonts w:ascii="Calibri" w:eastAsia="Calibri" w:hAnsi="Calibri" w:cs="Calibri"/>
          <w:color w:val="000000"/>
          <w:sz w:val="22"/>
          <w:szCs w:val="22"/>
        </w:rPr>
        <w:t xml:space="preserve"> του Δημόσιου Τομέα. Η διαδικασία μεταφοράς θα πραγματοποιηθεί και βαρύνει τον Ανάδοχο.</w:t>
      </w:r>
    </w:p>
    <w:p w14:paraId="57246549"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Σημειώνεται ότι θεωρείται απαραίτητη η χρήση ανοικτών προτύπων, ώστε η μεταφορά του Συστήματος και των υπηρεσιών του στο </w:t>
      </w:r>
      <w:proofErr w:type="spellStart"/>
      <w:r>
        <w:rPr>
          <w:rFonts w:ascii="Calibri" w:eastAsia="Calibri" w:hAnsi="Calibri" w:cs="Calibri"/>
          <w:color w:val="000000"/>
          <w:sz w:val="22"/>
          <w:szCs w:val="22"/>
        </w:rPr>
        <w:t>cloud</w:t>
      </w:r>
      <w:proofErr w:type="spellEnd"/>
      <w:r>
        <w:rPr>
          <w:rFonts w:ascii="Calibri" w:eastAsia="Calibri" w:hAnsi="Calibri" w:cs="Calibri"/>
          <w:color w:val="000000"/>
          <w:sz w:val="22"/>
          <w:szCs w:val="22"/>
        </w:rPr>
        <w:t xml:space="preserve"> της δημόσιας διοίκησης να είναι εφικτό να πραγματοποιηθεί οποτεδήποτε αυτό κριθεί απαραίτητο, μέσα από μια καλά σχεδιασμένη διαδικασία, ώστε η διαθεσιμότητα της εφαρμογής να είναι συνεχής και η μεταφορά του πηγαίου κώδικα, της βάσης δεδομένων των ρυθμίσεων και των παραμέτρων να πραγματοποιηθεί με απόλυτη ασφάλεια και αξιοπιστία. </w:t>
      </w:r>
    </w:p>
    <w:p w14:paraId="2A4E7D29"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Η υποδομή που θα διατεθεί για την φιλοξενία των εφαρμογών και λογισμικών της προσφερόμενης λύσης θα πρέπει να διαθέτει τουλάχιστον τα παρακάτω χαρακτηριστικά:</w:t>
      </w:r>
    </w:p>
    <w:p w14:paraId="202446FE" w14:textId="77777777" w:rsidR="00AA667E" w:rsidRDefault="00000000">
      <w:pPr>
        <w:numPr>
          <w:ilvl w:val="0"/>
          <w:numId w:val="2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Περιβάλλον διαχείρισης μέσω του οποίου θα μπορούν οι διαχειριστές να εκτελούν όλες τις εργασίες και να παρακολουθούν την λειτουργία του,</w:t>
      </w:r>
    </w:p>
    <w:p w14:paraId="2AC4417C" w14:textId="77777777" w:rsidR="00AA667E" w:rsidRDefault="00000000">
      <w:pPr>
        <w:numPr>
          <w:ilvl w:val="0"/>
          <w:numId w:val="2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Δυνατότητα επέκτασης των πόρων,</w:t>
      </w:r>
    </w:p>
    <w:p w14:paraId="46110943" w14:textId="77777777" w:rsidR="00AA667E" w:rsidRDefault="00000000">
      <w:pPr>
        <w:numPr>
          <w:ilvl w:val="0"/>
          <w:numId w:val="2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Δυνατότητα μεταφοράς χωρίς διακοπή λειτουργίας ενός </w:t>
      </w:r>
      <w:proofErr w:type="spellStart"/>
      <w:r>
        <w:rPr>
          <w:rFonts w:ascii="Calibri" w:eastAsia="Calibri" w:hAnsi="Calibri" w:cs="Calibri"/>
          <w:color w:val="000000"/>
          <w:sz w:val="22"/>
          <w:szCs w:val="22"/>
        </w:rPr>
        <w:t>Virtual</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Machine</w:t>
      </w:r>
      <w:proofErr w:type="spellEnd"/>
      <w:r>
        <w:rPr>
          <w:rFonts w:ascii="Calibri" w:eastAsia="Calibri" w:hAnsi="Calibri" w:cs="Calibri"/>
          <w:color w:val="000000"/>
          <w:sz w:val="22"/>
          <w:szCs w:val="22"/>
        </w:rPr>
        <w:t xml:space="preserve"> από έναν φυσικό εξυπηρετητή σε άλλον,</w:t>
      </w:r>
    </w:p>
    <w:p w14:paraId="169D39AA" w14:textId="77777777" w:rsidR="00AA667E" w:rsidRDefault="00000000">
      <w:pPr>
        <w:numPr>
          <w:ilvl w:val="0"/>
          <w:numId w:val="27"/>
        </w:num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sectPr w:rsidR="00AA667E">
          <w:pgSz w:w="11906" w:h="16838"/>
          <w:pgMar w:top="1440" w:right="1800" w:bottom="1440" w:left="1800" w:header="708" w:footer="708" w:gutter="0"/>
          <w:cols w:space="720"/>
        </w:sectPr>
      </w:pPr>
      <w:bookmarkStart w:id="24" w:name="_heading=h.2y3w247" w:colFirst="0" w:colLast="0"/>
      <w:bookmarkEnd w:id="24"/>
      <w:r>
        <w:rPr>
          <w:rFonts w:ascii="Calibri" w:eastAsia="Calibri" w:hAnsi="Calibri" w:cs="Calibri"/>
          <w:color w:val="000000"/>
          <w:sz w:val="22"/>
          <w:szCs w:val="22"/>
        </w:rPr>
        <w:t xml:space="preserve">Αυτόματη μετάπτωση και επανεκκίνηση όλων των </w:t>
      </w:r>
      <w:proofErr w:type="spellStart"/>
      <w:r>
        <w:rPr>
          <w:rFonts w:ascii="Calibri" w:eastAsia="Calibri" w:hAnsi="Calibri" w:cs="Calibri"/>
          <w:color w:val="000000"/>
          <w:sz w:val="22"/>
          <w:szCs w:val="22"/>
        </w:rPr>
        <w:t>Virtual</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Machines</w:t>
      </w:r>
      <w:proofErr w:type="spellEnd"/>
      <w:r>
        <w:rPr>
          <w:rFonts w:ascii="Calibri" w:eastAsia="Calibri" w:hAnsi="Calibri" w:cs="Calibri"/>
          <w:color w:val="000000"/>
          <w:sz w:val="22"/>
          <w:szCs w:val="22"/>
        </w:rPr>
        <w:t xml:space="preserve"> σε άλλους φυσικούς εξυπηρετητές σε περίπτωση διακοπής λειτουργίας ενός εξυπηρετητή</w:t>
      </w:r>
    </w:p>
    <w:p w14:paraId="28B9FEEF" w14:textId="77777777" w:rsidR="00AA667E" w:rsidRDefault="00000000">
      <w:pPr>
        <w:keepNext/>
        <w:pageBreakBefore/>
        <w:pBdr>
          <w:top w:val="none" w:sz="0" w:space="0" w:color="000000"/>
          <w:left w:val="none" w:sz="0" w:space="0" w:color="000000"/>
          <w:bottom w:val="single" w:sz="18" w:space="1" w:color="000080"/>
          <w:right w:val="none" w:sz="0" w:space="0" w:color="000000"/>
          <w:between w:val="nil"/>
        </w:pBdr>
        <w:spacing w:before="320" w:after="160" w:line="240" w:lineRule="auto"/>
        <w:ind w:left="1" w:hanging="3"/>
        <w:jc w:val="both"/>
        <w:rPr>
          <w:rFonts w:ascii="Arial" w:eastAsia="Arial" w:hAnsi="Arial" w:cs="Arial"/>
          <w:b/>
          <w:color w:val="333399"/>
          <w:sz w:val="28"/>
          <w:szCs w:val="28"/>
        </w:rPr>
      </w:pPr>
      <w:r>
        <w:rPr>
          <w:rFonts w:ascii="Arial" w:eastAsia="Arial" w:hAnsi="Arial" w:cs="Arial"/>
          <w:b/>
          <w:color w:val="333399"/>
          <w:sz w:val="28"/>
          <w:szCs w:val="28"/>
        </w:rPr>
        <w:lastRenderedPageBreak/>
        <w:t>Μεθοδολογία – Οργάνωση της Πράξης σε Πακέτα Εργασίας</w:t>
      </w:r>
    </w:p>
    <w:p w14:paraId="0275D7F1"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Η προτεινόμενη πράξη περιλαμβάνει επτά (7) Πακέτα Εργασίας με τα αντίστοιχα Παραδοτέα, τα οποία αναλύονται στην συνέχεια. </w:t>
      </w:r>
    </w:p>
    <w:p w14:paraId="7DE9E61B"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p>
    <w:tbl>
      <w:tblPr>
        <w:tblStyle w:val="affffa"/>
        <w:tblW w:w="8717" w:type="dxa"/>
        <w:jc w:val="center"/>
        <w:tblInd w:w="0" w:type="dxa"/>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Layout w:type="fixed"/>
        <w:tblLook w:val="0000" w:firstRow="0" w:lastRow="0" w:firstColumn="0" w:lastColumn="0" w:noHBand="0" w:noVBand="0"/>
      </w:tblPr>
      <w:tblGrid>
        <w:gridCol w:w="2177"/>
        <w:gridCol w:w="2178"/>
        <w:gridCol w:w="2177"/>
        <w:gridCol w:w="2185"/>
      </w:tblGrid>
      <w:tr w:rsidR="00AA667E" w14:paraId="68CF0803" w14:textId="77777777">
        <w:trPr>
          <w:jc w:val="center"/>
        </w:trPr>
        <w:tc>
          <w:tcPr>
            <w:tcW w:w="2177" w:type="dxa"/>
            <w:shd w:val="clear" w:color="auto" w:fill="D5DCE4"/>
          </w:tcPr>
          <w:p w14:paraId="112D8470"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Αριθμός Π.Ε.</w:t>
            </w:r>
          </w:p>
        </w:tc>
        <w:tc>
          <w:tcPr>
            <w:tcW w:w="6540" w:type="dxa"/>
            <w:gridSpan w:val="3"/>
          </w:tcPr>
          <w:p w14:paraId="1A3E7303"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1</w:t>
            </w:r>
          </w:p>
        </w:tc>
      </w:tr>
      <w:tr w:rsidR="00AA667E" w14:paraId="328EBF03" w14:textId="77777777">
        <w:trPr>
          <w:jc w:val="center"/>
        </w:trPr>
        <w:tc>
          <w:tcPr>
            <w:tcW w:w="2177" w:type="dxa"/>
            <w:shd w:val="clear" w:color="auto" w:fill="D5DCE4"/>
          </w:tcPr>
          <w:p w14:paraId="697357B2"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Τίτλος Π.Ε.</w:t>
            </w:r>
          </w:p>
        </w:tc>
        <w:tc>
          <w:tcPr>
            <w:tcW w:w="6540" w:type="dxa"/>
            <w:gridSpan w:val="3"/>
          </w:tcPr>
          <w:p w14:paraId="08F82421"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Μελέτη Εφαρμογής</w:t>
            </w:r>
          </w:p>
        </w:tc>
      </w:tr>
      <w:tr w:rsidR="00AA667E" w14:paraId="2F2822FE" w14:textId="77777777">
        <w:trPr>
          <w:jc w:val="center"/>
        </w:trPr>
        <w:tc>
          <w:tcPr>
            <w:tcW w:w="2177" w:type="dxa"/>
            <w:shd w:val="clear" w:color="auto" w:fill="D5DCE4"/>
          </w:tcPr>
          <w:p w14:paraId="29429255"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Μήνας έναρξης</w:t>
            </w:r>
          </w:p>
        </w:tc>
        <w:tc>
          <w:tcPr>
            <w:tcW w:w="2178" w:type="dxa"/>
            <w:shd w:val="clear" w:color="auto" w:fill="auto"/>
          </w:tcPr>
          <w:p w14:paraId="79F4A237"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1</w:t>
            </w:r>
            <w:r>
              <w:rPr>
                <w:rFonts w:ascii="Calibri" w:eastAsia="Calibri" w:hAnsi="Calibri" w:cs="Calibri"/>
                <w:color w:val="000000"/>
                <w:sz w:val="22"/>
                <w:szCs w:val="22"/>
                <w:vertAlign w:val="superscript"/>
              </w:rPr>
              <w:t>ος</w:t>
            </w:r>
          </w:p>
        </w:tc>
        <w:tc>
          <w:tcPr>
            <w:tcW w:w="2177" w:type="dxa"/>
            <w:shd w:val="clear" w:color="auto" w:fill="D5DCE4"/>
          </w:tcPr>
          <w:p w14:paraId="390001EE"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Μήνας λήξης</w:t>
            </w:r>
          </w:p>
        </w:tc>
        <w:tc>
          <w:tcPr>
            <w:tcW w:w="2185" w:type="dxa"/>
          </w:tcPr>
          <w:p w14:paraId="5056DB4E"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2</w:t>
            </w:r>
            <w:r>
              <w:rPr>
                <w:rFonts w:ascii="Calibri" w:eastAsia="Calibri" w:hAnsi="Calibri" w:cs="Calibri"/>
                <w:color w:val="000000"/>
                <w:sz w:val="22"/>
                <w:szCs w:val="22"/>
                <w:vertAlign w:val="superscript"/>
              </w:rPr>
              <w:t>ος</w:t>
            </w:r>
            <w:r>
              <w:rPr>
                <w:rFonts w:ascii="Calibri" w:eastAsia="Calibri" w:hAnsi="Calibri" w:cs="Calibri"/>
                <w:color w:val="000000"/>
                <w:sz w:val="22"/>
                <w:szCs w:val="22"/>
              </w:rPr>
              <w:t xml:space="preserve"> </w:t>
            </w:r>
          </w:p>
        </w:tc>
      </w:tr>
      <w:tr w:rsidR="00AA667E" w14:paraId="0E81B9E3" w14:textId="77777777">
        <w:trPr>
          <w:jc w:val="center"/>
        </w:trPr>
        <w:tc>
          <w:tcPr>
            <w:tcW w:w="8717" w:type="dxa"/>
            <w:gridSpan w:val="4"/>
            <w:shd w:val="clear" w:color="auto" w:fill="D5DCE4"/>
          </w:tcPr>
          <w:p w14:paraId="31D33414"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Στόχοι</w:t>
            </w:r>
          </w:p>
        </w:tc>
      </w:tr>
      <w:tr w:rsidR="00AA667E" w14:paraId="1AA02CC7" w14:textId="77777777">
        <w:trPr>
          <w:jc w:val="center"/>
        </w:trPr>
        <w:tc>
          <w:tcPr>
            <w:tcW w:w="8717" w:type="dxa"/>
            <w:gridSpan w:val="4"/>
          </w:tcPr>
          <w:p w14:paraId="21C4EC0B"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Στόχος τις συγκεκριμένης ενέργειας είναι να γίνει μία σαφής και λεπτομερής αποτύπωση των τεχνικών και λειτουργικών απαιτήσεων των υποσυστημάτων και εφαρμογών του έργου.</w:t>
            </w:r>
          </w:p>
        </w:tc>
      </w:tr>
      <w:tr w:rsidR="00AA667E" w14:paraId="473161E0" w14:textId="77777777">
        <w:trPr>
          <w:jc w:val="center"/>
        </w:trPr>
        <w:tc>
          <w:tcPr>
            <w:tcW w:w="8717" w:type="dxa"/>
            <w:gridSpan w:val="4"/>
            <w:shd w:val="clear" w:color="auto" w:fill="D5DCE4"/>
          </w:tcPr>
          <w:p w14:paraId="0DE28C69"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Περιγραφή</w:t>
            </w:r>
          </w:p>
        </w:tc>
      </w:tr>
      <w:tr w:rsidR="00AA667E" w14:paraId="70F9E118" w14:textId="77777777">
        <w:trPr>
          <w:jc w:val="center"/>
        </w:trPr>
        <w:tc>
          <w:tcPr>
            <w:tcW w:w="8717" w:type="dxa"/>
            <w:gridSpan w:val="4"/>
          </w:tcPr>
          <w:p w14:paraId="4C849E06"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Σε αυτό το στάδιο θα καθοριστούν όλες οι απαραίτητες ενέργειες που θα πρέπει να ακολουθηθούν για να επιτύχει η ανάπτυξη και λειτουργία των πληροφοριακών εφαρμογών. Επίσης περιλαμβάνει τον προσδιορισμό των κριτηρίων αποδοχής κάθε στοιχείου του έργου και την οριοθέτηση πιθανών κινδύνων ή εμποδίων τα οποία τυχόν εμφανιστούν και οι τρόποι με τους οποίους θα αντιμετωπιστούν.</w:t>
            </w:r>
          </w:p>
          <w:p w14:paraId="16AF293E"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Η μελέτη θα περιλαμβάνει και την αναλυτική </w:t>
            </w:r>
            <w:proofErr w:type="spellStart"/>
            <w:r>
              <w:rPr>
                <w:rFonts w:ascii="Calibri" w:eastAsia="Calibri" w:hAnsi="Calibri" w:cs="Calibri"/>
                <w:color w:val="000000"/>
                <w:sz w:val="22"/>
                <w:szCs w:val="22"/>
              </w:rPr>
              <w:t>διαστασιολόγηση</w:t>
            </w:r>
            <w:proofErr w:type="spellEnd"/>
            <w:r>
              <w:rPr>
                <w:rFonts w:ascii="Calibri" w:eastAsia="Calibri" w:hAnsi="Calibri" w:cs="Calibri"/>
                <w:color w:val="000000"/>
                <w:sz w:val="22"/>
                <w:szCs w:val="22"/>
              </w:rPr>
              <w:t xml:space="preserve"> της εγκατάστασης για καθένα από τα κτήρια της Περιφέρειας που συμπεριλαμβάνονται στο Έργο, έπειτα από επιτόπιες επισκέψεις και λαμβάνοντας υπόψη τα διαθέσιμα αρχιτεκτονικά και ηλεκτρομηχανολογικά σχέδια των κτηρίων.</w:t>
            </w:r>
          </w:p>
          <w:p w14:paraId="58CDF9ED"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Παράλληλα, στο πλαίσιο το συγκεκριμένου πακέτου ενεργειών, θα σχεδιαστεί ο κύκλος μαθημάτων που θα εκτελεστούν κατά τη διάρκεια εκπαίδευσης των εμπλεκομένων στελεχών.</w:t>
            </w:r>
          </w:p>
        </w:tc>
      </w:tr>
      <w:tr w:rsidR="00AA667E" w14:paraId="75C288B8" w14:textId="77777777">
        <w:trPr>
          <w:jc w:val="center"/>
        </w:trPr>
        <w:tc>
          <w:tcPr>
            <w:tcW w:w="8717" w:type="dxa"/>
            <w:gridSpan w:val="4"/>
            <w:shd w:val="clear" w:color="auto" w:fill="D5DCE4"/>
          </w:tcPr>
          <w:p w14:paraId="3D3D5A6B"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Παραδοτέα</w:t>
            </w:r>
          </w:p>
        </w:tc>
      </w:tr>
      <w:tr w:rsidR="00AA667E" w14:paraId="092D7F6B" w14:textId="77777777">
        <w:trPr>
          <w:jc w:val="center"/>
        </w:trPr>
        <w:tc>
          <w:tcPr>
            <w:tcW w:w="8717" w:type="dxa"/>
            <w:gridSpan w:val="4"/>
          </w:tcPr>
          <w:p w14:paraId="4303F07B"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Π1.1 Μελέτη Εφαρμογής</w:t>
            </w:r>
          </w:p>
        </w:tc>
      </w:tr>
    </w:tbl>
    <w:p w14:paraId="317DF274" w14:textId="77777777" w:rsidR="00AA667E" w:rsidRDefault="00AA667E">
      <w:pPr>
        <w:pBdr>
          <w:top w:val="nil"/>
          <w:left w:val="nil"/>
          <w:bottom w:val="nil"/>
          <w:right w:val="nil"/>
          <w:between w:val="nil"/>
        </w:pBdr>
        <w:spacing w:before="120" w:after="120" w:line="240" w:lineRule="auto"/>
        <w:ind w:left="0" w:hanging="2"/>
        <w:jc w:val="both"/>
        <w:rPr>
          <w:rFonts w:ascii="Calibri" w:eastAsia="Calibri" w:hAnsi="Calibri" w:cs="Calibri"/>
          <w:color w:val="000000"/>
          <w:sz w:val="22"/>
          <w:szCs w:val="22"/>
        </w:rPr>
      </w:pPr>
    </w:p>
    <w:tbl>
      <w:tblPr>
        <w:tblStyle w:val="affffb"/>
        <w:tblW w:w="8717" w:type="dxa"/>
        <w:jc w:val="center"/>
        <w:tblInd w:w="0" w:type="dxa"/>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Layout w:type="fixed"/>
        <w:tblLook w:val="0000" w:firstRow="0" w:lastRow="0" w:firstColumn="0" w:lastColumn="0" w:noHBand="0" w:noVBand="0"/>
      </w:tblPr>
      <w:tblGrid>
        <w:gridCol w:w="2177"/>
        <w:gridCol w:w="2178"/>
        <w:gridCol w:w="2177"/>
        <w:gridCol w:w="2185"/>
      </w:tblGrid>
      <w:tr w:rsidR="00AA667E" w14:paraId="2F7F040C" w14:textId="77777777">
        <w:trPr>
          <w:jc w:val="center"/>
        </w:trPr>
        <w:tc>
          <w:tcPr>
            <w:tcW w:w="2177" w:type="dxa"/>
            <w:shd w:val="clear" w:color="auto" w:fill="D5DCE4"/>
          </w:tcPr>
          <w:p w14:paraId="47CB2A07"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Αριθμός Π.Ε.</w:t>
            </w:r>
          </w:p>
        </w:tc>
        <w:tc>
          <w:tcPr>
            <w:tcW w:w="6540" w:type="dxa"/>
            <w:gridSpan w:val="3"/>
          </w:tcPr>
          <w:p w14:paraId="581818DF"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2</w:t>
            </w:r>
          </w:p>
        </w:tc>
      </w:tr>
      <w:tr w:rsidR="00AA667E" w14:paraId="557E8F53" w14:textId="77777777">
        <w:trPr>
          <w:trHeight w:val="540"/>
          <w:jc w:val="center"/>
        </w:trPr>
        <w:tc>
          <w:tcPr>
            <w:tcW w:w="2177" w:type="dxa"/>
            <w:shd w:val="clear" w:color="auto" w:fill="D5DCE4"/>
          </w:tcPr>
          <w:p w14:paraId="36CAFC74"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Τίτλος Π.Ε.</w:t>
            </w:r>
          </w:p>
        </w:tc>
        <w:tc>
          <w:tcPr>
            <w:tcW w:w="6540" w:type="dxa"/>
            <w:gridSpan w:val="3"/>
          </w:tcPr>
          <w:p w14:paraId="2443BB8B"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Ανάπτυξη, Έλεγχος και Ολοκλήρωση Υποσυστημάτων και Εφαρμογών</w:t>
            </w:r>
          </w:p>
        </w:tc>
      </w:tr>
      <w:tr w:rsidR="00AA667E" w14:paraId="3F6F99C5" w14:textId="77777777">
        <w:trPr>
          <w:jc w:val="center"/>
        </w:trPr>
        <w:tc>
          <w:tcPr>
            <w:tcW w:w="2177" w:type="dxa"/>
            <w:shd w:val="clear" w:color="auto" w:fill="D5DCE4"/>
          </w:tcPr>
          <w:p w14:paraId="734D3618"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Μήνας έναρξης</w:t>
            </w:r>
          </w:p>
        </w:tc>
        <w:tc>
          <w:tcPr>
            <w:tcW w:w="2178" w:type="dxa"/>
            <w:shd w:val="clear" w:color="auto" w:fill="auto"/>
          </w:tcPr>
          <w:p w14:paraId="742139D7"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2</w:t>
            </w:r>
            <w:r>
              <w:rPr>
                <w:rFonts w:ascii="Calibri" w:eastAsia="Calibri" w:hAnsi="Calibri" w:cs="Calibri"/>
                <w:color w:val="000000"/>
                <w:sz w:val="22"/>
                <w:szCs w:val="22"/>
                <w:vertAlign w:val="superscript"/>
              </w:rPr>
              <w:t>ος</w:t>
            </w:r>
          </w:p>
        </w:tc>
        <w:tc>
          <w:tcPr>
            <w:tcW w:w="2177" w:type="dxa"/>
            <w:shd w:val="clear" w:color="auto" w:fill="D5DCE4"/>
          </w:tcPr>
          <w:p w14:paraId="39B4E883"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Μήνας λήξης</w:t>
            </w:r>
          </w:p>
        </w:tc>
        <w:tc>
          <w:tcPr>
            <w:tcW w:w="2185" w:type="dxa"/>
          </w:tcPr>
          <w:p w14:paraId="6C48C9B8"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10</w:t>
            </w:r>
            <w:r>
              <w:rPr>
                <w:rFonts w:ascii="Calibri" w:eastAsia="Calibri" w:hAnsi="Calibri" w:cs="Calibri"/>
                <w:color w:val="000000"/>
                <w:sz w:val="22"/>
                <w:szCs w:val="22"/>
                <w:vertAlign w:val="superscript"/>
              </w:rPr>
              <w:t>ος</w:t>
            </w:r>
            <w:r>
              <w:rPr>
                <w:rFonts w:ascii="Calibri" w:eastAsia="Calibri" w:hAnsi="Calibri" w:cs="Calibri"/>
                <w:color w:val="000000"/>
                <w:sz w:val="22"/>
                <w:szCs w:val="22"/>
              </w:rPr>
              <w:t xml:space="preserve"> </w:t>
            </w:r>
          </w:p>
        </w:tc>
      </w:tr>
      <w:tr w:rsidR="00AA667E" w14:paraId="1D010D86" w14:textId="77777777">
        <w:trPr>
          <w:jc w:val="center"/>
        </w:trPr>
        <w:tc>
          <w:tcPr>
            <w:tcW w:w="8717" w:type="dxa"/>
            <w:gridSpan w:val="4"/>
            <w:shd w:val="clear" w:color="auto" w:fill="D5DCE4"/>
          </w:tcPr>
          <w:p w14:paraId="376AF335"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Στόχοι</w:t>
            </w:r>
          </w:p>
        </w:tc>
      </w:tr>
      <w:tr w:rsidR="00AA667E" w14:paraId="17283E64" w14:textId="77777777">
        <w:trPr>
          <w:jc w:val="center"/>
        </w:trPr>
        <w:tc>
          <w:tcPr>
            <w:tcW w:w="8717" w:type="dxa"/>
            <w:gridSpan w:val="4"/>
          </w:tcPr>
          <w:p w14:paraId="4C709C47"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Στόχος του συγκεκριμένου Πακέτου Εργασίας είναι η δημιουργία του ολοκληρωμένου Συστήματος Ενεργειακής Διαχείρισης κτηρίων</w:t>
            </w:r>
          </w:p>
        </w:tc>
      </w:tr>
      <w:tr w:rsidR="00AA667E" w14:paraId="37286AC9" w14:textId="77777777">
        <w:trPr>
          <w:jc w:val="center"/>
        </w:trPr>
        <w:tc>
          <w:tcPr>
            <w:tcW w:w="8717" w:type="dxa"/>
            <w:gridSpan w:val="4"/>
            <w:shd w:val="clear" w:color="auto" w:fill="D5DCE4"/>
          </w:tcPr>
          <w:p w14:paraId="7DEE39B2"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Περιγραφή</w:t>
            </w:r>
          </w:p>
        </w:tc>
      </w:tr>
      <w:tr w:rsidR="00AA667E" w14:paraId="6D6CB0D8" w14:textId="77777777">
        <w:trPr>
          <w:jc w:val="center"/>
        </w:trPr>
        <w:tc>
          <w:tcPr>
            <w:tcW w:w="8717" w:type="dxa"/>
            <w:gridSpan w:val="4"/>
          </w:tcPr>
          <w:p w14:paraId="24956415"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Το συγκεκριμένο Πακέτο Εργασίας περιλαμβάνει την ανάπτυξη των επιμέρους υποσυστημάτων  και εφαρμογών του Συστήματος Ενεργειακής Διαχείρισης κτηρίων με βάση τις αναλυτικές τεχνικές και λειτουργικές περιγραφές της Μελέτης Εφαρμογής, τον έλεγχο λειτουργίας τους και την ολοκλήρωση τους ώστε να παραχθεί το τελικό λειτουργικό αποτέλεσμα.</w:t>
            </w:r>
          </w:p>
          <w:p w14:paraId="122D42E9"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Στο πλαίσιο του συγκεκριμένου πακέτου ενεργειών θα γίνει η προμήθεια και η εγκατάσταση του συνόλου του εξοπλισμού που απαιτείται για τις ανάγκες του έργου.</w:t>
            </w:r>
          </w:p>
        </w:tc>
      </w:tr>
      <w:tr w:rsidR="00AA667E" w14:paraId="2D4C6022" w14:textId="77777777">
        <w:trPr>
          <w:jc w:val="center"/>
        </w:trPr>
        <w:tc>
          <w:tcPr>
            <w:tcW w:w="8717" w:type="dxa"/>
            <w:gridSpan w:val="4"/>
            <w:shd w:val="clear" w:color="auto" w:fill="D5DCE4"/>
          </w:tcPr>
          <w:p w14:paraId="7DC94441"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Παραδοτέα</w:t>
            </w:r>
          </w:p>
        </w:tc>
      </w:tr>
      <w:tr w:rsidR="00AA667E" w14:paraId="0F81EF65" w14:textId="77777777">
        <w:trPr>
          <w:jc w:val="center"/>
        </w:trPr>
        <w:tc>
          <w:tcPr>
            <w:tcW w:w="8717" w:type="dxa"/>
            <w:gridSpan w:val="4"/>
          </w:tcPr>
          <w:p w14:paraId="6610CF31"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Π2.1 Λογισμικό-Πλατφόρμα επεξεργασίας και </w:t>
            </w:r>
            <w:proofErr w:type="spellStart"/>
            <w:r>
              <w:rPr>
                <w:rFonts w:ascii="Calibri" w:eastAsia="Calibri" w:hAnsi="Calibri" w:cs="Calibri"/>
                <w:color w:val="000000"/>
                <w:sz w:val="22"/>
                <w:szCs w:val="22"/>
              </w:rPr>
              <w:t>οπτικοποίησης</w:t>
            </w:r>
            <w:proofErr w:type="spellEnd"/>
            <w:r>
              <w:rPr>
                <w:rFonts w:ascii="Calibri" w:eastAsia="Calibri" w:hAnsi="Calibri" w:cs="Calibri"/>
                <w:color w:val="000000"/>
                <w:sz w:val="22"/>
                <w:szCs w:val="22"/>
              </w:rPr>
              <w:t xml:space="preserve"> των μετρήσεων</w:t>
            </w:r>
            <w:r>
              <w:rPr>
                <w:rFonts w:ascii="Calibri" w:eastAsia="Calibri" w:hAnsi="Calibri" w:cs="Calibri"/>
                <w:color w:val="000000"/>
                <w:sz w:val="22"/>
                <w:szCs w:val="22"/>
                <w:highlight w:val="yellow"/>
              </w:rPr>
              <w:t xml:space="preserve"> </w:t>
            </w:r>
          </w:p>
          <w:p w14:paraId="2DE978A6"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Π2.2 Εφαρμογή </w:t>
            </w:r>
            <w:proofErr w:type="spellStart"/>
            <w:r>
              <w:rPr>
                <w:rFonts w:ascii="Calibri" w:eastAsia="Calibri" w:hAnsi="Calibri" w:cs="Calibri"/>
                <w:color w:val="000000"/>
                <w:sz w:val="22"/>
                <w:szCs w:val="22"/>
              </w:rPr>
              <w:t>Mobile</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App</w:t>
            </w:r>
            <w:proofErr w:type="spellEnd"/>
          </w:p>
          <w:p w14:paraId="70C636B8"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Π2.3 Λογισμικό Μηχανικής Μάθησης</w:t>
            </w:r>
          </w:p>
          <w:p w14:paraId="7F2E1671"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Π2.4 Ολοκλήρωση υποσυστημάτων λογισμικού, ρυθμίσεις, παραμετροποιήσεις</w:t>
            </w:r>
          </w:p>
          <w:p w14:paraId="261FF8F2"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Π2.5 Προμήθεια, εγκατάσταση και θέση σε λειτουργία του εξοπλισμού ενεργειακής διαχείρισης των κτηρίων</w:t>
            </w:r>
          </w:p>
          <w:p w14:paraId="339E1430"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Π2.6 Προμήθεια, εγκατάσταση και θέση σε λειτουργία του εξοπλισμού μέτρησης περιβαλλοντικών παραμέτρων κτηρίων</w:t>
            </w:r>
          </w:p>
          <w:p w14:paraId="527938B9"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Π2.7  Προμήθεια, εγκατάσταση και θέση σε λειτουργία του εξοπλισμού μέτρησης πλήθους επισκεπτών</w:t>
            </w:r>
          </w:p>
        </w:tc>
      </w:tr>
    </w:tbl>
    <w:p w14:paraId="06C9B589"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p>
    <w:tbl>
      <w:tblPr>
        <w:tblStyle w:val="affffc"/>
        <w:tblW w:w="8717" w:type="dxa"/>
        <w:jc w:val="center"/>
        <w:tblInd w:w="0" w:type="dxa"/>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Layout w:type="fixed"/>
        <w:tblLook w:val="0000" w:firstRow="0" w:lastRow="0" w:firstColumn="0" w:lastColumn="0" w:noHBand="0" w:noVBand="0"/>
      </w:tblPr>
      <w:tblGrid>
        <w:gridCol w:w="2177"/>
        <w:gridCol w:w="2178"/>
        <w:gridCol w:w="2177"/>
        <w:gridCol w:w="2185"/>
      </w:tblGrid>
      <w:tr w:rsidR="00AA667E" w14:paraId="16E7D2E7" w14:textId="77777777">
        <w:trPr>
          <w:trHeight w:val="489"/>
          <w:jc w:val="center"/>
        </w:trPr>
        <w:tc>
          <w:tcPr>
            <w:tcW w:w="2177" w:type="dxa"/>
            <w:shd w:val="clear" w:color="auto" w:fill="D5DCE4"/>
          </w:tcPr>
          <w:p w14:paraId="0345F2F5"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Αριθμός Π.Ε.</w:t>
            </w:r>
          </w:p>
        </w:tc>
        <w:tc>
          <w:tcPr>
            <w:tcW w:w="6540" w:type="dxa"/>
            <w:gridSpan w:val="3"/>
          </w:tcPr>
          <w:p w14:paraId="2D865E99"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3</w:t>
            </w:r>
          </w:p>
        </w:tc>
      </w:tr>
      <w:tr w:rsidR="00AA667E" w14:paraId="691F535D" w14:textId="77777777">
        <w:trPr>
          <w:trHeight w:val="553"/>
          <w:jc w:val="center"/>
        </w:trPr>
        <w:tc>
          <w:tcPr>
            <w:tcW w:w="2177" w:type="dxa"/>
            <w:shd w:val="clear" w:color="auto" w:fill="D5DCE4"/>
          </w:tcPr>
          <w:p w14:paraId="56929EB1"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Τίτλος Π.Ε.</w:t>
            </w:r>
          </w:p>
        </w:tc>
        <w:tc>
          <w:tcPr>
            <w:tcW w:w="6540" w:type="dxa"/>
            <w:gridSpan w:val="3"/>
          </w:tcPr>
          <w:p w14:paraId="51DEBDAC"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Έλεγχοι καλής λειτουργίας</w:t>
            </w:r>
          </w:p>
        </w:tc>
      </w:tr>
      <w:tr w:rsidR="00AA667E" w14:paraId="66633A32" w14:textId="77777777">
        <w:trPr>
          <w:trHeight w:val="561"/>
          <w:jc w:val="center"/>
        </w:trPr>
        <w:tc>
          <w:tcPr>
            <w:tcW w:w="2177" w:type="dxa"/>
            <w:shd w:val="clear" w:color="auto" w:fill="D5DCE4"/>
          </w:tcPr>
          <w:p w14:paraId="71CDF57E"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Μήνας έναρξης</w:t>
            </w:r>
          </w:p>
        </w:tc>
        <w:tc>
          <w:tcPr>
            <w:tcW w:w="2178" w:type="dxa"/>
            <w:shd w:val="clear" w:color="auto" w:fill="auto"/>
          </w:tcPr>
          <w:p w14:paraId="054FD365"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highlight w:val="yellow"/>
              </w:rPr>
            </w:pPr>
            <w:r>
              <w:rPr>
                <w:rFonts w:ascii="Calibri" w:eastAsia="Calibri" w:hAnsi="Calibri" w:cs="Calibri"/>
                <w:color w:val="000000"/>
                <w:sz w:val="22"/>
                <w:szCs w:val="22"/>
              </w:rPr>
              <w:t>11</w:t>
            </w:r>
            <w:r>
              <w:rPr>
                <w:rFonts w:ascii="Calibri" w:eastAsia="Calibri" w:hAnsi="Calibri" w:cs="Calibri"/>
                <w:color w:val="000000"/>
                <w:sz w:val="22"/>
                <w:szCs w:val="22"/>
                <w:vertAlign w:val="superscript"/>
              </w:rPr>
              <w:t>ος</w:t>
            </w:r>
          </w:p>
        </w:tc>
        <w:tc>
          <w:tcPr>
            <w:tcW w:w="2177" w:type="dxa"/>
            <w:shd w:val="clear" w:color="auto" w:fill="D5DCE4"/>
          </w:tcPr>
          <w:p w14:paraId="626D7D77"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Μήνας λήξης</w:t>
            </w:r>
          </w:p>
        </w:tc>
        <w:tc>
          <w:tcPr>
            <w:tcW w:w="2185" w:type="dxa"/>
          </w:tcPr>
          <w:p w14:paraId="1D732BC7"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11</w:t>
            </w:r>
            <w:r>
              <w:rPr>
                <w:rFonts w:ascii="Calibri" w:eastAsia="Calibri" w:hAnsi="Calibri" w:cs="Calibri"/>
                <w:color w:val="000000"/>
                <w:sz w:val="22"/>
                <w:szCs w:val="22"/>
                <w:vertAlign w:val="superscript"/>
              </w:rPr>
              <w:t>ος</w:t>
            </w:r>
          </w:p>
        </w:tc>
      </w:tr>
      <w:tr w:rsidR="00AA667E" w14:paraId="66772947" w14:textId="77777777">
        <w:trPr>
          <w:trHeight w:val="541"/>
          <w:jc w:val="center"/>
        </w:trPr>
        <w:tc>
          <w:tcPr>
            <w:tcW w:w="8717" w:type="dxa"/>
            <w:gridSpan w:val="4"/>
            <w:shd w:val="clear" w:color="auto" w:fill="D5DCE4"/>
          </w:tcPr>
          <w:p w14:paraId="07BC8641"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Στόχοι</w:t>
            </w:r>
          </w:p>
        </w:tc>
      </w:tr>
      <w:tr w:rsidR="00AA667E" w14:paraId="75E1320F" w14:textId="77777777">
        <w:trPr>
          <w:jc w:val="center"/>
        </w:trPr>
        <w:tc>
          <w:tcPr>
            <w:tcW w:w="8717" w:type="dxa"/>
            <w:gridSpan w:val="4"/>
          </w:tcPr>
          <w:p w14:paraId="04777571"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Στόχος του συγκεκριμένου Πακέτου Εργασίας είναι ο διεξοδικός έλεγχος της Λειτουργίας του Συστήματος.</w:t>
            </w:r>
          </w:p>
        </w:tc>
      </w:tr>
      <w:tr w:rsidR="00AA667E" w14:paraId="50E95BA8" w14:textId="77777777">
        <w:trPr>
          <w:trHeight w:val="502"/>
          <w:jc w:val="center"/>
        </w:trPr>
        <w:tc>
          <w:tcPr>
            <w:tcW w:w="8717" w:type="dxa"/>
            <w:gridSpan w:val="4"/>
            <w:shd w:val="clear" w:color="auto" w:fill="D5DCE4"/>
          </w:tcPr>
          <w:p w14:paraId="5B4A6AA0"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Περιγραφή</w:t>
            </w:r>
          </w:p>
        </w:tc>
      </w:tr>
      <w:tr w:rsidR="00AA667E" w14:paraId="54B0D67F" w14:textId="77777777">
        <w:trPr>
          <w:jc w:val="center"/>
        </w:trPr>
        <w:tc>
          <w:tcPr>
            <w:tcW w:w="8717" w:type="dxa"/>
            <w:gridSpan w:val="4"/>
          </w:tcPr>
          <w:p w14:paraId="236E2C93"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Στο πλαίσιο του συγκεκριμένου Πακέτου Εργασίας, περιλαμβάνονται ενέργειες που αφορούν στον έλεγχο της λειτουργίας του Συστήματος βάση συγκεκριμένων Σεναρίων Ελέγχου που αφορούν τόσο στην επιμέρους λειτουργία των υποσυστημάτων, όσο και στην συνολική λειτουργία και λειτουργικότητα προκειμένου να επιτευχθούν οι στόχοι του έργου. Τα </w:t>
            </w:r>
            <w:r>
              <w:rPr>
                <w:rFonts w:ascii="Calibri" w:eastAsia="Calibri" w:hAnsi="Calibri" w:cs="Calibri"/>
                <w:color w:val="000000"/>
                <w:sz w:val="22"/>
                <w:szCs w:val="22"/>
              </w:rPr>
              <w:lastRenderedPageBreak/>
              <w:t xml:space="preserve">αποτελέσματα των ελέγχων θα καταγραφούν και θα αποτυπωθούν ενώ παράλληλα θα δημιουργηθούν εγχειρίδια τεχνικής τεκμηρίωσης καθώς και σχετικές οδηγίες. </w:t>
            </w:r>
          </w:p>
        </w:tc>
      </w:tr>
      <w:tr w:rsidR="00AA667E" w14:paraId="6A89CE64" w14:textId="77777777">
        <w:trPr>
          <w:trHeight w:val="523"/>
          <w:jc w:val="center"/>
        </w:trPr>
        <w:tc>
          <w:tcPr>
            <w:tcW w:w="8717" w:type="dxa"/>
            <w:gridSpan w:val="4"/>
            <w:shd w:val="clear" w:color="auto" w:fill="D5DCE4"/>
          </w:tcPr>
          <w:p w14:paraId="1F21B0D6"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Παραδοτέα</w:t>
            </w:r>
          </w:p>
        </w:tc>
      </w:tr>
      <w:tr w:rsidR="00AA667E" w14:paraId="0A35AA6B" w14:textId="77777777">
        <w:trPr>
          <w:jc w:val="center"/>
        </w:trPr>
        <w:tc>
          <w:tcPr>
            <w:tcW w:w="8717" w:type="dxa"/>
            <w:gridSpan w:val="4"/>
          </w:tcPr>
          <w:p w14:paraId="43BFCB90"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Π3.1. Πλάνο Ελέγχων</w:t>
            </w:r>
          </w:p>
          <w:p w14:paraId="2FF1291B"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Π3.2. Τεκμηρίωση Σφαλμάτων</w:t>
            </w:r>
          </w:p>
          <w:p w14:paraId="51C2C9D3"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Π3.3. Έκθεση Αποτελεσμάτων Ελέγχων</w:t>
            </w:r>
          </w:p>
          <w:p w14:paraId="38C57566"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Π3.4. Πρώτη έκδοση τεύχους τεχνικής και λειτουργικής τεκμηρίωσης του Συστήματος</w:t>
            </w:r>
          </w:p>
        </w:tc>
      </w:tr>
    </w:tbl>
    <w:p w14:paraId="47D76E9D"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p>
    <w:tbl>
      <w:tblPr>
        <w:tblStyle w:val="affffd"/>
        <w:tblW w:w="8717" w:type="dxa"/>
        <w:jc w:val="center"/>
        <w:tblInd w:w="0" w:type="dxa"/>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Layout w:type="fixed"/>
        <w:tblLook w:val="0000" w:firstRow="0" w:lastRow="0" w:firstColumn="0" w:lastColumn="0" w:noHBand="0" w:noVBand="0"/>
      </w:tblPr>
      <w:tblGrid>
        <w:gridCol w:w="2177"/>
        <w:gridCol w:w="2178"/>
        <w:gridCol w:w="2177"/>
        <w:gridCol w:w="2185"/>
      </w:tblGrid>
      <w:tr w:rsidR="00AA667E" w14:paraId="32D970C2" w14:textId="77777777">
        <w:trPr>
          <w:jc w:val="center"/>
        </w:trPr>
        <w:tc>
          <w:tcPr>
            <w:tcW w:w="2177" w:type="dxa"/>
            <w:shd w:val="clear" w:color="auto" w:fill="D5DCE4"/>
          </w:tcPr>
          <w:p w14:paraId="2EBB492A"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Αριθμός Π.Ε.</w:t>
            </w:r>
          </w:p>
        </w:tc>
        <w:tc>
          <w:tcPr>
            <w:tcW w:w="6540" w:type="dxa"/>
            <w:gridSpan w:val="3"/>
          </w:tcPr>
          <w:p w14:paraId="61F298B6"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4</w:t>
            </w:r>
          </w:p>
        </w:tc>
      </w:tr>
      <w:tr w:rsidR="00AA667E" w14:paraId="5FBE0E80" w14:textId="77777777">
        <w:trPr>
          <w:jc w:val="center"/>
        </w:trPr>
        <w:tc>
          <w:tcPr>
            <w:tcW w:w="2177" w:type="dxa"/>
            <w:shd w:val="clear" w:color="auto" w:fill="D5DCE4"/>
          </w:tcPr>
          <w:p w14:paraId="5AC798DE"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bookmarkStart w:id="25" w:name="_heading=h.1d96cc0" w:colFirst="0" w:colLast="0"/>
            <w:bookmarkEnd w:id="25"/>
            <w:r>
              <w:rPr>
                <w:rFonts w:ascii="Calibri" w:eastAsia="Calibri" w:hAnsi="Calibri" w:cs="Calibri"/>
                <w:b/>
                <w:color w:val="000000"/>
                <w:sz w:val="22"/>
                <w:szCs w:val="22"/>
              </w:rPr>
              <w:t>Τίτλος Π.Ε.</w:t>
            </w:r>
          </w:p>
        </w:tc>
        <w:tc>
          <w:tcPr>
            <w:tcW w:w="6540" w:type="dxa"/>
            <w:gridSpan w:val="3"/>
          </w:tcPr>
          <w:p w14:paraId="3640670C"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Εκπαίδευση</w:t>
            </w:r>
          </w:p>
        </w:tc>
      </w:tr>
      <w:tr w:rsidR="00AA667E" w14:paraId="0A3BEC97" w14:textId="77777777">
        <w:trPr>
          <w:jc w:val="center"/>
        </w:trPr>
        <w:tc>
          <w:tcPr>
            <w:tcW w:w="2177" w:type="dxa"/>
            <w:shd w:val="clear" w:color="auto" w:fill="D5DCE4"/>
          </w:tcPr>
          <w:p w14:paraId="193F27DC"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Μήνας έναρξης</w:t>
            </w:r>
          </w:p>
        </w:tc>
        <w:tc>
          <w:tcPr>
            <w:tcW w:w="2178" w:type="dxa"/>
            <w:shd w:val="clear" w:color="auto" w:fill="auto"/>
          </w:tcPr>
          <w:p w14:paraId="26E8D0DB"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12</w:t>
            </w:r>
            <w:r>
              <w:rPr>
                <w:rFonts w:ascii="Calibri" w:eastAsia="Calibri" w:hAnsi="Calibri" w:cs="Calibri"/>
                <w:color w:val="000000"/>
                <w:sz w:val="22"/>
                <w:szCs w:val="22"/>
                <w:vertAlign w:val="superscript"/>
              </w:rPr>
              <w:t>ος</w:t>
            </w:r>
          </w:p>
        </w:tc>
        <w:tc>
          <w:tcPr>
            <w:tcW w:w="2177" w:type="dxa"/>
            <w:shd w:val="clear" w:color="auto" w:fill="D5DCE4"/>
          </w:tcPr>
          <w:p w14:paraId="4CA1224C"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Μήνας λήξης</w:t>
            </w:r>
          </w:p>
        </w:tc>
        <w:tc>
          <w:tcPr>
            <w:tcW w:w="2185" w:type="dxa"/>
          </w:tcPr>
          <w:p w14:paraId="5CAD950D"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12</w:t>
            </w:r>
            <w:r>
              <w:rPr>
                <w:rFonts w:ascii="Calibri" w:eastAsia="Calibri" w:hAnsi="Calibri" w:cs="Calibri"/>
                <w:color w:val="000000"/>
                <w:sz w:val="22"/>
                <w:szCs w:val="22"/>
                <w:vertAlign w:val="superscript"/>
              </w:rPr>
              <w:t>ος</w:t>
            </w:r>
          </w:p>
        </w:tc>
      </w:tr>
      <w:tr w:rsidR="00AA667E" w14:paraId="1222025C" w14:textId="77777777">
        <w:trPr>
          <w:jc w:val="center"/>
        </w:trPr>
        <w:tc>
          <w:tcPr>
            <w:tcW w:w="8717" w:type="dxa"/>
            <w:gridSpan w:val="4"/>
            <w:shd w:val="clear" w:color="auto" w:fill="D5DCE4"/>
          </w:tcPr>
          <w:p w14:paraId="37F020AB"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Στόχοι</w:t>
            </w:r>
          </w:p>
        </w:tc>
      </w:tr>
      <w:tr w:rsidR="00AA667E" w14:paraId="3BAB4177" w14:textId="77777777">
        <w:trPr>
          <w:jc w:val="center"/>
        </w:trPr>
        <w:tc>
          <w:tcPr>
            <w:tcW w:w="8717" w:type="dxa"/>
            <w:gridSpan w:val="4"/>
          </w:tcPr>
          <w:p w14:paraId="3DC14CC7"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Βασικός στόχος του συγκεκριμένου Πακέτου Εργασίας είναι η εκπαίδευση των στελεχών της Περιφέρειας και των εμπλεκόμενων υπηρεσιών στη λειτουργία και τη διαχείριση του συστήματος. </w:t>
            </w:r>
          </w:p>
        </w:tc>
      </w:tr>
      <w:tr w:rsidR="00AA667E" w14:paraId="4874794D" w14:textId="77777777">
        <w:trPr>
          <w:jc w:val="center"/>
        </w:trPr>
        <w:tc>
          <w:tcPr>
            <w:tcW w:w="8717" w:type="dxa"/>
            <w:gridSpan w:val="4"/>
            <w:shd w:val="clear" w:color="auto" w:fill="D5DCE4"/>
          </w:tcPr>
          <w:p w14:paraId="33FB3D89"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Περιγραφή</w:t>
            </w:r>
          </w:p>
        </w:tc>
      </w:tr>
      <w:tr w:rsidR="00AA667E" w14:paraId="5AF89F20" w14:textId="77777777">
        <w:trPr>
          <w:jc w:val="center"/>
        </w:trPr>
        <w:tc>
          <w:tcPr>
            <w:tcW w:w="8717" w:type="dxa"/>
            <w:gridSpan w:val="4"/>
          </w:tcPr>
          <w:p w14:paraId="375E5238" w14:textId="77777777" w:rsidR="00AA667E" w:rsidRDefault="00000000">
            <w:p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Στα πλαίσια της παρούσας φάσης, προβλέπεται θεωρητική και πρακτική εκπαίδευση προσωπικού της Περιφέρειας και των σχετικών δομών στην τήρηση των διαδικασιών, στη χρήση και παραγωγική λειτουργία του συστήματος και των εφαρμογών, καθώς επίσης και σε σχέση με τα πρότυπα </w:t>
            </w:r>
            <w:proofErr w:type="spellStart"/>
            <w:r>
              <w:rPr>
                <w:rFonts w:ascii="Calibri" w:eastAsia="Calibri" w:hAnsi="Calibri" w:cs="Calibri"/>
                <w:color w:val="000000"/>
                <w:sz w:val="22"/>
                <w:szCs w:val="22"/>
              </w:rPr>
              <w:t>διαλειτουργικότητας</w:t>
            </w:r>
            <w:proofErr w:type="spellEnd"/>
            <w:r>
              <w:rPr>
                <w:rFonts w:ascii="Calibri" w:eastAsia="Calibri" w:hAnsi="Calibri" w:cs="Calibri"/>
                <w:color w:val="000000"/>
                <w:sz w:val="22"/>
                <w:szCs w:val="22"/>
              </w:rPr>
              <w:t>. Η κατάρτιση θα περιλαμβάνει τόσο θεωρητικό σκέλος με παρουσιάσεις της λειτουργικότητας και των διαδικασιών όσο και πρακτικό, με απευθείας χρήση των υπηρεσιών και εφαρμογών του συστήματος.</w:t>
            </w:r>
          </w:p>
          <w:p w14:paraId="3885009E"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Η εκπαίδευση των στελεχών της Περιφέρειας θα αφορά κατ’ ελάχιστο:</w:t>
            </w:r>
          </w:p>
          <w:p w14:paraId="617571CE" w14:textId="77777777" w:rsidR="00AA667E" w:rsidRDefault="00000000">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Στην αρχιτεκτονική και στο σχεδιασμό του συνολικού συστήματος που έχει παραδοθεί.</w:t>
            </w:r>
          </w:p>
          <w:p w14:paraId="719BE5D1" w14:textId="77777777" w:rsidR="00AA667E" w:rsidRDefault="00000000">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Στη λειτουργία και στον έλεγχο της άρτιας λειτουργίας του συστήματος.</w:t>
            </w:r>
          </w:p>
          <w:p w14:paraId="04CC780B" w14:textId="77777777" w:rsidR="00AA667E" w:rsidRDefault="00000000">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Στη λειτουργία και στον έλεγχο της άρτιας λειτουργίας των υποσυστημάτων και εφαρμογών που έχουν εγκατασταθεί </w:t>
            </w:r>
          </w:p>
          <w:p w14:paraId="3325EDE0" w14:textId="77777777" w:rsidR="00AA667E" w:rsidRDefault="00000000">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Στο περιεχόμενο των βάσεων δεδομένων</w:t>
            </w:r>
          </w:p>
          <w:p w14:paraId="512386D6" w14:textId="77777777" w:rsidR="00AA667E" w:rsidRDefault="00000000">
            <w:pPr>
              <w:numPr>
                <w:ilvl w:val="0"/>
                <w:numId w:val="26"/>
              </w:num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Στη διαχείριση/ χρήση του συστήματος</w:t>
            </w:r>
          </w:p>
        </w:tc>
      </w:tr>
      <w:tr w:rsidR="00AA667E" w14:paraId="2BEDBFC6" w14:textId="77777777">
        <w:trPr>
          <w:jc w:val="center"/>
        </w:trPr>
        <w:tc>
          <w:tcPr>
            <w:tcW w:w="8717" w:type="dxa"/>
            <w:gridSpan w:val="4"/>
            <w:shd w:val="clear" w:color="auto" w:fill="D5DCE4"/>
          </w:tcPr>
          <w:p w14:paraId="0EFD713C"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Παραδοτέα</w:t>
            </w:r>
          </w:p>
        </w:tc>
      </w:tr>
      <w:tr w:rsidR="00AA667E" w14:paraId="254BA33A" w14:textId="77777777">
        <w:trPr>
          <w:jc w:val="center"/>
        </w:trPr>
        <w:tc>
          <w:tcPr>
            <w:tcW w:w="8717" w:type="dxa"/>
            <w:gridSpan w:val="4"/>
          </w:tcPr>
          <w:p w14:paraId="5AE2D284"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Π4.1 Μεθοδολογία Εκπαίδευσης  </w:t>
            </w:r>
          </w:p>
          <w:p w14:paraId="4AB2E5A6"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Π4.2 Πρόγραμμα Εκπαίδευσης</w:t>
            </w:r>
          </w:p>
          <w:p w14:paraId="4C20E706"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Π4.3 Εκπαιδευτικό Υλικό</w:t>
            </w:r>
          </w:p>
        </w:tc>
      </w:tr>
    </w:tbl>
    <w:p w14:paraId="61C1BDF0"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p>
    <w:tbl>
      <w:tblPr>
        <w:tblStyle w:val="affffe"/>
        <w:tblW w:w="8717" w:type="dxa"/>
        <w:jc w:val="center"/>
        <w:tblInd w:w="0" w:type="dxa"/>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Layout w:type="fixed"/>
        <w:tblLook w:val="0000" w:firstRow="0" w:lastRow="0" w:firstColumn="0" w:lastColumn="0" w:noHBand="0" w:noVBand="0"/>
      </w:tblPr>
      <w:tblGrid>
        <w:gridCol w:w="2177"/>
        <w:gridCol w:w="2178"/>
        <w:gridCol w:w="2177"/>
        <w:gridCol w:w="2185"/>
      </w:tblGrid>
      <w:tr w:rsidR="00AA667E" w14:paraId="2EB27268" w14:textId="77777777">
        <w:trPr>
          <w:jc w:val="center"/>
        </w:trPr>
        <w:tc>
          <w:tcPr>
            <w:tcW w:w="2177" w:type="dxa"/>
            <w:shd w:val="clear" w:color="auto" w:fill="D5DCE4"/>
          </w:tcPr>
          <w:p w14:paraId="60A0802B"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Αριθμός Π.Ε.</w:t>
            </w:r>
          </w:p>
        </w:tc>
        <w:tc>
          <w:tcPr>
            <w:tcW w:w="6540" w:type="dxa"/>
            <w:gridSpan w:val="3"/>
          </w:tcPr>
          <w:p w14:paraId="0861E59D"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5</w:t>
            </w:r>
          </w:p>
        </w:tc>
      </w:tr>
      <w:tr w:rsidR="00AA667E" w14:paraId="140D7FD1" w14:textId="77777777">
        <w:trPr>
          <w:jc w:val="center"/>
        </w:trPr>
        <w:tc>
          <w:tcPr>
            <w:tcW w:w="2177" w:type="dxa"/>
            <w:shd w:val="clear" w:color="auto" w:fill="D5DCE4"/>
          </w:tcPr>
          <w:p w14:paraId="0EDBC65E"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Τίτλος Π.Ε.</w:t>
            </w:r>
          </w:p>
        </w:tc>
        <w:tc>
          <w:tcPr>
            <w:tcW w:w="6540" w:type="dxa"/>
            <w:gridSpan w:val="3"/>
          </w:tcPr>
          <w:p w14:paraId="2055BBAC"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 xml:space="preserve">Πιλοτική λειτουργία, έναρξη φιλοξενίας σε υποδομές </w:t>
            </w:r>
            <w:proofErr w:type="spellStart"/>
            <w:r>
              <w:rPr>
                <w:rFonts w:ascii="Calibri" w:eastAsia="Calibri" w:hAnsi="Calibri" w:cs="Calibri"/>
                <w:b/>
                <w:color w:val="000000"/>
                <w:sz w:val="22"/>
                <w:szCs w:val="22"/>
              </w:rPr>
              <w:t>Cloud</w:t>
            </w:r>
            <w:proofErr w:type="spellEnd"/>
            <w:r>
              <w:rPr>
                <w:rFonts w:ascii="Calibri" w:eastAsia="Calibri" w:hAnsi="Calibri" w:cs="Calibri"/>
                <w:b/>
                <w:color w:val="000000"/>
                <w:sz w:val="22"/>
                <w:szCs w:val="22"/>
              </w:rPr>
              <w:t xml:space="preserve"> Services </w:t>
            </w:r>
          </w:p>
        </w:tc>
      </w:tr>
      <w:tr w:rsidR="00AA667E" w14:paraId="55E75F15" w14:textId="77777777">
        <w:trPr>
          <w:jc w:val="center"/>
        </w:trPr>
        <w:tc>
          <w:tcPr>
            <w:tcW w:w="2177" w:type="dxa"/>
            <w:shd w:val="clear" w:color="auto" w:fill="D5DCE4"/>
          </w:tcPr>
          <w:p w14:paraId="64ED2F98"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Μήνας έναρξης</w:t>
            </w:r>
          </w:p>
        </w:tc>
        <w:tc>
          <w:tcPr>
            <w:tcW w:w="2178" w:type="dxa"/>
            <w:shd w:val="clear" w:color="auto" w:fill="auto"/>
          </w:tcPr>
          <w:p w14:paraId="7A47BCAC"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13</w:t>
            </w:r>
            <w:r>
              <w:rPr>
                <w:rFonts w:ascii="Calibri" w:eastAsia="Calibri" w:hAnsi="Calibri" w:cs="Calibri"/>
                <w:color w:val="000000"/>
                <w:sz w:val="22"/>
                <w:szCs w:val="22"/>
                <w:vertAlign w:val="superscript"/>
              </w:rPr>
              <w:t>ος</w:t>
            </w:r>
          </w:p>
        </w:tc>
        <w:tc>
          <w:tcPr>
            <w:tcW w:w="2177" w:type="dxa"/>
            <w:shd w:val="clear" w:color="auto" w:fill="D5DCE4"/>
          </w:tcPr>
          <w:p w14:paraId="2D1E0640"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Μήνας λήξης</w:t>
            </w:r>
          </w:p>
        </w:tc>
        <w:tc>
          <w:tcPr>
            <w:tcW w:w="2185" w:type="dxa"/>
          </w:tcPr>
          <w:p w14:paraId="73E29126"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highlight w:val="yellow"/>
              </w:rPr>
            </w:pPr>
            <w:r>
              <w:rPr>
                <w:rFonts w:ascii="Calibri" w:eastAsia="Calibri" w:hAnsi="Calibri" w:cs="Calibri"/>
                <w:color w:val="000000"/>
                <w:sz w:val="22"/>
                <w:szCs w:val="22"/>
              </w:rPr>
              <w:t>13</w:t>
            </w:r>
            <w:r>
              <w:rPr>
                <w:rFonts w:ascii="Calibri" w:eastAsia="Calibri" w:hAnsi="Calibri" w:cs="Calibri"/>
                <w:color w:val="000000"/>
                <w:sz w:val="22"/>
                <w:szCs w:val="22"/>
                <w:vertAlign w:val="superscript"/>
              </w:rPr>
              <w:t>ος</w:t>
            </w:r>
          </w:p>
        </w:tc>
      </w:tr>
      <w:tr w:rsidR="00AA667E" w14:paraId="74670955" w14:textId="77777777">
        <w:trPr>
          <w:jc w:val="center"/>
        </w:trPr>
        <w:tc>
          <w:tcPr>
            <w:tcW w:w="8717" w:type="dxa"/>
            <w:gridSpan w:val="4"/>
            <w:shd w:val="clear" w:color="auto" w:fill="D5DCE4"/>
          </w:tcPr>
          <w:p w14:paraId="28378145"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Στόχοι</w:t>
            </w:r>
          </w:p>
        </w:tc>
      </w:tr>
      <w:tr w:rsidR="00AA667E" w14:paraId="715384C6" w14:textId="77777777">
        <w:trPr>
          <w:jc w:val="center"/>
        </w:trPr>
        <w:tc>
          <w:tcPr>
            <w:tcW w:w="8717" w:type="dxa"/>
            <w:gridSpan w:val="4"/>
          </w:tcPr>
          <w:p w14:paraId="2FDDF6D8"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Πιλοτική λειτουργία για έλεγχο της λειτουργίας του συστήματος σε παραγωγική φάση. </w:t>
            </w:r>
          </w:p>
        </w:tc>
      </w:tr>
      <w:tr w:rsidR="00AA667E" w14:paraId="6A02197C" w14:textId="77777777">
        <w:trPr>
          <w:jc w:val="center"/>
        </w:trPr>
        <w:tc>
          <w:tcPr>
            <w:tcW w:w="8717" w:type="dxa"/>
            <w:gridSpan w:val="4"/>
            <w:shd w:val="clear" w:color="auto" w:fill="D5DCE4"/>
          </w:tcPr>
          <w:p w14:paraId="2C1984A3"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Περιγραφή</w:t>
            </w:r>
          </w:p>
        </w:tc>
      </w:tr>
      <w:tr w:rsidR="00AA667E" w14:paraId="3558F81C" w14:textId="77777777">
        <w:trPr>
          <w:jc w:val="center"/>
        </w:trPr>
        <w:tc>
          <w:tcPr>
            <w:tcW w:w="8717" w:type="dxa"/>
            <w:gridSpan w:val="4"/>
          </w:tcPr>
          <w:p w14:paraId="6D9893B1"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Στο πλαίσιο του συγκεκριμένου Πακέτου Εργασίας, προβλέπεται η λειτουργία του συστήματος σε παραγωγική φάση με την υποστήριξη στελεχών του Αναδόχου, προκειμένου να γίνει η ομαλή ένταξη του στην λειτουργία της Περιφέρειας και των σχετικών υπηρεσιών και να λυθούν επιτόπου αστοχίες που μπορεί να προκύψουν. Παράλληλα θα υλοποιηθούν εργασίες τεκμηρίωσης τυχόν πρόσθετων προσαρμογών και παραμετροποιήσεων της λύσης καθώς και σφαλμάτων που τυχόν προκύψουν και θα συνταχθεί σχετική Έκθεση αξιολόγησης της πιλοτικής λειτουργίας. </w:t>
            </w:r>
          </w:p>
          <w:p w14:paraId="1166F1DA"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Επιπλέον, θα πραγματοποιηθεί η εγκατάσταση του συνόλου του λογισμικού στον </w:t>
            </w:r>
            <w:proofErr w:type="spellStart"/>
            <w:r>
              <w:rPr>
                <w:rFonts w:ascii="Calibri" w:eastAsia="Calibri" w:hAnsi="Calibri" w:cs="Calibri"/>
                <w:color w:val="000000"/>
                <w:sz w:val="22"/>
                <w:szCs w:val="22"/>
              </w:rPr>
              <w:t>Cloud</w:t>
            </w:r>
            <w:proofErr w:type="spellEnd"/>
            <w:r>
              <w:rPr>
                <w:rFonts w:ascii="Calibri" w:eastAsia="Calibri" w:hAnsi="Calibri" w:cs="Calibri"/>
                <w:color w:val="000000"/>
                <w:sz w:val="22"/>
                <w:szCs w:val="22"/>
              </w:rPr>
              <w:t xml:space="preserve"> Server του Αναδόχου που θα χρησιμοποιηθεί για την φιλοξενία των εφαρμογών.</w:t>
            </w:r>
          </w:p>
        </w:tc>
      </w:tr>
      <w:tr w:rsidR="00AA667E" w14:paraId="11A03CC6" w14:textId="77777777">
        <w:trPr>
          <w:jc w:val="center"/>
        </w:trPr>
        <w:tc>
          <w:tcPr>
            <w:tcW w:w="8717" w:type="dxa"/>
            <w:gridSpan w:val="4"/>
            <w:shd w:val="clear" w:color="auto" w:fill="D5DCE4"/>
          </w:tcPr>
          <w:p w14:paraId="313321B0"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Παραδοτέα</w:t>
            </w:r>
          </w:p>
        </w:tc>
      </w:tr>
      <w:tr w:rsidR="00AA667E" w14:paraId="70CE65AE" w14:textId="77777777">
        <w:trPr>
          <w:jc w:val="center"/>
        </w:trPr>
        <w:tc>
          <w:tcPr>
            <w:tcW w:w="8717" w:type="dxa"/>
            <w:gridSpan w:val="4"/>
          </w:tcPr>
          <w:p w14:paraId="4B48379E" w14:textId="77777777" w:rsidR="00AA667E" w:rsidRDefault="00000000">
            <w:p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Π5.1. Πλάνο Πιλοτικής Λειτουργίας του Συστήματος </w:t>
            </w:r>
          </w:p>
          <w:p w14:paraId="2C8A9160" w14:textId="77777777" w:rsidR="00AA667E" w:rsidRDefault="00000000">
            <w:p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Π5.2. Έκθεση αξιολόγησης περιόδου Πιλοτικής Λειτουργίας </w:t>
            </w:r>
          </w:p>
          <w:p w14:paraId="5AF7D5B5" w14:textId="77777777" w:rsidR="00AA667E" w:rsidRDefault="00000000">
            <w:p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Π5.3. Τελική έκδοση τεύχους τεχνικής και λειτουργικής τεκμηρίωσης του Συστήματος</w:t>
            </w:r>
          </w:p>
        </w:tc>
      </w:tr>
    </w:tbl>
    <w:p w14:paraId="391FB7C0"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p>
    <w:p w14:paraId="10D91E30"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p>
    <w:tbl>
      <w:tblPr>
        <w:tblStyle w:val="afffff"/>
        <w:tblW w:w="8488" w:type="dxa"/>
        <w:jc w:val="center"/>
        <w:tblInd w:w="0" w:type="dxa"/>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Layout w:type="fixed"/>
        <w:tblLook w:val="0000" w:firstRow="0" w:lastRow="0" w:firstColumn="0" w:lastColumn="0" w:noHBand="0" w:noVBand="0"/>
      </w:tblPr>
      <w:tblGrid>
        <w:gridCol w:w="2562"/>
        <w:gridCol w:w="1957"/>
        <w:gridCol w:w="2006"/>
        <w:gridCol w:w="1963"/>
      </w:tblGrid>
      <w:tr w:rsidR="00AA667E" w14:paraId="63F4C25B" w14:textId="77777777">
        <w:trPr>
          <w:jc w:val="center"/>
        </w:trPr>
        <w:tc>
          <w:tcPr>
            <w:tcW w:w="2562" w:type="dxa"/>
            <w:shd w:val="clear" w:color="auto" w:fill="D5DCE4"/>
          </w:tcPr>
          <w:p w14:paraId="7467DE51"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Αριθμός Π.Ε.</w:t>
            </w:r>
          </w:p>
        </w:tc>
        <w:tc>
          <w:tcPr>
            <w:tcW w:w="5926" w:type="dxa"/>
            <w:gridSpan w:val="3"/>
          </w:tcPr>
          <w:p w14:paraId="4FC8C32F"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6</w:t>
            </w:r>
          </w:p>
        </w:tc>
      </w:tr>
      <w:tr w:rsidR="00AA667E" w14:paraId="7244A89B" w14:textId="77777777">
        <w:trPr>
          <w:jc w:val="center"/>
        </w:trPr>
        <w:tc>
          <w:tcPr>
            <w:tcW w:w="2562" w:type="dxa"/>
            <w:shd w:val="clear" w:color="auto" w:fill="D5DCE4"/>
          </w:tcPr>
          <w:p w14:paraId="3FD1068F"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Τίτλος Π.Ε.</w:t>
            </w:r>
          </w:p>
        </w:tc>
        <w:tc>
          <w:tcPr>
            <w:tcW w:w="5926" w:type="dxa"/>
            <w:gridSpan w:val="3"/>
          </w:tcPr>
          <w:p w14:paraId="50F56C32"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Υποστήριξη Δράσεων Δημοσιότητας</w:t>
            </w:r>
          </w:p>
        </w:tc>
      </w:tr>
      <w:tr w:rsidR="00AA667E" w14:paraId="265DE568" w14:textId="77777777">
        <w:trPr>
          <w:jc w:val="center"/>
        </w:trPr>
        <w:tc>
          <w:tcPr>
            <w:tcW w:w="2562" w:type="dxa"/>
            <w:shd w:val="clear" w:color="auto" w:fill="D5DCE4"/>
          </w:tcPr>
          <w:p w14:paraId="4F053878"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Μήνας έναρξης</w:t>
            </w:r>
          </w:p>
        </w:tc>
        <w:tc>
          <w:tcPr>
            <w:tcW w:w="1957" w:type="dxa"/>
            <w:shd w:val="clear" w:color="auto" w:fill="auto"/>
          </w:tcPr>
          <w:p w14:paraId="16543EAB"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13</w:t>
            </w:r>
            <w:r>
              <w:rPr>
                <w:rFonts w:ascii="Calibri" w:eastAsia="Calibri" w:hAnsi="Calibri" w:cs="Calibri"/>
                <w:color w:val="000000"/>
                <w:sz w:val="22"/>
                <w:szCs w:val="22"/>
                <w:vertAlign w:val="superscript"/>
              </w:rPr>
              <w:t>ος</w:t>
            </w:r>
          </w:p>
        </w:tc>
        <w:tc>
          <w:tcPr>
            <w:tcW w:w="2006" w:type="dxa"/>
            <w:shd w:val="clear" w:color="auto" w:fill="D5DCE4"/>
          </w:tcPr>
          <w:p w14:paraId="38F4EF40"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Μήνας λήξης</w:t>
            </w:r>
          </w:p>
        </w:tc>
        <w:tc>
          <w:tcPr>
            <w:tcW w:w="1963" w:type="dxa"/>
          </w:tcPr>
          <w:p w14:paraId="278B4EE1"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14</w:t>
            </w:r>
            <w:r>
              <w:rPr>
                <w:rFonts w:ascii="Calibri" w:eastAsia="Calibri" w:hAnsi="Calibri" w:cs="Calibri"/>
                <w:color w:val="000000"/>
                <w:sz w:val="22"/>
                <w:szCs w:val="22"/>
                <w:vertAlign w:val="superscript"/>
              </w:rPr>
              <w:t>ος</w:t>
            </w:r>
          </w:p>
        </w:tc>
      </w:tr>
      <w:tr w:rsidR="00AA667E" w14:paraId="76F9A53F" w14:textId="77777777">
        <w:trPr>
          <w:jc w:val="center"/>
        </w:trPr>
        <w:tc>
          <w:tcPr>
            <w:tcW w:w="8488" w:type="dxa"/>
            <w:gridSpan w:val="4"/>
            <w:shd w:val="clear" w:color="auto" w:fill="D5DCE4"/>
          </w:tcPr>
          <w:p w14:paraId="7B368E2F"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Στόχοι</w:t>
            </w:r>
          </w:p>
        </w:tc>
      </w:tr>
      <w:tr w:rsidR="00AA667E" w14:paraId="177284E7" w14:textId="77777777">
        <w:trPr>
          <w:jc w:val="center"/>
        </w:trPr>
        <w:tc>
          <w:tcPr>
            <w:tcW w:w="8488" w:type="dxa"/>
            <w:gridSpan w:val="4"/>
          </w:tcPr>
          <w:p w14:paraId="62454B9C"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Στόχος του συγκεκριμένου Πακέτου Εργασίας είναι η παροχή υπηρεσιών προς την Περιφέρεια για την προβολή και δημοσιότητα του νέου Συστήματος.</w:t>
            </w:r>
          </w:p>
        </w:tc>
      </w:tr>
      <w:tr w:rsidR="00AA667E" w14:paraId="73F78B1B" w14:textId="77777777">
        <w:trPr>
          <w:jc w:val="center"/>
        </w:trPr>
        <w:tc>
          <w:tcPr>
            <w:tcW w:w="8488" w:type="dxa"/>
            <w:gridSpan w:val="4"/>
            <w:shd w:val="clear" w:color="auto" w:fill="D5DCE4"/>
          </w:tcPr>
          <w:p w14:paraId="1F61549B"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lastRenderedPageBreak/>
              <w:t>Περιγραφή</w:t>
            </w:r>
          </w:p>
        </w:tc>
      </w:tr>
      <w:tr w:rsidR="00AA667E" w14:paraId="55EB884D" w14:textId="77777777">
        <w:trPr>
          <w:jc w:val="center"/>
        </w:trPr>
        <w:tc>
          <w:tcPr>
            <w:tcW w:w="8488" w:type="dxa"/>
            <w:gridSpan w:val="4"/>
          </w:tcPr>
          <w:p w14:paraId="7AA091FA" w14:textId="77777777" w:rsidR="00AA667E" w:rsidRDefault="00000000">
            <w:pPr>
              <w:pBdr>
                <w:top w:val="nil"/>
                <w:left w:val="nil"/>
                <w:bottom w:val="nil"/>
                <w:right w:val="nil"/>
                <w:between w:val="nil"/>
              </w:pBdr>
              <w:spacing w:before="120"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Για την ενημέρωση του κοινού σχετικά με τη νέα δράση της Περιφέρειας, στο πλαίσιο του έργου θα πραγματοποιηθούν οι παρακάτω δράσεις:</w:t>
            </w:r>
          </w:p>
          <w:p w14:paraId="7D0D17BB" w14:textId="77777777" w:rsidR="00AA667E" w:rsidRDefault="00000000">
            <w:pPr>
              <w:numPr>
                <w:ilvl w:val="0"/>
                <w:numId w:val="5"/>
              </w:numPr>
              <w:pBdr>
                <w:top w:val="nil"/>
                <w:left w:val="nil"/>
                <w:bottom w:val="nil"/>
                <w:right w:val="nil"/>
                <w:between w:val="nil"/>
              </w:pBdr>
              <w:spacing w:before="120"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Παραγωγή 10.000 τεμαχίων έγχρωμων εντύπων (</w:t>
            </w:r>
            <w:proofErr w:type="spellStart"/>
            <w:r>
              <w:rPr>
                <w:rFonts w:ascii="Calibri" w:eastAsia="Calibri" w:hAnsi="Calibri" w:cs="Calibri"/>
                <w:color w:val="000000"/>
                <w:sz w:val="22"/>
                <w:szCs w:val="22"/>
              </w:rPr>
              <w:t>flyer</w:t>
            </w:r>
            <w:proofErr w:type="spellEnd"/>
            <w:r>
              <w:rPr>
                <w:rFonts w:ascii="Calibri" w:eastAsia="Calibri" w:hAnsi="Calibri" w:cs="Calibri"/>
                <w:color w:val="000000"/>
                <w:sz w:val="22"/>
                <w:szCs w:val="22"/>
              </w:rPr>
              <w:t xml:space="preserve">) τουλάχιστον διάστασης Α5, τα οποία η Περιφέρεια θα αναλάβει να διανείμει με δική της ευθύνη. </w:t>
            </w:r>
          </w:p>
          <w:p w14:paraId="7A546122" w14:textId="77777777" w:rsidR="00AA667E" w:rsidRDefault="00000000">
            <w:pPr>
              <w:numPr>
                <w:ilvl w:val="0"/>
                <w:numId w:val="5"/>
              </w:numPr>
              <w:pBdr>
                <w:top w:val="nil"/>
                <w:left w:val="nil"/>
                <w:bottom w:val="nil"/>
                <w:right w:val="nil"/>
                <w:between w:val="nil"/>
              </w:pBdr>
              <w:spacing w:before="120"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Οργάνωση εκδηλώσεων και παρουσίαση της λύσης, για την ενημέρωση των πολιτών (τουλάχιστον μία σε κάθε Περιφερειακή Ενότητα)</w:t>
            </w:r>
          </w:p>
          <w:p w14:paraId="121F4D77" w14:textId="77777777" w:rsidR="00AA667E" w:rsidRDefault="00000000">
            <w:pPr>
              <w:numPr>
                <w:ilvl w:val="0"/>
                <w:numId w:val="5"/>
              </w:numPr>
              <w:pBdr>
                <w:top w:val="nil"/>
                <w:left w:val="nil"/>
                <w:bottom w:val="nil"/>
                <w:right w:val="nil"/>
                <w:between w:val="nil"/>
              </w:pBdr>
              <w:spacing w:before="120"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Δημιουργία μακέτας για καταχώρηση σε διαδικτυακά μέσα προβολής.</w:t>
            </w:r>
          </w:p>
        </w:tc>
      </w:tr>
      <w:tr w:rsidR="00AA667E" w14:paraId="61BF6B5D" w14:textId="77777777">
        <w:trPr>
          <w:jc w:val="center"/>
        </w:trPr>
        <w:tc>
          <w:tcPr>
            <w:tcW w:w="8488" w:type="dxa"/>
            <w:gridSpan w:val="4"/>
            <w:shd w:val="clear" w:color="auto" w:fill="D5DCE4"/>
          </w:tcPr>
          <w:p w14:paraId="47D8C30B"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Παραδοτέα</w:t>
            </w:r>
          </w:p>
        </w:tc>
      </w:tr>
      <w:tr w:rsidR="00AA667E" w14:paraId="5CD0F556" w14:textId="77777777">
        <w:trPr>
          <w:jc w:val="center"/>
        </w:trPr>
        <w:tc>
          <w:tcPr>
            <w:tcW w:w="8488" w:type="dxa"/>
            <w:gridSpan w:val="4"/>
          </w:tcPr>
          <w:p w14:paraId="0786BDFC"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Π6.1. Πλάνο Δημοσιότητας  </w:t>
            </w:r>
          </w:p>
          <w:p w14:paraId="57330EF0"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Π6.2. Παράδοση υλικού δημοσιότητας </w:t>
            </w:r>
          </w:p>
        </w:tc>
      </w:tr>
    </w:tbl>
    <w:p w14:paraId="5760D083"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p>
    <w:tbl>
      <w:tblPr>
        <w:tblStyle w:val="afffff0"/>
        <w:tblW w:w="8717" w:type="dxa"/>
        <w:jc w:val="center"/>
        <w:tblInd w:w="0" w:type="dxa"/>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Layout w:type="fixed"/>
        <w:tblLook w:val="0000" w:firstRow="0" w:lastRow="0" w:firstColumn="0" w:lastColumn="0" w:noHBand="0" w:noVBand="0"/>
      </w:tblPr>
      <w:tblGrid>
        <w:gridCol w:w="2177"/>
        <w:gridCol w:w="2178"/>
        <w:gridCol w:w="2177"/>
        <w:gridCol w:w="2185"/>
      </w:tblGrid>
      <w:tr w:rsidR="00AA667E" w14:paraId="72356BE3" w14:textId="77777777">
        <w:trPr>
          <w:jc w:val="center"/>
        </w:trPr>
        <w:tc>
          <w:tcPr>
            <w:tcW w:w="2177" w:type="dxa"/>
            <w:shd w:val="clear" w:color="auto" w:fill="D5DCE4"/>
          </w:tcPr>
          <w:p w14:paraId="382C1D7D"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Αριθμός Π.Ε.</w:t>
            </w:r>
          </w:p>
        </w:tc>
        <w:tc>
          <w:tcPr>
            <w:tcW w:w="6540" w:type="dxa"/>
            <w:gridSpan w:val="3"/>
          </w:tcPr>
          <w:p w14:paraId="0F740D78"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7</w:t>
            </w:r>
          </w:p>
        </w:tc>
      </w:tr>
      <w:tr w:rsidR="00AA667E" w14:paraId="11932E2B" w14:textId="77777777">
        <w:trPr>
          <w:jc w:val="center"/>
        </w:trPr>
        <w:tc>
          <w:tcPr>
            <w:tcW w:w="2177" w:type="dxa"/>
            <w:shd w:val="clear" w:color="auto" w:fill="D5DCE4"/>
          </w:tcPr>
          <w:p w14:paraId="0678E59E"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Τίτλος Π.Ε.</w:t>
            </w:r>
          </w:p>
        </w:tc>
        <w:tc>
          <w:tcPr>
            <w:tcW w:w="6540" w:type="dxa"/>
            <w:gridSpan w:val="3"/>
          </w:tcPr>
          <w:p w14:paraId="670DA581"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 xml:space="preserve">Υπηρεσίες υποστήριξης, καλής λειτουργίας, συντήρησης και φιλοξενίας σε υποδομές </w:t>
            </w:r>
            <w:proofErr w:type="spellStart"/>
            <w:r>
              <w:rPr>
                <w:rFonts w:ascii="Calibri" w:eastAsia="Calibri" w:hAnsi="Calibri" w:cs="Calibri"/>
                <w:b/>
                <w:color w:val="000000"/>
                <w:sz w:val="22"/>
                <w:szCs w:val="22"/>
              </w:rPr>
              <w:t>Cloud</w:t>
            </w:r>
            <w:proofErr w:type="spellEnd"/>
            <w:r>
              <w:rPr>
                <w:rFonts w:ascii="Calibri" w:eastAsia="Calibri" w:hAnsi="Calibri" w:cs="Calibri"/>
                <w:b/>
                <w:color w:val="000000"/>
                <w:sz w:val="22"/>
                <w:szCs w:val="22"/>
              </w:rPr>
              <w:t xml:space="preserve"> Services</w:t>
            </w:r>
          </w:p>
        </w:tc>
      </w:tr>
      <w:tr w:rsidR="00AA667E" w14:paraId="0348EF98" w14:textId="77777777">
        <w:trPr>
          <w:jc w:val="center"/>
        </w:trPr>
        <w:tc>
          <w:tcPr>
            <w:tcW w:w="2177" w:type="dxa"/>
            <w:shd w:val="clear" w:color="auto" w:fill="D5DCE4"/>
          </w:tcPr>
          <w:p w14:paraId="565ED51A"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Μήνας έναρξης</w:t>
            </w:r>
          </w:p>
        </w:tc>
        <w:tc>
          <w:tcPr>
            <w:tcW w:w="2178" w:type="dxa"/>
            <w:shd w:val="clear" w:color="auto" w:fill="auto"/>
          </w:tcPr>
          <w:p w14:paraId="0F222A1A"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14</w:t>
            </w:r>
            <w:r>
              <w:rPr>
                <w:rFonts w:ascii="Calibri" w:eastAsia="Calibri" w:hAnsi="Calibri" w:cs="Calibri"/>
                <w:color w:val="000000"/>
                <w:sz w:val="22"/>
                <w:szCs w:val="22"/>
                <w:vertAlign w:val="superscript"/>
              </w:rPr>
              <w:t>ος</w:t>
            </w:r>
          </w:p>
        </w:tc>
        <w:tc>
          <w:tcPr>
            <w:tcW w:w="2177" w:type="dxa"/>
            <w:shd w:val="clear" w:color="auto" w:fill="D5DCE4"/>
          </w:tcPr>
          <w:p w14:paraId="2CB5F140"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Μήνας λήξης</w:t>
            </w:r>
          </w:p>
        </w:tc>
        <w:tc>
          <w:tcPr>
            <w:tcW w:w="2185" w:type="dxa"/>
          </w:tcPr>
          <w:p w14:paraId="5AF4FADE"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37</w:t>
            </w:r>
            <w:r>
              <w:rPr>
                <w:rFonts w:ascii="Calibri" w:eastAsia="Calibri" w:hAnsi="Calibri" w:cs="Calibri"/>
                <w:color w:val="000000"/>
                <w:sz w:val="22"/>
                <w:szCs w:val="22"/>
                <w:vertAlign w:val="superscript"/>
              </w:rPr>
              <w:t>ος</w:t>
            </w:r>
          </w:p>
        </w:tc>
      </w:tr>
      <w:tr w:rsidR="00AA667E" w14:paraId="769BB154" w14:textId="77777777">
        <w:trPr>
          <w:jc w:val="center"/>
        </w:trPr>
        <w:tc>
          <w:tcPr>
            <w:tcW w:w="8717" w:type="dxa"/>
            <w:gridSpan w:val="4"/>
            <w:shd w:val="clear" w:color="auto" w:fill="D5DCE4"/>
          </w:tcPr>
          <w:p w14:paraId="201C3EA3"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Στόχοι</w:t>
            </w:r>
          </w:p>
        </w:tc>
      </w:tr>
      <w:tr w:rsidR="00AA667E" w14:paraId="61AB4FB1" w14:textId="77777777">
        <w:trPr>
          <w:jc w:val="center"/>
        </w:trPr>
        <w:tc>
          <w:tcPr>
            <w:tcW w:w="8717" w:type="dxa"/>
            <w:gridSpan w:val="4"/>
          </w:tcPr>
          <w:p w14:paraId="4DEEEA9C"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Στόχος της συγκεκριμένης φάσης είναι η παροχή υπηρεσιών τεχνικής υποστήριξης, καλής λειτουργίας και συντήρησης προκειμένου να υποστηριχθεί η λειτουργία του Συστήματος, όπως επίσης και η φιλοξενία του λογισμού των εφαρμογών σε υποδομές </w:t>
            </w:r>
            <w:proofErr w:type="spellStart"/>
            <w:r>
              <w:rPr>
                <w:rFonts w:ascii="Calibri" w:eastAsia="Calibri" w:hAnsi="Calibri" w:cs="Calibri"/>
                <w:color w:val="000000"/>
                <w:sz w:val="22"/>
                <w:szCs w:val="22"/>
              </w:rPr>
              <w:t>Cloud</w:t>
            </w:r>
            <w:proofErr w:type="spellEnd"/>
            <w:r>
              <w:rPr>
                <w:rFonts w:ascii="Calibri" w:eastAsia="Calibri" w:hAnsi="Calibri" w:cs="Calibri"/>
                <w:color w:val="000000"/>
                <w:sz w:val="22"/>
                <w:szCs w:val="22"/>
              </w:rPr>
              <w:t xml:space="preserve"> Services του Αναδόχου.</w:t>
            </w:r>
          </w:p>
        </w:tc>
      </w:tr>
      <w:tr w:rsidR="00AA667E" w14:paraId="6C1AAABD" w14:textId="77777777">
        <w:trPr>
          <w:jc w:val="center"/>
        </w:trPr>
        <w:tc>
          <w:tcPr>
            <w:tcW w:w="8717" w:type="dxa"/>
            <w:gridSpan w:val="4"/>
            <w:shd w:val="clear" w:color="auto" w:fill="D5DCE4"/>
          </w:tcPr>
          <w:p w14:paraId="041D1E29"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Περιγραφή</w:t>
            </w:r>
          </w:p>
        </w:tc>
      </w:tr>
      <w:tr w:rsidR="00AA667E" w14:paraId="7D30C91B" w14:textId="77777777">
        <w:trPr>
          <w:jc w:val="center"/>
        </w:trPr>
        <w:tc>
          <w:tcPr>
            <w:tcW w:w="8717" w:type="dxa"/>
            <w:gridSpan w:val="4"/>
          </w:tcPr>
          <w:p w14:paraId="5614F611"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Στο πλαίσιο του συγκεκριμένου πακέτου ενεργειών περιλαμβάνονται όλες οι απαιτούμενες ενέργειες συντήρησης και τεχνικής υποστήριξης του συστήματος τόσο σε επίπεδο προληπτικό και τακτικό όσο και σε επίπεδο ad hoc παρεμβάσεων.</w:t>
            </w:r>
          </w:p>
        </w:tc>
      </w:tr>
      <w:tr w:rsidR="00AA667E" w14:paraId="3F8588BB" w14:textId="77777777">
        <w:trPr>
          <w:jc w:val="center"/>
        </w:trPr>
        <w:tc>
          <w:tcPr>
            <w:tcW w:w="8717" w:type="dxa"/>
            <w:gridSpan w:val="4"/>
            <w:shd w:val="clear" w:color="auto" w:fill="D5DCE4"/>
          </w:tcPr>
          <w:p w14:paraId="53A01654"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Παραδοτέα</w:t>
            </w:r>
          </w:p>
        </w:tc>
      </w:tr>
      <w:tr w:rsidR="00AA667E" w14:paraId="75C7FAD5" w14:textId="77777777">
        <w:trPr>
          <w:jc w:val="center"/>
        </w:trPr>
        <w:tc>
          <w:tcPr>
            <w:tcW w:w="8717" w:type="dxa"/>
            <w:gridSpan w:val="4"/>
          </w:tcPr>
          <w:p w14:paraId="00DB3D36" w14:textId="77777777" w:rsidR="00AA667E"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Π7.1 Συντήρηση και τεχνική υποστήριξη </w:t>
            </w:r>
            <w:r>
              <w:rPr>
                <w:rFonts w:ascii="Calibri" w:eastAsia="Calibri" w:hAnsi="Calibri" w:cs="Calibri"/>
                <w:b/>
                <w:color w:val="000000"/>
                <w:sz w:val="22"/>
                <w:szCs w:val="22"/>
              </w:rPr>
              <w:t>για δύο (2) χρόνια</w:t>
            </w:r>
          </w:p>
        </w:tc>
      </w:tr>
    </w:tbl>
    <w:p w14:paraId="13EEC2C1"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p>
    <w:p w14:paraId="49B2316A" w14:textId="77777777" w:rsidR="00AA667E" w:rsidRDefault="00AA667E">
      <w:pPr>
        <w:pBdr>
          <w:top w:val="nil"/>
          <w:left w:val="nil"/>
          <w:bottom w:val="nil"/>
          <w:right w:val="nil"/>
          <w:between w:val="nil"/>
        </w:pBdr>
        <w:spacing w:before="116" w:after="120" w:line="240" w:lineRule="auto"/>
        <w:ind w:left="0" w:hanging="2"/>
        <w:jc w:val="both"/>
        <w:rPr>
          <w:rFonts w:ascii="Calibri" w:eastAsia="Calibri" w:hAnsi="Calibri" w:cs="Calibri"/>
          <w:color w:val="000000"/>
          <w:sz w:val="18"/>
          <w:szCs w:val="18"/>
        </w:rPr>
      </w:pPr>
      <w:bookmarkStart w:id="26" w:name="_heading=h.3x8tuzt" w:colFirst="0" w:colLast="0"/>
      <w:bookmarkEnd w:id="26"/>
    </w:p>
    <w:p w14:paraId="541E9E67" w14:textId="77777777" w:rsidR="00AA667E" w:rsidRDefault="00AA667E">
      <w:pPr>
        <w:pBdr>
          <w:top w:val="nil"/>
          <w:left w:val="nil"/>
          <w:bottom w:val="nil"/>
          <w:right w:val="nil"/>
          <w:between w:val="nil"/>
        </w:pBdr>
        <w:spacing w:after="120" w:line="240" w:lineRule="auto"/>
        <w:ind w:left="1" w:hanging="3"/>
        <w:jc w:val="both"/>
        <w:rPr>
          <w:rFonts w:ascii="Cambria" w:eastAsia="Cambria" w:hAnsi="Cambria" w:cs="Cambria"/>
          <w:color w:val="365F91"/>
          <w:sz w:val="32"/>
          <w:szCs w:val="32"/>
        </w:rPr>
      </w:pPr>
    </w:p>
    <w:p w14:paraId="35AFA8AA" w14:textId="77777777" w:rsidR="00AA667E" w:rsidRDefault="00000000">
      <w:pPr>
        <w:keepNext/>
        <w:pageBreakBefore/>
        <w:pBdr>
          <w:top w:val="none" w:sz="0" w:space="0" w:color="000000"/>
          <w:left w:val="none" w:sz="0" w:space="0" w:color="000000"/>
          <w:bottom w:val="single" w:sz="18" w:space="1" w:color="000080"/>
          <w:right w:val="none" w:sz="0" w:space="0" w:color="000000"/>
          <w:between w:val="nil"/>
        </w:pBdr>
        <w:spacing w:before="320" w:after="160" w:line="240" w:lineRule="auto"/>
        <w:ind w:left="1" w:hanging="3"/>
        <w:jc w:val="both"/>
        <w:rPr>
          <w:rFonts w:ascii="Arial" w:eastAsia="Arial" w:hAnsi="Arial" w:cs="Arial"/>
          <w:b/>
          <w:color w:val="333399"/>
          <w:sz w:val="28"/>
          <w:szCs w:val="28"/>
        </w:rPr>
      </w:pPr>
      <w:bookmarkStart w:id="27" w:name="_heading=h.2ce457m" w:colFirst="0" w:colLast="0"/>
      <w:bookmarkEnd w:id="27"/>
      <w:r>
        <w:rPr>
          <w:rFonts w:ascii="Arial" w:eastAsia="Arial" w:hAnsi="Arial" w:cs="Arial"/>
          <w:b/>
          <w:color w:val="333399"/>
          <w:sz w:val="28"/>
          <w:szCs w:val="28"/>
        </w:rPr>
        <w:lastRenderedPageBreak/>
        <w:t xml:space="preserve">Χρονοδιάγραμμα Υλοποίησης </w:t>
      </w:r>
    </w:p>
    <w:p w14:paraId="2EE65408" w14:textId="77777777" w:rsidR="00AA667E" w:rsidRDefault="00000000">
      <w:pPr>
        <w:pBdr>
          <w:top w:val="nil"/>
          <w:left w:val="nil"/>
          <w:bottom w:val="nil"/>
          <w:right w:val="nil"/>
          <w:between w:val="nil"/>
        </w:pBdr>
        <w:spacing w:before="120"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Στη συνέχεια παρουσιάζεται το συνοπτικό χρονοδιάγραμμα υλοποίησης του έργου.</w:t>
      </w:r>
    </w:p>
    <w:p w14:paraId="55327B51" w14:textId="77777777" w:rsidR="00AA667E" w:rsidRDefault="00AA667E">
      <w:pPr>
        <w:pBdr>
          <w:top w:val="nil"/>
          <w:left w:val="nil"/>
          <w:bottom w:val="nil"/>
          <w:right w:val="nil"/>
          <w:between w:val="nil"/>
        </w:pBdr>
        <w:spacing w:before="120" w:after="120" w:line="240" w:lineRule="auto"/>
        <w:ind w:left="0" w:hanging="2"/>
        <w:jc w:val="both"/>
        <w:rPr>
          <w:rFonts w:ascii="Calibri" w:eastAsia="Calibri" w:hAnsi="Calibri" w:cs="Calibri"/>
          <w:color w:val="000000"/>
          <w:sz w:val="22"/>
          <w:szCs w:val="22"/>
        </w:rPr>
      </w:pPr>
      <w:bookmarkStart w:id="28" w:name="_heading=h.rjefff" w:colFirst="0" w:colLast="0"/>
      <w:bookmarkEnd w:id="28"/>
    </w:p>
    <w:tbl>
      <w:tblPr>
        <w:tblStyle w:val="afffff1"/>
        <w:tblW w:w="8965" w:type="dxa"/>
        <w:jc w:val="center"/>
        <w:tblInd w:w="0" w:type="dxa"/>
        <w:tblBorders>
          <w:top w:val="single" w:sz="4" w:space="0" w:color="ACB9CA"/>
          <w:left w:val="single" w:sz="4" w:space="0" w:color="ACB9CA"/>
          <w:bottom w:val="single" w:sz="4" w:space="0" w:color="ACB9CA"/>
          <w:right w:val="single" w:sz="4" w:space="0" w:color="ACB9CA"/>
          <w:insideH w:val="nil"/>
          <w:insideV w:val="nil"/>
        </w:tblBorders>
        <w:tblLayout w:type="fixed"/>
        <w:tblLook w:val="0000" w:firstRow="0" w:lastRow="0" w:firstColumn="0" w:lastColumn="0" w:noHBand="0" w:noVBand="0"/>
      </w:tblPr>
      <w:tblGrid>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tblGrid>
      <w:tr w:rsidR="00AA667E" w14:paraId="796AAEB8" w14:textId="77777777">
        <w:trPr>
          <w:trHeight w:val="259"/>
          <w:jc w:val="center"/>
        </w:trPr>
        <w:tc>
          <w:tcPr>
            <w:tcW w:w="2335" w:type="dxa"/>
            <w:tcBorders>
              <w:top w:val="single" w:sz="4" w:space="0" w:color="8496B0"/>
              <w:bottom w:val="single" w:sz="4" w:space="0" w:color="8496B0"/>
              <w:right w:val="single" w:sz="4" w:space="0" w:color="8496B0"/>
            </w:tcBorders>
            <w:shd w:val="clear" w:color="auto" w:fill="ACB9CA"/>
          </w:tcPr>
          <w:p w14:paraId="0CB1A60D" w14:textId="77777777" w:rsidR="00AA667E" w:rsidRDefault="00AA667E">
            <w:pPr>
              <w:pBdr>
                <w:top w:val="nil"/>
                <w:left w:val="nil"/>
                <w:bottom w:val="nil"/>
                <w:right w:val="nil"/>
                <w:between w:val="nil"/>
              </w:pBdr>
              <w:spacing w:after="120" w:line="240" w:lineRule="auto"/>
              <w:jc w:val="center"/>
              <w:rPr>
                <w:rFonts w:ascii="Calibri" w:eastAsia="Calibri" w:hAnsi="Calibri" w:cs="Calibri"/>
                <w:color w:val="000000"/>
                <w:sz w:val="14"/>
                <w:szCs w:val="14"/>
              </w:rPr>
            </w:pPr>
          </w:p>
        </w:tc>
        <w:tc>
          <w:tcPr>
            <w:tcW w:w="510" w:type="dxa"/>
            <w:gridSpan w:val="3"/>
            <w:tcBorders>
              <w:top w:val="single" w:sz="4" w:space="0" w:color="8496B0"/>
              <w:bottom w:val="single" w:sz="4" w:space="0" w:color="8496B0"/>
              <w:right w:val="single" w:sz="4" w:space="0" w:color="8496B0"/>
            </w:tcBorders>
            <w:shd w:val="clear" w:color="auto" w:fill="ACB9CA"/>
          </w:tcPr>
          <w:p w14:paraId="163BE91D"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sz w:val="16"/>
                <w:szCs w:val="16"/>
              </w:rPr>
            </w:pPr>
            <w:r>
              <w:rPr>
                <w:rFonts w:ascii="Calibri" w:eastAsia="Calibri" w:hAnsi="Calibri" w:cs="Calibri"/>
                <w:b/>
                <w:color w:val="000000"/>
                <w:sz w:val="16"/>
                <w:szCs w:val="16"/>
              </w:rPr>
              <w:t>2022</w:t>
            </w:r>
          </w:p>
        </w:tc>
        <w:tc>
          <w:tcPr>
            <w:tcW w:w="2040" w:type="dxa"/>
            <w:gridSpan w:val="10"/>
            <w:tcBorders>
              <w:top w:val="single" w:sz="4" w:space="0" w:color="8496B0"/>
              <w:left w:val="single" w:sz="4" w:space="0" w:color="8496B0"/>
              <w:bottom w:val="single" w:sz="4" w:space="0" w:color="8496B0"/>
              <w:right w:val="single" w:sz="4" w:space="0" w:color="8496B0"/>
            </w:tcBorders>
            <w:shd w:val="clear" w:color="auto" w:fill="ACB9CA"/>
          </w:tcPr>
          <w:p w14:paraId="136AAD58"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sz w:val="16"/>
                <w:szCs w:val="16"/>
              </w:rPr>
            </w:pPr>
            <w:r>
              <w:rPr>
                <w:rFonts w:ascii="Calibri" w:eastAsia="Calibri" w:hAnsi="Calibri" w:cs="Calibri"/>
                <w:b/>
                <w:color w:val="000000"/>
                <w:sz w:val="16"/>
                <w:szCs w:val="16"/>
              </w:rPr>
              <w:t>2023</w:t>
            </w:r>
          </w:p>
        </w:tc>
        <w:tc>
          <w:tcPr>
            <w:tcW w:w="2040" w:type="dxa"/>
            <w:gridSpan w:val="12"/>
            <w:tcBorders>
              <w:top w:val="single" w:sz="4" w:space="0" w:color="8496B0"/>
              <w:left w:val="single" w:sz="4" w:space="0" w:color="8496B0"/>
              <w:bottom w:val="single" w:sz="4" w:space="0" w:color="8496B0"/>
              <w:right w:val="single" w:sz="4" w:space="0" w:color="8496B0"/>
            </w:tcBorders>
            <w:shd w:val="clear" w:color="auto" w:fill="ACB9CA"/>
          </w:tcPr>
          <w:p w14:paraId="7E88B818"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sz w:val="16"/>
                <w:szCs w:val="16"/>
              </w:rPr>
            </w:pPr>
            <w:r>
              <w:rPr>
                <w:rFonts w:ascii="Calibri" w:eastAsia="Calibri" w:hAnsi="Calibri" w:cs="Calibri"/>
                <w:b/>
                <w:color w:val="000000"/>
                <w:sz w:val="16"/>
                <w:szCs w:val="16"/>
              </w:rPr>
              <w:t>2024</w:t>
            </w:r>
          </w:p>
        </w:tc>
        <w:tc>
          <w:tcPr>
            <w:tcW w:w="2040" w:type="dxa"/>
            <w:gridSpan w:val="12"/>
            <w:tcBorders>
              <w:top w:val="single" w:sz="4" w:space="0" w:color="8496B0"/>
              <w:left w:val="single" w:sz="4" w:space="0" w:color="8496B0"/>
              <w:bottom w:val="single" w:sz="4" w:space="0" w:color="8496B0"/>
              <w:right w:val="single" w:sz="4" w:space="0" w:color="8496B0"/>
            </w:tcBorders>
            <w:shd w:val="clear" w:color="auto" w:fill="ACB9CA"/>
          </w:tcPr>
          <w:p w14:paraId="5E0B7A96"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sz w:val="16"/>
                <w:szCs w:val="16"/>
              </w:rPr>
            </w:pPr>
            <w:r>
              <w:rPr>
                <w:rFonts w:ascii="Calibri" w:eastAsia="Calibri" w:hAnsi="Calibri" w:cs="Calibri"/>
                <w:b/>
                <w:color w:val="000000"/>
                <w:sz w:val="16"/>
                <w:szCs w:val="16"/>
              </w:rPr>
              <w:t>2025</w:t>
            </w:r>
          </w:p>
        </w:tc>
      </w:tr>
      <w:tr w:rsidR="00AA667E" w14:paraId="2F439BC5" w14:textId="77777777">
        <w:trPr>
          <w:jc w:val="center"/>
        </w:trPr>
        <w:tc>
          <w:tcPr>
            <w:tcW w:w="2335" w:type="dxa"/>
            <w:tcBorders>
              <w:top w:val="single" w:sz="4" w:space="0" w:color="8496B0"/>
              <w:left w:val="single" w:sz="4" w:space="0" w:color="8496B0"/>
              <w:bottom w:val="single" w:sz="4" w:space="0" w:color="8496B0"/>
              <w:right w:val="single" w:sz="4" w:space="0" w:color="8496B0"/>
            </w:tcBorders>
            <w:shd w:val="clear" w:color="auto" w:fill="D5DCE4"/>
            <w:vAlign w:val="center"/>
          </w:tcPr>
          <w:p w14:paraId="0CBDCE12" w14:textId="77777777" w:rsidR="00AA667E" w:rsidRDefault="00000000">
            <w:pPr>
              <w:pBdr>
                <w:top w:val="nil"/>
                <w:left w:val="nil"/>
                <w:bottom w:val="nil"/>
                <w:right w:val="nil"/>
                <w:between w:val="nil"/>
              </w:pBdr>
              <w:spacing w:after="120" w:line="240" w:lineRule="auto"/>
              <w:ind w:left="0" w:hanging="2"/>
              <w:rPr>
                <w:rFonts w:ascii="Calibri" w:eastAsia="Calibri" w:hAnsi="Calibri" w:cs="Calibri"/>
                <w:color w:val="000000"/>
                <w:sz w:val="16"/>
                <w:szCs w:val="16"/>
              </w:rPr>
            </w:pPr>
            <w:r>
              <w:rPr>
                <w:rFonts w:ascii="Calibri" w:eastAsia="Calibri" w:hAnsi="Calibri" w:cs="Calibri"/>
                <w:b/>
                <w:color w:val="000000"/>
                <w:sz w:val="16"/>
                <w:szCs w:val="16"/>
              </w:rPr>
              <w:t>Πακέτα εργασίας</w:t>
            </w:r>
          </w:p>
        </w:tc>
        <w:tc>
          <w:tcPr>
            <w:tcW w:w="510" w:type="dxa"/>
            <w:gridSpan w:val="3"/>
            <w:tcBorders>
              <w:top w:val="single" w:sz="4" w:space="0" w:color="8496B0"/>
              <w:left w:val="single" w:sz="4" w:space="0" w:color="8496B0"/>
              <w:bottom w:val="single" w:sz="4" w:space="0" w:color="8496B0"/>
              <w:right w:val="single" w:sz="4" w:space="0" w:color="8496B0"/>
            </w:tcBorders>
            <w:shd w:val="clear" w:color="auto" w:fill="D5DCE4"/>
            <w:vAlign w:val="center"/>
          </w:tcPr>
          <w:p w14:paraId="68973A84"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sz w:val="14"/>
                <w:szCs w:val="14"/>
              </w:rPr>
            </w:pPr>
            <w:r>
              <w:rPr>
                <w:rFonts w:ascii="Calibri" w:eastAsia="Calibri" w:hAnsi="Calibri" w:cs="Calibri"/>
                <w:b/>
                <w:color w:val="000000"/>
                <w:vertAlign w:val="superscript"/>
              </w:rPr>
              <w:t>4</w:t>
            </w:r>
            <w:r>
              <w:rPr>
                <w:rFonts w:ascii="Calibri" w:eastAsia="Calibri" w:hAnsi="Calibri" w:cs="Calibri"/>
                <w:b/>
                <w:color w:val="000000"/>
                <w:sz w:val="14"/>
                <w:szCs w:val="14"/>
                <w:vertAlign w:val="superscript"/>
              </w:rPr>
              <w:t xml:space="preserve">ο </w:t>
            </w:r>
            <w:r>
              <w:rPr>
                <w:rFonts w:ascii="Calibri" w:eastAsia="Calibri" w:hAnsi="Calibri" w:cs="Calibri"/>
                <w:b/>
                <w:color w:val="000000"/>
                <w:sz w:val="14"/>
                <w:szCs w:val="14"/>
              </w:rPr>
              <w:br/>
              <w:t>τρίμηνο</w:t>
            </w:r>
          </w:p>
        </w:tc>
        <w:tc>
          <w:tcPr>
            <w:tcW w:w="510" w:type="dxa"/>
            <w:tcBorders>
              <w:top w:val="single" w:sz="4" w:space="0" w:color="8496B0"/>
              <w:left w:val="single" w:sz="4" w:space="0" w:color="8496B0"/>
              <w:bottom w:val="single" w:sz="4" w:space="0" w:color="8496B0"/>
              <w:right w:val="single" w:sz="4" w:space="0" w:color="8496B0"/>
            </w:tcBorders>
            <w:shd w:val="clear" w:color="auto" w:fill="D5DCE4"/>
            <w:vAlign w:val="center"/>
          </w:tcPr>
          <w:p w14:paraId="0CACB9B7"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sz w:val="14"/>
                <w:szCs w:val="14"/>
              </w:rPr>
            </w:pPr>
            <w:r>
              <w:rPr>
                <w:rFonts w:ascii="Calibri" w:eastAsia="Calibri" w:hAnsi="Calibri" w:cs="Calibri"/>
                <w:b/>
                <w:color w:val="000000"/>
                <w:sz w:val="18"/>
                <w:szCs w:val="18"/>
                <w:vertAlign w:val="superscript"/>
              </w:rPr>
              <w:t>1</w:t>
            </w:r>
            <w:r>
              <w:rPr>
                <w:rFonts w:ascii="Calibri" w:eastAsia="Calibri" w:hAnsi="Calibri" w:cs="Calibri"/>
                <w:b/>
                <w:color w:val="000000"/>
                <w:sz w:val="14"/>
                <w:szCs w:val="14"/>
                <w:vertAlign w:val="superscript"/>
              </w:rPr>
              <w:t xml:space="preserve">ο </w:t>
            </w:r>
            <w:r>
              <w:rPr>
                <w:rFonts w:ascii="Calibri" w:eastAsia="Calibri" w:hAnsi="Calibri" w:cs="Calibri"/>
                <w:b/>
                <w:color w:val="000000"/>
                <w:sz w:val="14"/>
                <w:szCs w:val="14"/>
              </w:rPr>
              <w:br/>
              <w:t>τρίμηνο</w:t>
            </w:r>
          </w:p>
        </w:tc>
        <w:tc>
          <w:tcPr>
            <w:tcW w:w="510" w:type="dxa"/>
            <w:gridSpan w:val="3"/>
            <w:tcBorders>
              <w:top w:val="single" w:sz="4" w:space="0" w:color="8496B0"/>
              <w:left w:val="single" w:sz="4" w:space="0" w:color="8496B0"/>
              <w:bottom w:val="single" w:sz="4" w:space="0" w:color="8496B0"/>
              <w:right w:val="single" w:sz="4" w:space="0" w:color="8496B0"/>
            </w:tcBorders>
            <w:shd w:val="clear" w:color="auto" w:fill="D5DCE4"/>
            <w:vAlign w:val="center"/>
          </w:tcPr>
          <w:p w14:paraId="595D5A33" w14:textId="77777777" w:rsidR="00AA667E" w:rsidRDefault="00000000">
            <w:pPr>
              <w:pBdr>
                <w:top w:val="nil"/>
                <w:left w:val="nil"/>
                <w:bottom w:val="nil"/>
                <w:right w:val="nil"/>
                <w:between w:val="nil"/>
              </w:pBdr>
              <w:spacing w:after="120" w:line="240" w:lineRule="auto"/>
              <w:jc w:val="center"/>
              <w:rPr>
                <w:rFonts w:ascii="Calibri" w:eastAsia="Calibri" w:hAnsi="Calibri" w:cs="Calibri"/>
                <w:color w:val="000000"/>
                <w:sz w:val="14"/>
                <w:szCs w:val="14"/>
              </w:rPr>
            </w:pPr>
            <w:r>
              <w:rPr>
                <w:rFonts w:ascii="Calibri" w:eastAsia="Calibri" w:hAnsi="Calibri" w:cs="Calibri"/>
                <w:b/>
                <w:color w:val="000000"/>
                <w:sz w:val="14"/>
                <w:szCs w:val="14"/>
              </w:rPr>
              <w:t>2</w:t>
            </w:r>
            <w:r>
              <w:rPr>
                <w:rFonts w:ascii="Calibri" w:eastAsia="Calibri" w:hAnsi="Calibri" w:cs="Calibri"/>
                <w:b/>
                <w:color w:val="000000"/>
                <w:sz w:val="14"/>
                <w:szCs w:val="14"/>
                <w:vertAlign w:val="superscript"/>
              </w:rPr>
              <w:t>ο</w:t>
            </w:r>
            <w:r>
              <w:rPr>
                <w:rFonts w:ascii="Calibri" w:eastAsia="Calibri" w:hAnsi="Calibri" w:cs="Calibri"/>
                <w:b/>
                <w:color w:val="000000"/>
                <w:sz w:val="14"/>
                <w:szCs w:val="14"/>
              </w:rPr>
              <w:br/>
              <w:t>τρίμηνο</w:t>
            </w:r>
          </w:p>
        </w:tc>
        <w:tc>
          <w:tcPr>
            <w:tcW w:w="510" w:type="dxa"/>
            <w:gridSpan w:val="3"/>
            <w:tcBorders>
              <w:top w:val="single" w:sz="4" w:space="0" w:color="8496B0"/>
              <w:left w:val="single" w:sz="4" w:space="0" w:color="8496B0"/>
              <w:bottom w:val="single" w:sz="4" w:space="0" w:color="8496B0"/>
              <w:right w:val="single" w:sz="4" w:space="0" w:color="8496B0"/>
            </w:tcBorders>
            <w:shd w:val="clear" w:color="auto" w:fill="D5DCE4"/>
            <w:vAlign w:val="center"/>
          </w:tcPr>
          <w:p w14:paraId="6D5A439F" w14:textId="77777777" w:rsidR="00AA667E" w:rsidRDefault="00000000">
            <w:pPr>
              <w:pBdr>
                <w:top w:val="nil"/>
                <w:left w:val="nil"/>
                <w:bottom w:val="nil"/>
                <w:right w:val="nil"/>
                <w:between w:val="nil"/>
              </w:pBdr>
              <w:spacing w:after="120" w:line="240" w:lineRule="auto"/>
              <w:jc w:val="center"/>
              <w:rPr>
                <w:rFonts w:ascii="Calibri" w:eastAsia="Calibri" w:hAnsi="Calibri" w:cs="Calibri"/>
                <w:color w:val="000000"/>
                <w:sz w:val="14"/>
                <w:szCs w:val="14"/>
              </w:rPr>
            </w:pPr>
            <w:r>
              <w:rPr>
                <w:rFonts w:ascii="Calibri" w:eastAsia="Calibri" w:hAnsi="Calibri" w:cs="Calibri"/>
                <w:b/>
                <w:color w:val="000000"/>
                <w:sz w:val="14"/>
                <w:szCs w:val="14"/>
              </w:rPr>
              <w:t>3</w:t>
            </w:r>
            <w:r>
              <w:rPr>
                <w:rFonts w:ascii="Calibri" w:eastAsia="Calibri" w:hAnsi="Calibri" w:cs="Calibri"/>
                <w:b/>
                <w:color w:val="000000"/>
                <w:sz w:val="14"/>
                <w:szCs w:val="14"/>
                <w:vertAlign w:val="superscript"/>
              </w:rPr>
              <w:t>ο</w:t>
            </w:r>
            <w:r>
              <w:rPr>
                <w:rFonts w:ascii="Calibri" w:eastAsia="Calibri" w:hAnsi="Calibri" w:cs="Calibri"/>
                <w:b/>
                <w:color w:val="000000"/>
                <w:sz w:val="14"/>
                <w:szCs w:val="14"/>
              </w:rPr>
              <w:br/>
              <w:t>τρίμηνο</w:t>
            </w:r>
          </w:p>
        </w:tc>
        <w:tc>
          <w:tcPr>
            <w:tcW w:w="510" w:type="dxa"/>
            <w:gridSpan w:val="3"/>
            <w:tcBorders>
              <w:top w:val="single" w:sz="4" w:space="0" w:color="8496B0"/>
              <w:left w:val="single" w:sz="4" w:space="0" w:color="8496B0"/>
              <w:bottom w:val="single" w:sz="4" w:space="0" w:color="8496B0"/>
              <w:right w:val="single" w:sz="4" w:space="0" w:color="8496B0"/>
            </w:tcBorders>
            <w:shd w:val="clear" w:color="auto" w:fill="D5DCE4"/>
            <w:vAlign w:val="center"/>
          </w:tcPr>
          <w:p w14:paraId="3AE11696" w14:textId="77777777" w:rsidR="00AA667E" w:rsidRDefault="00000000">
            <w:pPr>
              <w:pBdr>
                <w:top w:val="nil"/>
                <w:left w:val="nil"/>
                <w:bottom w:val="nil"/>
                <w:right w:val="nil"/>
                <w:between w:val="nil"/>
              </w:pBdr>
              <w:spacing w:after="120" w:line="240" w:lineRule="auto"/>
              <w:jc w:val="center"/>
              <w:rPr>
                <w:rFonts w:ascii="Calibri" w:eastAsia="Calibri" w:hAnsi="Calibri" w:cs="Calibri"/>
                <w:color w:val="000000"/>
                <w:sz w:val="14"/>
                <w:szCs w:val="14"/>
              </w:rPr>
            </w:pPr>
            <w:r>
              <w:rPr>
                <w:rFonts w:ascii="Calibri" w:eastAsia="Calibri" w:hAnsi="Calibri" w:cs="Calibri"/>
                <w:b/>
                <w:color w:val="000000"/>
                <w:sz w:val="14"/>
                <w:szCs w:val="14"/>
              </w:rPr>
              <w:t>4</w:t>
            </w:r>
            <w:r>
              <w:rPr>
                <w:rFonts w:ascii="Calibri" w:eastAsia="Calibri" w:hAnsi="Calibri" w:cs="Calibri"/>
                <w:b/>
                <w:color w:val="000000"/>
                <w:sz w:val="14"/>
                <w:szCs w:val="14"/>
                <w:vertAlign w:val="superscript"/>
              </w:rPr>
              <w:t>ο</w:t>
            </w:r>
            <w:r>
              <w:rPr>
                <w:rFonts w:ascii="Calibri" w:eastAsia="Calibri" w:hAnsi="Calibri" w:cs="Calibri"/>
                <w:b/>
                <w:color w:val="000000"/>
                <w:sz w:val="14"/>
                <w:szCs w:val="14"/>
              </w:rPr>
              <w:br/>
              <w:t>τρίμηνο</w:t>
            </w:r>
          </w:p>
        </w:tc>
        <w:tc>
          <w:tcPr>
            <w:tcW w:w="510" w:type="dxa"/>
            <w:gridSpan w:val="3"/>
            <w:tcBorders>
              <w:top w:val="single" w:sz="4" w:space="0" w:color="8496B0"/>
              <w:left w:val="single" w:sz="4" w:space="0" w:color="8496B0"/>
              <w:bottom w:val="single" w:sz="4" w:space="0" w:color="8496B0"/>
              <w:right w:val="single" w:sz="4" w:space="0" w:color="8496B0"/>
            </w:tcBorders>
            <w:shd w:val="clear" w:color="auto" w:fill="D5DCE4"/>
            <w:vAlign w:val="center"/>
          </w:tcPr>
          <w:p w14:paraId="682C3AA7" w14:textId="77777777" w:rsidR="00AA667E" w:rsidRDefault="00000000">
            <w:pPr>
              <w:pBdr>
                <w:top w:val="nil"/>
                <w:left w:val="nil"/>
                <w:bottom w:val="nil"/>
                <w:right w:val="nil"/>
                <w:between w:val="nil"/>
              </w:pBdr>
              <w:spacing w:after="120" w:line="240" w:lineRule="auto"/>
              <w:jc w:val="center"/>
              <w:rPr>
                <w:rFonts w:ascii="Calibri" w:eastAsia="Calibri" w:hAnsi="Calibri" w:cs="Calibri"/>
                <w:color w:val="000000"/>
                <w:sz w:val="14"/>
                <w:szCs w:val="14"/>
              </w:rPr>
            </w:pPr>
            <w:r>
              <w:rPr>
                <w:rFonts w:ascii="Calibri" w:eastAsia="Calibri" w:hAnsi="Calibri" w:cs="Calibri"/>
                <w:b/>
                <w:color w:val="000000"/>
                <w:sz w:val="14"/>
                <w:szCs w:val="14"/>
              </w:rPr>
              <w:t>1</w:t>
            </w:r>
            <w:r>
              <w:rPr>
                <w:rFonts w:ascii="Calibri" w:eastAsia="Calibri" w:hAnsi="Calibri" w:cs="Calibri"/>
                <w:b/>
                <w:color w:val="000000"/>
                <w:sz w:val="14"/>
                <w:szCs w:val="14"/>
                <w:vertAlign w:val="superscript"/>
              </w:rPr>
              <w:t>ο</w:t>
            </w:r>
            <w:r>
              <w:rPr>
                <w:rFonts w:ascii="Calibri" w:eastAsia="Calibri" w:hAnsi="Calibri" w:cs="Calibri"/>
                <w:b/>
                <w:color w:val="000000"/>
                <w:sz w:val="14"/>
                <w:szCs w:val="14"/>
              </w:rPr>
              <w:br/>
              <w:t>τρίμηνο</w:t>
            </w:r>
          </w:p>
        </w:tc>
        <w:tc>
          <w:tcPr>
            <w:tcW w:w="510" w:type="dxa"/>
            <w:gridSpan w:val="3"/>
            <w:tcBorders>
              <w:top w:val="single" w:sz="4" w:space="0" w:color="8496B0"/>
              <w:left w:val="single" w:sz="4" w:space="0" w:color="8496B0"/>
              <w:bottom w:val="single" w:sz="4" w:space="0" w:color="8496B0"/>
              <w:right w:val="single" w:sz="4" w:space="0" w:color="8496B0"/>
            </w:tcBorders>
            <w:shd w:val="clear" w:color="auto" w:fill="D5DCE4"/>
            <w:vAlign w:val="center"/>
          </w:tcPr>
          <w:p w14:paraId="03D3016C" w14:textId="77777777" w:rsidR="00AA667E" w:rsidRDefault="00000000">
            <w:pPr>
              <w:pBdr>
                <w:top w:val="nil"/>
                <w:left w:val="nil"/>
                <w:bottom w:val="nil"/>
                <w:right w:val="nil"/>
                <w:between w:val="nil"/>
              </w:pBdr>
              <w:spacing w:after="120" w:line="240" w:lineRule="auto"/>
              <w:jc w:val="center"/>
              <w:rPr>
                <w:rFonts w:ascii="Calibri" w:eastAsia="Calibri" w:hAnsi="Calibri" w:cs="Calibri"/>
                <w:color w:val="000000"/>
                <w:sz w:val="14"/>
                <w:szCs w:val="14"/>
              </w:rPr>
            </w:pPr>
            <w:r>
              <w:rPr>
                <w:rFonts w:ascii="Calibri" w:eastAsia="Calibri" w:hAnsi="Calibri" w:cs="Calibri"/>
                <w:b/>
                <w:color w:val="000000"/>
                <w:sz w:val="14"/>
                <w:szCs w:val="14"/>
              </w:rPr>
              <w:t>2</w:t>
            </w:r>
            <w:r>
              <w:rPr>
                <w:rFonts w:ascii="Calibri" w:eastAsia="Calibri" w:hAnsi="Calibri" w:cs="Calibri"/>
                <w:b/>
                <w:color w:val="000000"/>
                <w:sz w:val="14"/>
                <w:szCs w:val="14"/>
                <w:vertAlign w:val="superscript"/>
              </w:rPr>
              <w:t>ο</w:t>
            </w:r>
            <w:r>
              <w:rPr>
                <w:rFonts w:ascii="Calibri" w:eastAsia="Calibri" w:hAnsi="Calibri" w:cs="Calibri"/>
                <w:b/>
                <w:color w:val="000000"/>
                <w:sz w:val="14"/>
                <w:szCs w:val="14"/>
              </w:rPr>
              <w:br/>
              <w:t>τρίμηνο</w:t>
            </w:r>
          </w:p>
        </w:tc>
        <w:tc>
          <w:tcPr>
            <w:tcW w:w="510" w:type="dxa"/>
            <w:gridSpan w:val="3"/>
            <w:tcBorders>
              <w:top w:val="single" w:sz="4" w:space="0" w:color="8496B0"/>
              <w:left w:val="single" w:sz="4" w:space="0" w:color="8496B0"/>
              <w:bottom w:val="single" w:sz="4" w:space="0" w:color="8496B0"/>
              <w:right w:val="single" w:sz="4" w:space="0" w:color="8496B0"/>
            </w:tcBorders>
            <w:shd w:val="clear" w:color="auto" w:fill="D5DCE4"/>
            <w:vAlign w:val="center"/>
          </w:tcPr>
          <w:p w14:paraId="50EA3D29" w14:textId="77777777" w:rsidR="00AA667E" w:rsidRDefault="00000000">
            <w:pPr>
              <w:pBdr>
                <w:top w:val="nil"/>
                <w:left w:val="nil"/>
                <w:bottom w:val="nil"/>
                <w:right w:val="nil"/>
                <w:between w:val="nil"/>
              </w:pBdr>
              <w:spacing w:after="120" w:line="240" w:lineRule="auto"/>
              <w:jc w:val="center"/>
              <w:rPr>
                <w:rFonts w:ascii="Calibri" w:eastAsia="Calibri" w:hAnsi="Calibri" w:cs="Calibri"/>
                <w:color w:val="000000"/>
                <w:sz w:val="14"/>
                <w:szCs w:val="14"/>
              </w:rPr>
            </w:pPr>
            <w:r>
              <w:rPr>
                <w:rFonts w:ascii="Calibri" w:eastAsia="Calibri" w:hAnsi="Calibri" w:cs="Calibri"/>
                <w:b/>
                <w:color w:val="000000"/>
                <w:sz w:val="14"/>
                <w:szCs w:val="14"/>
              </w:rPr>
              <w:t>3</w:t>
            </w:r>
            <w:r>
              <w:rPr>
                <w:rFonts w:ascii="Calibri" w:eastAsia="Calibri" w:hAnsi="Calibri" w:cs="Calibri"/>
                <w:b/>
                <w:color w:val="000000"/>
                <w:sz w:val="14"/>
                <w:szCs w:val="14"/>
                <w:vertAlign w:val="superscript"/>
              </w:rPr>
              <w:t>ο</w:t>
            </w:r>
            <w:r>
              <w:rPr>
                <w:rFonts w:ascii="Calibri" w:eastAsia="Calibri" w:hAnsi="Calibri" w:cs="Calibri"/>
                <w:b/>
                <w:color w:val="000000"/>
                <w:sz w:val="14"/>
                <w:szCs w:val="14"/>
              </w:rPr>
              <w:br/>
              <w:t>τρίμηνο</w:t>
            </w:r>
          </w:p>
        </w:tc>
        <w:tc>
          <w:tcPr>
            <w:tcW w:w="510" w:type="dxa"/>
            <w:gridSpan w:val="3"/>
            <w:tcBorders>
              <w:top w:val="single" w:sz="4" w:space="0" w:color="8496B0"/>
              <w:left w:val="single" w:sz="4" w:space="0" w:color="8496B0"/>
              <w:bottom w:val="single" w:sz="4" w:space="0" w:color="8496B0"/>
              <w:right w:val="single" w:sz="4" w:space="0" w:color="8496B0"/>
            </w:tcBorders>
            <w:shd w:val="clear" w:color="auto" w:fill="D5DCE4"/>
            <w:vAlign w:val="center"/>
          </w:tcPr>
          <w:p w14:paraId="45393F30" w14:textId="77777777" w:rsidR="00AA667E" w:rsidRDefault="00000000">
            <w:pPr>
              <w:pBdr>
                <w:top w:val="nil"/>
                <w:left w:val="nil"/>
                <w:bottom w:val="nil"/>
                <w:right w:val="nil"/>
                <w:between w:val="nil"/>
              </w:pBdr>
              <w:spacing w:after="120" w:line="240" w:lineRule="auto"/>
              <w:jc w:val="center"/>
              <w:rPr>
                <w:rFonts w:ascii="Calibri" w:eastAsia="Calibri" w:hAnsi="Calibri" w:cs="Calibri"/>
                <w:color w:val="000000"/>
                <w:sz w:val="14"/>
                <w:szCs w:val="14"/>
              </w:rPr>
            </w:pPr>
            <w:r>
              <w:rPr>
                <w:rFonts w:ascii="Calibri" w:eastAsia="Calibri" w:hAnsi="Calibri" w:cs="Calibri"/>
                <w:b/>
                <w:color w:val="000000"/>
                <w:sz w:val="14"/>
                <w:szCs w:val="14"/>
              </w:rPr>
              <w:t>4</w:t>
            </w:r>
            <w:r>
              <w:rPr>
                <w:rFonts w:ascii="Calibri" w:eastAsia="Calibri" w:hAnsi="Calibri" w:cs="Calibri"/>
                <w:b/>
                <w:color w:val="000000"/>
                <w:sz w:val="14"/>
                <w:szCs w:val="14"/>
                <w:vertAlign w:val="superscript"/>
              </w:rPr>
              <w:t>ο</w:t>
            </w:r>
            <w:r>
              <w:rPr>
                <w:rFonts w:ascii="Calibri" w:eastAsia="Calibri" w:hAnsi="Calibri" w:cs="Calibri"/>
                <w:b/>
                <w:color w:val="000000"/>
                <w:sz w:val="14"/>
                <w:szCs w:val="14"/>
              </w:rPr>
              <w:br/>
              <w:t>τρίμηνο</w:t>
            </w:r>
          </w:p>
        </w:tc>
        <w:tc>
          <w:tcPr>
            <w:tcW w:w="510" w:type="dxa"/>
            <w:gridSpan w:val="3"/>
            <w:tcBorders>
              <w:top w:val="single" w:sz="4" w:space="0" w:color="8496B0"/>
              <w:left w:val="single" w:sz="4" w:space="0" w:color="8496B0"/>
              <w:bottom w:val="single" w:sz="4" w:space="0" w:color="8496B0"/>
              <w:right w:val="single" w:sz="4" w:space="0" w:color="8496B0"/>
            </w:tcBorders>
            <w:shd w:val="clear" w:color="auto" w:fill="D5DCE4"/>
            <w:vAlign w:val="center"/>
          </w:tcPr>
          <w:p w14:paraId="4039E07D" w14:textId="77777777" w:rsidR="00AA667E" w:rsidRDefault="00000000">
            <w:pPr>
              <w:pBdr>
                <w:top w:val="nil"/>
                <w:left w:val="nil"/>
                <w:bottom w:val="nil"/>
                <w:right w:val="nil"/>
                <w:between w:val="nil"/>
              </w:pBdr>
              <w:spacing w:after="120" w:line="240" w:lineRule="auto"/>
              <w:jc w:val="center"/>
              <w:rPr>
                <w:rFonts w:ascii="Calibri" w:eastAsia="Calibri" w:hAnsi="Calibri" w:cs="Calibri"/>
                <w:color w:val="000000"/>
                <w:sz w:val="14"/>
                <w:szCs w:val="14"/>
              </w:rPr>
            </w:pPr>
            <w:r>
              <w:rPr>
                <w:rFonts w:ascii="Calibri" w:eastAsia="Calibri" w:hAnsi="Calibri" w:cs="Calibri"/>
                <w:b/>
                <w:color w:val="000000"/>
                <w:sz w:val="14"/>
                <w:szCs w:val="14"/>
              </w:rPr>
              <w:t>1</w:t>
            </w:r>
            <w:r>
              <w:rPr>
                <w:rFonts w:ascii="Calibri" w:eastAsia="Calibri" w:hAnsi="Calibri" w:cs="Calibri"/>
                <w:b/>
                <w:color w:val="000000"/>
                <w:sz w:val="14"/>
                <w:szCs w:val="14"/>
                <w:vertAlign w:val="superscript"/>
              </w:rPr>
              <w:t>ο</w:t>
            </w:r>
            <w:r>
              <w:rPr>
                <w:rFonts w:ascii="Calibri" w:eastAsia="Calibri" w:hAnsi="Calibri" w:cs="Calibri"/>
                <w:b/>
                <w:color w:val="000000"/>
                <w:sz w:val="14"/>
                <w:szCs w:val="14"/>
              </w:rPr>
              <w:br/>
              <w:t>τρίμηνο</w:t>
            </w:r>
          </w:p>
        </w:tc>
        <w:tc>
          <w:tcPr>
            <w:tcW w:w="510" w:type="dxa"/>
            <w:gridSpan w:val="3"/>
            <w:tcBorders>
              <w:top w:val="single" w:sz="4" w:space="0" w:color="8496B0"/>
              <w:left w:val="single" w:sz="4" w:space="0" w:color="8496B0"/>
              <w:bottom w:val="single" w:sz="4" w:space="0" w:color="8496B0"/>
              <w:right w:val="single" w:sz="4" w:space="0" w:color="8496B0"/>
            </w:tcBorders>
            <w:shd w:val="clear" w:color="auto" w:fill="D5DCE4"/>
            <w:vAlign w:val="center"/>
          </w:tcPr>
          <w:p w14:paraId="07660344" w14:textId="77777777" w:rsidR="00AA667E" w:rsidRDefault="00000000">
            <w:pPr>
              <w:pBdr>
                <w:top w:val="nil"/>
                <w:left w:val="nil"/>
                <w:bottom w:val="nil"/>
                <w:right w:val="nil"/>
                <w:between w:val="nil"/>
              </w:pBdr>
              <w:spacing w:after="120" w:line="240" w:lineRule="auto"/>
              <w:jc w:val="center"/>
              <w:rPr>
                <w:rFonts w:ascii="Calibri" w:eastAsia="Calibri" w:hAnsi="Calibri" w:cs="Calibri"/>
                <w:color w:val="000000"/>
                <w:sz w:val="14"/>
                <w:szCs w:val="14"/>
              </w:rPr>
            </w:pPr>
            <w:r>
              <w:rPr>
                <w:rFonts w:ascii="Calibri" w:eastAsia="Calibri" w:hAnsi="Calibri" w:cs="Calibri"/>
                <w:b/>
                <w:color w:val="000000"/>
                <w:sz w:val="14"/>
                <w:szCs w:val="14"/>
              </w:rPr>
              <w:t>2</w:t>
            </w:r>
            <w:r>
              <w:rPr>
                <w:rFonts w:ascii="Calibri" w:eastAsia="Calibri" w:hAnsi="Calibri" w:cs="Calibri"/>
                <w:b/>
                <w:color w:val="000000"/>
                <w:sz w:val="14"/>
                <w:szCs w:val="14"/>
                <w:vertAlign w:val="superscript"/>
              </w:rPr>
              <w:t>ο</w:t>
            </w:r>
            <w:r>
              <w:rPr>
                <w:rFonts w:ascii="Calibri" w:eastAsia="Calibri" w:hAnsi="Calibri" w:cs="Calibri"/>
                <w:b/>
                <w:color w:val="000000"/>
                <w:sz w:val="14"/>
                <w:szCs w:val="14"/>
              </w:rPr>
              <w:br/>
              <w:t>τρίμηνο</w:t>
            </w:r>
          </w:p>
        </w:tc>
        <w:tc>
          <w:tcPr>
            <w:tcW w:w="510" w:type="dxa"/>
            <w:gridSpan w:val="3"/>
            <w:tcBorders>
              <w:top w:val="single" w:sz="4" w:space="0" w:color="8496B0"/>
              <w:left w:val="single" w:sz="4" w:space="0" w:color="8496B0"/>
              <w:bottom w:val="single" w:sz="4" w:space="0" w:color="8496B0"/>
              <w:right w:val="single" w:sz="4" w:space="0" w:color="8496B0"/>
            </w:tcBorders>
            <w:shd w:val="clear" w:color="auto" w:fill="D5DCE4"/>
            <w:vAlign w:val="center"/>
          </w:tcPr>
          <w:p w14:paraId="6F97F1BC" w14:textId="77777777" w:rsidR="00AA667E" w:rsidRDefault="00000000">
            <w:pPr>
              <w:pBdr>
                <w:top w:val="nil"/>
                <w:left w:val="nil"/>
                <w:bottom w:val="nil"/>
                <w:right w:val="nil"/>
                <w:between w:val="nil"/>
              </w:pBdr>
              <w:spacing w:after="120" w:line="240" w:lineRule="auto"/>
              <w:jc w:val="center"/>
              <w:rPr>
                <w:rFonts w:ascii="Calibri" w:eastAsia="Calibri" w:hAnsi="Calibri" w:cs="Calibri"/>
                <w:color w:val="000000"/>
                <w:sz w:val="14"/>
                <w:szCs w:val="14"/>
              </w:rPr>
            </w:pPr>
            <w:r>
              <w:rPr>
                <w:rFonts w:ascii="Calibri" w:eastAsia="Calibri" w:hAnsi="Calibri" w:cs="Calibri"/>
                <w:b/>
                <w:color w:val="000000"/>
                <w:sz w:val="14"/>
                <w:szCs w:val="14"/>
              </w:rPr>
              <w:t>3</w:t>
            </w:r>
            <w:r>
              <w:rPr>
                <w:rFonts w:ascii="Calibri" w:eastAsia="Calibri" w:hAnsi="Calibri" w:cs="Calibri"/>
                <w:b/>
                <w:color w:val="000000"/>
                <w:sz w:val="14"/>
                <w:szCs w:val="14"/>
                <w:vertAlign w:val="superscript"/>
              </w:rPr>
              <w:t>ο</w:t>
            </w:r>
            <w:r>
              <w:rPr>
                <w:rFonts w:ascii="Calibri" w:eastAsia="Calibri" w:hAnsi="Calibri" w:cs="Calibri"/>
                <w:b/>
                <w:color w:val="000000"/>
                <w:sz w:val="14"/>
                <w:szCs w:val="14"/>
              </w:rPr>
              <w:br/>
              <w:t>τρίμηνο</w:t>
            </w:r>
          </w:p>
        </w:tc>
        <w:tc>
          <w:tcPr>
            <w:tcW w:w="510" w:type="dxa"/>
            <w:gridSpan w:val="3"/>
            <w:tcBorders>
              <w:top w:val="single" w:sz="4" w:space="0" w:color="8496B0"/>
              <w:left w:val="single" w:sz="4" w:space="0" w:color="8496B0"/>
              <w:bottom w:val="single" w:sz="4" w:space="0" w:color="8496B0"/>
              <w:right w:val="single" w:sz="4" w:space="0" w:color="8496B0"/>
            </w:tcBorders>
            <w:shd w:val="clear" w:color="auto" w:fill="D5DCE4"/>
            <w:vAlign w:val="center"/>
          </w:tcPr>
          <w:p w14:paraId="3321B5AE" w14:textId="77777777" w:rsidR="00AA667E" w:rsidRDefault="00000000">
            <w:pPr>
              <w:pBdr>
                <w:top w:val="nil"/>
                <w:left w:val="nil"/>
                <w:bottom w:val="nil"/>
                <w:right w:val="nil"/>
                <w:between w:val="nil"/>
              </w:pBdr>
              <w:spacing w:after="120" w:line="240" w:lineRule="auto"/>
              <w:jc w:val="center"/>
              <w:rPr>
                <w:rFonts w:ascii="Calibri" w:eastAsia="Calibri" w:hAnsi="Calibri" w:cs="Calibri"/>
                <w:color w:val="000000"/>
                <w:sz w:val="14"/>
                <w:szCs w:val="14"/>
              </w:rPr>
            </w:pPr>
            <w:r>
              <w:rPr>
                <w:rFonts w:ascii="Calibri" w:eastAsia="Calibri" w:hAnsi="Calibri" w:cs="Calibri"/>
                <w:b/>
                <w:color w:val="000000"/>
                <w:sz w:val="14"/>
                <w:szCs w:val="14"/>
              </w:rPr>
              <w:t>4</w:t>
            </w:r>
            <w:r>
              <w:rPr>
                <w:rFonts w:ascii="Calibri" w:eastAsia="Calibri" w:hAnsi="Calibri" w:cs="Calibri"/>
                <w:b/>
                <w:color w:val="000000"/>
                <w:sz w:val="14"/>
                <w:szCs w:val="14"/>
                <w:vertAlign w:val="superscript"/>
              </w:rPr>
              <w:t>ο</w:t>
            </w:r>
            <w:r>
              <w:rPr>
                <w:rFonts w:ascii="Calibri" w:eastAsia="Calibri" w:hAnsi="Calibri" w:cs="Calibri"/>
                <w:b/>
                <w:color w:val="000000"/>
                <w:sz w:val="14"/>
                <w:szCs w:val="14"/>
              </w:rPr>
              <w:br/>
              <w:t>τρίμηνο</w:t>
            </w:r>
          </w:p>
        </w:tc>
      </w:tr>
      <w:tr w:rsidR="00AA667E" w14:paraId="1C612889" w14:textId="77777777">
        <w:trPr>
          <w:trHeight w:val="680"/>
          <w:jc w:val="center"/>
        </w:trPr>
        <w:tc>
          <w:tcPr>
            <w:tcW w:w="2335" w:type="dxa"/>
            <w:tcBorders>
              <w:top w:val="single" w:sz="4" w:space="0" w:color="8496B0"/>
              <w:left w:val="single" w:sz="4" w:space="0" w:color="ACB9CA"/>
              <w:bottom w:val="single" w:sz="4" w:space="0" w:color="ACB9CA"/>
              <w:right w:val="single" w:sz="4" w:space="0" w:color="8496B0"/>
            </w:tcBorders>
            <w:shd w:val="clear" w:color="auto" w:fill="auto"/>
            <w:vAlign w:val="center"/>
          </w:tcPr>
          <w:p w14:paraId="4FBB99F3" w14:textId="77777777" w:rsidR="00AA667E" w:rsidRDefault="00000000">
            <w:pPr>
              <w:pBdr>
                <w:top w:val="nil"/>
                <w:left w:val="nil"/>
                <w:bottom w:val="nil"/>
                <w:right w:val="nil"/>
                <w:between w:val="nil"/>
              </w:pBdr>
              <w:spacing w:after="120" w:line="240" w:lineRule="auto"/>
              <w:rPr>
                <w:rFonts w:ascii="Calibri" w:eastAsia="Calibri" w:hAnsi="Calibri" w:cs="Calibri"/>
                <w:color w:val="000000"/>
                <w:sz w:val="14"/>
                <w:szCs w:val="14"/>
              </w:rPr>
            </w:pPr>
            <w:r>
              <w:rPr>
                <w:rFonts w:ascii="Calibri" w:eastAsia="Calibri" w:hAnsi="Calibri" w:cs="Calibri"/>
                <w:b/>
                <w:color w:val="000000"/>
                <w:sz w:val="14"/>
                <w:szCs w:val="14"/>
              </w:rPr>
              <w:t>Π.Ε.1</w:t>
            </w:r>
            <w:r>
              <w:rPr>
                <w:rFonts w:ascii="Calibri" w:eastAsia="Calibri" w:hAnsi="Calibri" w:cs="Calibri"/>
                <w:color w:val="000000"/>
                <w:sz w:val="14"/>
                <w:szCs w:val="14"/>
              </w:rPr>
              <w:t xml:space="preserve">  Μελέτη εφαρμογής</w:t>
            </w:r>
          </w:p>
        </w:tc>
        <w:tc>
          <w:tcPr>
            <w:tcW w:w="170" w:type="dxa"/>
            <w:tcBorders>
              <w:top w:val="single" w:sz="4" w:space="0" w:color="8496B0"/>
              <w:left w:val="single" w:sz="4" w:space="0" w:color="8496B0"/>
              <w:bottom w:val="single" w:sz="4" w:space="0" w:color="ACB9CA"/>
            </w:tcBorders>
            <w:shd w:val="clear" w:color="auto" w:fill="FFFFFF"/>
          </w:tcPr>
          <w:p w14:paraId="6B0DE0C2"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8496B0"/>
              <w:bottom w:val="single" w:sz="4" w:space="0" w:color="ACB9CA"/>
            </w:tcBorders>
            <w:shd w:val="clear" w:color="auto" w:fill="C5E0B3"/>
          </w:tcPr>
          <w:p w14:paraId="0E745862"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8496B0"/>
              <w:bottom w:val="single" w:sz="4" w:space="0" w:color="ACB9CA"/>
              <w:right w:val="single" w:sz="4" w:space="0" w:color="8496B0"/>
            </w:tcBorders>
            <w:shd w:val="clear" w:color="auto" w:fill="C5E0B3"/>
          </w:tcPr>
          <w:p w14:paraId="206F5C47"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510" w:type="dxa"/>
            <w:tcBorders>
              <w:top w:val="single" w:sz="4" w:space="0" w:color="8496B0"/>
              <w:bottom w:val="single" w:sz="4" w:space="0" w:color="ACB9CA"/>
              <w:right w:val="single" w:sz="4" w:space="0" w:color="8496B0"/>
            </w:tcBorders>
            <w:shd w:val="clear" w:color="auto" w:fill="FFFFFF"/>
          </w:tcPr>
          <w:p w14:paraId="6B33DDDE"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8496B0"/>
              <w:left w:val="single" w:sz="4" w:space="0" w:color="8496B0"/>
              <w:bottom w:val="single" w:sz="4" w:space="0" w:color="ACB9CA"/>
            </w:tcBorders>
            <w:shd w:val="clear" w:color="auto" w:fill="FFFFFF"/>
          </w:tcPr>
          <w:p w14:paraId="3FD371D4"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8496B0"/>
              <w:bottom w:val="single" w:sz="4" w:space="0" w:color="ACB9CA"/>
            </w:tcBorders>
            <w:shd w:val="clear" w:color="auto" w:fill="FFFFFF"/>
          </w:tcPr>
          <w:p w14:paraId="2DC2A650"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8496B0"/>
              <w:bottom w:val="single" w:sz="4" w:space="0" w:color="ACB9CA"/>
              <w:right w:val="single" w:sz="4" w:space="0" w:color="8496B0"/>
            </w:tcBorders>
            <w:shd w:val="clear" w:color="auto" w:fill="FFFFFF"/>
          </w:tcPr>
          <w:p w14:paraId="1F730BCE"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8496B0"/>
              <w:left w:val="single" w:sz="4" w:space="0" w:color="8496B0"/>
              <w:bottom w:val="single" w:sz="4" w:space="0" w:color="ACB9CA"/>
            </w:tcBorders>
            <w:shd w:val="clear" w:color="auto" w:fill="FFFFFF"/>
          </w:tcPr>
          <w:p w14:paraId="1B988EEB"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8496B0"/>
              <w:bottom w:val="single" w:sz="4" w:space="0" w:color="ACB9CA"/>
            </w:tcBorders>
          </w:tcPr>
          <w:p w14:paraId="46AF7FDF"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8496B0"/>
              <w:bottom w:val="single" w:sz="4" w:space="0" w:color="ACB9CA"/>
              <w:right w:val="single" w:sz="4" w:space="0" w:color="8496B0"/>
            </w:tcBorders>
          </w:tcPr>
          <w:p w14:paraId="55C9782F"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8496B0"/>
              <w:left w:val="single" w:sz="4" w:space="0" w:color="8496B0"/>
              <w:bottom w:val="single" w:sz="4" w:space="0" w:color="ACB9CA"/>
            </w:tcBorders>
          </w:tcPr>
          <w:p w14:paraId="2D148BAD"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8496B0"/>
              <w:bottom w:val="single" w:sz="4" w:space="0" w:color="ACB9CA"/>
            </w:tcBorders>
          </w:tcPr>
          <w:p w14:paraId="083F3535"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8496B0"/>
              <w:bottom w:val="single" w:sz="4" w:space="0" w:color="ACB9CA"/>
              <w:right w:val="single" w:sz="4" w:space="0" w:color="8496B0"/>
            </w:tcBorders>
          </w:tcPr>
          <w:p w14:paraId="7BE8DF0F"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8496B0"/>
              <w:left w:val="single" w:sz="4" w:space="0" w:color="8496B0"/>
              <w:bottom w:val="single" w:sz="4" w:space="0" w:color="ACB9CA"/>
            </w:tcBorders>
          </w:tcPr>
          <w:p w14:paraId="2FC2341E"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8496B0"/>
              <w:bottom w:val="single" w:sz="4" w:space="0" w:color="ACB9CA"/>
            </w:tcBorders>
          </w:tcPr>
          <w:p w14:paraId="48562B81"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8496B0"/>
              <w:bottom w:val="single" w:sz="4" w:space="0" w:color="ACB9CA"/>
              <w:right w:val="single" w:sz="4" w:space="0" w:color="8496B0"/>
            </w:tcBorders>
          </w:tcPr>
          <w:p w14:paraId="2CCFCE14"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8496B0"/>
              <w:left w:val="single" w:sz="4" w:space="0" w:color="8496B0"/>
              <w:bottom w:val="single" w:sz="4" w:space="0" w:color="ACB9CA"/>
            </w:tcBorders>
          </w:tcPr>
          <w:p w14:paraId="3B21A36B"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8496B0"/>
              <w:bottom w:val="single" w:sz="4" w:space="0" w:color="ACB9CA"/>
            </w:tcBorders>
          </w:tcPr>
          <w:p w14:paraId="148704A9"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8496B0"/>
              <w:bottom w:val="single" w:sz="4" w:space="0" w:color="ACB9CA"/>
              <w:right w:val="single" w:sz="4" w:space="0" w:color="8496B0"/>
            </w:tcBorders>
          </w:tcPr>
          <w:p w14:paraId="1ACA7122"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8496B0"/>
              <w:left w:val="single" w:sz="4" w:space="0" w:color="8496B0"/>
              <w:bottom w:val="single" w:sz="4" w:space="0" w:color="ACB9CA"/>
            </w:tcBorders>
          </w:tcPr>
          <w:p w14:paraId="6362DF7E"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8496B0"/>
              <w:bottom w:val="single" w:sz="4" w:space="0" w:color="ACB9CA"/>
            </w:tcBorders>
          </w:tcPr>
          <w:p w14:paraId="6324E32D"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8496B0"/>
              <w:bottom w:val="single" w:sz="4" w:space="0" w:color="ACB9CA"/>
              <w:right w:val="single" w:sz="4" w:space="0" w:color="8496B0"/>
            </w:tcBorders>
          </w:tcPr>
          <w:p w14:paraId="192C1F99"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8496B0"/>
              <w:left w:val="single" w:sz="4" w:space="0" w:color="8496B0"/>
              <w:bottom w:val="single" w:sz="4" w:space="0" w:color="ACB9CA"/>
            </w:tcBorders>
          </w:tcPr>
          <w:p w14:paraId="4CC4F9C9"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8496B0"/>
              <w:bottom w:val="single" w:sz="4" w:space="0" w:color="ACB9CA"/>
            </w:tcBorders>
          </w:tcPr>
          <w:p w14:paraId="3BAF7F9E"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8496B0"/>
              <w:bottom w:val="single" w:sz="4" w:space="0" w:color="ACB9CA"/>
              <w:right w:val="single" w:sz="4" w:space="0" w:color="8496B0"/>
            </w:tcBorders>
          </w:tcPr>
          <w:p w14:paraId="56BFA3F1"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8496B0"/>
              <w:left w:val="single" w:sz="4" w:space="0" w:color="8496B0"/>
              <w:bottom w:val="single" w:sz="4" w:space="0" w:color="ACB9CA"/>
            </w:tcBorders>
          </w:tcPr>
          <w:p w14:paraId="110142B3"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8496B0"/>
              <w:bottom w:val="single" w:sz="4" w:space="0" w:color="ACB9CA"/>
            </w:tcBorders>
          </w:tcPr>
          <w:p w14:paraId="786880F3"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8496B0"/>
              <w:bottom w:val="single" w:sz="4" w:space="0" w:color="ACB9CA"/>
              <w:right w:val="single" w:sz="4" w:space="0" w:color="8496B0"/>
            </w:tcBorders>
          </w:tcPr>
          <w:p w14:paraId="5C27E5C2"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8496B0"/>
              <w:left w:val="single" w:sz="4" w:space="0" w:color="8496B0"/>
              <w:bottom w:val="single" w:sz="4" w:space="0" w:color="ACB9CA"/>
            </w:tcBorders>
          </w:tcPr>
          <w:p w14:paraId="01A62A82"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8496B0"/>
              <w:bottom w:val="single" w:sz="4" w:space="0" w:color="ACB9CA"/>
            </w:tcBorders>
          </w:tcPr>
          <w:p w14:paraId="5EB96756"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8496B0"/>
              <w:bottom w:val="single" w:sz="4" w:space="0" w:color="ACB9CA"/>
              <w:right w:val="single" w:sz="4" w:space="0" w:color="8496B0"/>
            </w:tcBorders>
          </w:tcPr>
          <w:p w14:paraId="09BE2B3C"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8496B0"/>
              <w:left w:val="single" w:sz="4" w:space="0" w:color="8496B0"/>
              <w:bottom w:val="single" w:sz="4" w:space="0" w:color="ACB9CA"/>
            </w:tcBorders>
          </w:tcPr>
          <w:p w14:paraId="5F8D4555"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8496B0"/>
              <w:bottom w:val="single" w:sz="4" w:space="0" w:color="ACB9CA"/>
            </w:tcBorders>
          </w:tcPr>
          <w:p w14:paraId="49A9B1FC"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8496B0"/>
              <w:bottom w:val="single" w:sz="4" w:space="0" w:color="ACB9CA"/>
              <w:right w:val="single" w:sz="4" w:space="0" w:color="8496B0"/>
            </w:tcBorders>
          </w:tcPr>
          <w:p w14:paraId="0E1DDDCD"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8496B0"/>
              <w:left w:val="single" w:sz="4" w:space="0" w:color="8496B0"/>
              <w:bottom w:val="single" w:sz="4" w:space="0" w:color="ACB9CA"/>
            </w:tcBorders>
          </w:tcPr>
          <w:p w14:paraId="2AD2BF5D"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8496B0"/>
              <w:bottom w:val="single" w:sz="4" w:space="0" w:color="ACB9CA"/>
            </w:tcBorders>
          </w:tcPr>
          <w:p w14:paraId="72042DF8"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8496B0"/>
              <w:bottom w:val="single" w:sz="4" w:space="0" w:color="ACB9CA"/>
              <w:right w:val="single" w:sz="4" w:space="0" w:color="8496B0"/>
            </w:tcBorders>
          </w:tcPr>
          <w:p w14:paraId="25648579"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r>
      <w:tr w:rsidR="00AA667E" w14:paraId="6F6B17A5" w14:textId="77777777">
        <w:trPr>
          <w:trHeight w:val="680"/>
          <w:jc w:val="center"/>
        </w:trPr>
        <w:tc>
          <w:tcPr>
            <w:tcW w:w="2335" w:type="dxa"/>
            <w:tcBorders>
              <w:top w:val="single" w:sz="4" w:space="0" w:color="ACB9CA"/>
              <w:left w:val="single" w:sz="4" w:space="0" w:color="ACB9CA"/>
              <w:bottom w:val="single" w:sz="4" w:space="0" w:color="ACB9CA"/>
              <w:right w:val="single" w:sz="4" w:space="0" w:color="8496B0"/>
            </w:tcBorders>
            <w:shd w:val="clear" w:color="auto" w:fill="auto"/>
            <w:vAlign w:val="center"/>
          </w:tcPr>
          <w:p w14:paraId="565CBE60" w14:textId="77777777" w:rsidR="00AA667E" w:rsidRDefault="00000000">
            <w:pPr>
              <w:pBdr>
                <w:top w:val="nil"/>
                <w:left w:val="nil"/>
                <w:bottom w:val="nil"/>
                <w:right w:val="nil"/>
                <w:between w:val="nil"/>
              </w:pBdr>
              <w:spacing w:after="120" w:line="240" w:lineRule="auto"/>
              <w:rPr>
                <w:rFonts w:ascii="Calibri" w:eastAsia="Calibri" w:hAnsi="Calibri" w:cs="Calibri"/>
                <w:color w:val="000000"/>
                <w:sz w:val="14"/>
                <w:szCs w:val="14"/>
              </w:rPr>
            </w:pPr>
            <w:r>
              <w:rPr>
                <w:rFonts w:ascii="Calibri" w:eastAsia="Calibri" w:hAnsi="Calibri" w:cs="Calibri"/>
                <w:b/>
                <w:color w:val="000000"/>
                <w:sz w:val="14"/>
                <w:szCs w:val="14"/>
              </w:rPr>
              <w:t xml:space="preserve">Π.Ε.2 </w:t>
            </w:r>
            <w:r>
              <w:rPr>
                <w:rFonts w:ascii="Calibri" w:eastAsia="Calibri" w:hAnsi="Calibri" w:cs="Calibri"/>
                <w:color w:val="000000"/>
                <w:sz w:val="14"/>
                <w:szCs w:val="14"/>
              </w:rPr>
              <w:t xml:space="preserve"> Ανάπτυξη, Έλεγχος και Ο</w:t>
            </w:r>
            <w:r>
              <w:rPr>
                <w:rFonts w:ascii="Calibri" w:eastAsia="Calibri" w:hAnsi="Calibri" w:cs="Calibri"/>
                <w:color w:val="000000"/>
                <w:sz w:val="14"/>
                <w:szCs w:val="14"/>
              </w:rPr>
              <w:lastRenderedPageBreak/>
              <w:t>λοκλήρωση Υποσυστημάτων και Εφαρμογών</w:t>
            </w:r>
          </w:p>
        </w:tc>
        <w:tc>
          <w:tcPr>
            <w:tcW w:w="170" w:type="dxa"/>
            <w:tcBorders>
              <w:top w:val="single" w:sz="4" w:space="0" w:color="ACB9CA"/>
              <w:left w:val="single" w:sz="4" w:space="0" w:color="8496B0"/>
              <w:bottom w:val="single" w:sz="4" w:space="0" w:color="ACB9CA"/>
            </w:tcBorders>
            <w:shd w:val="clear" w:color="auto" w:fill="auto"/>
          </w:tcPr>
          <w:p w14:paraId="3F0041F7"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shd w:val="clear" w:color="auto" w:fill="FFFFFF"/>
          </w:tcPr>
          <w:p w14:paraId="07EF7973"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shd w:val="clear" w:color="auto" w:fill="C5E0B3"/>
          </w:tcPr>
          <w:p w14:paraId="0912E6A8"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510" w:type="dxa"/>
            <w:tcBorders>
              <w:top w:val="single" w:sz="4" w:space="0" w:color="ACB9CA"/>
              <w:bottom w:val="single" w:sz="4" w:space="0" w:color="ACB9CA"/>
              <w:right w:val="single" w:sz="4" w:space="0" w:color="8496B0"/>
            </w:tcBorders>
            <w:shd w:val="clear" w:color="auto" w:fill="C5E0B3"/>
          </w:tcPr>
          <w:p w14:paraId="35275F26"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shd w:val="clear" w:color="auto" w:fill="C5E0B3"/>
          </w:tcPr>
          <w:p w14:paraId="4279FD69"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shd w:val="clear" w:color="auto" w:fill="C5E0B3"/>
          </w:tcPr>
          <w:p w14:paraId="5CFB7F5B"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shd w:val="clear" w:color="auto" w:fill="C5E0B3"/>
          </w:tcPr>
          <w:p w14:paraId="3751BA93"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shd w:val="clear" w:color="auto" w:fill="C5E0B3"/>
          </w:tcPr>
          <w:p w14:paraId="556F5E2F"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shd w:val="clear" w:color="auto" w:fill="C5E0B3"/>
          </w:tcPr>
          <w:p w14:paraId="2C7D278A"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shd w:val="clear" w:color="auto" w:fill="FFFFFF"/>
          </w:tcPr>
          <w:p w14:paraId="58629347"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shd w:val="clear" w:color="auto" w:fill="FFFFFF"/>
          </w:tcPr>
          <w:p w14:paraId="58B8E2D5"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shd w:val="clear" w:color="auto" w:fill="FFFFFF"/>
          </w:tcPr>
          <w:p w14:paraId="47E2EFA1"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tcPr>
          <w:p w14:paraId="680FBCB1"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tcPr>
          <w:p w14:paraId="3EC6BDE6"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tcPr>
          <w:p w14:paraId="696FF419"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tcPr>
          <w:p w14:paraId="06F4513B"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tcPr>
          <w:p w14:paraId="65DCF85B"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tcPr>
          <w:p w14:paraId="6930B68A"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tcPr>
          <w:p w14:paraId="0CD7B32A"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tcPr>
          <w:p w14:paraId="4A00FC5E"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tcPr>
          <w:p w14:paraId="22DE7F23"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tcPr>
          <w:p w14:paraId="4CC02526"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tcPr>
          <w:p w14:paraId="025E0EEE"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tcPr>
          <w:p w14:paraId="6D6F780E"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tcPr>
          <w:p w14:paraId="685DA8BF"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tcPr>
          <w:p w14:paraId="6C1F9B4C"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tcPr>
          <w:p w14:paraId="1395B2BD"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tcPr>
          <w:p w14:paraId="70F6C783"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tcPr>
          <w:p w14:paraId="4650D809"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tcPr>
          <w:p w14:paraId="267CBD65"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tcPr>
          <w:p w14:paraId="1A7A834A"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tcPr>
          <w:p w14:paraId="690B7F2E"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tcPr>
          <w:p w14:paraId="791AE49E"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tcPr>
          <w:p w14:paraId="17C18A98"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tcPr>
          <w:p w14:paraId="76EEB32C"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tcPr>
          <w:p w14:paraId="3E5C838A"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tcPr>
          <w:p w14:paraId="7E2F15FA"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r>
      <w:tr w:rsidR="00AA667E" w14:paraId="5FBF1D36" w14:textId="77777777">
        <w:trPr>
          <w:trHeight w:val="680"/>
          <w:jc w:val="center"/>
        </w:trPr>
        <w:tc>
          <w:tcPr>
            <w:tcW w:w="2335" w:type="dxa"/>
            <w:tcBorders>
              <w:top w:val="single" w:sz="4" w:space="0" w:color="ACB9CA"/>
              <w:left w:val="single" w:sz="4" w:space="0" w:color="ACB9CA"/>
              <w:bottom w:val="single" w:sz="4" w:space="0" w:color="ACB9CA"/>
              <w:right w:val="single" w:sz="4" w:space="0" w:color="8496B0"/>
            </w:tcBorders>
            <w:shd w:val="clear" w:color="auto" w:fill="auto"/>
            <w:vAlign w:val="center"/>
          </w:tcPr>
          <w:p w14:paraId="7A7710A5" w14:textId="77777777" w:rsidR="00AA667E" w:rsidRDefault="00000000">
            <w:pPr>
              <w:pBdr>
                <w:top w:val="nil"/>
                <w:left w:val="nil"/>
                <w:bottom w:val="nil"/>
                <w:right w:val="nil"/>
                <w:between w:val="nil"/>
              </w:pBdr>
              <w:spacing w:after="120" w:line="240" w:lineRule="auto"/>
              <w:rPr>
                <w:rFonts w:ascii="Calibri" w:eastAsia="Calibri" w:hAnsi="Calibri" w:cs="Calibri"/>
                <w:color w:val="000000"/>
                <w:sz w:val="14"/>
                <w:szCs w:val="14"/>
              </w:rPr>
            </w:pPr>
            <w:r>
              <w:rPr>
                <w:rFonts w:ascii="Calibri" w:eastAsia="Calibri" w:hAnsi="Calibri" w:cs="Calibri"/>
                <w:b/>
                <w:color w:val="000000"/>
                <w:sz w:val="14"/>
                <w:szCs w:val="14"/>
              </w:rPr>
              <w:t>Π.Ε.3.</w:t>
            </w:r>
            <w:r>
              <w:rPr>
                <w:rFonts w:ascii="Calibri" w:eastAsia="Calibri" w:hAnsi="Calibri" w:cs="Calibri"/>
                <w:color w:val="000000"/>
                <w:sz w:val="14"/>
                <w:szCs w:val="14"/>
              </w:rPr>
              <w:t xml:space="preserve"> Έλεγχοι καλής λειτουργίας</w:t>
            </w:r>
          </w:p>
        </w:tc>
        <w:tc>
          <w:tcPr>
            <w:tcW w:w="170" w:type="dxa"/>
            <w:tcBorders>
              <w:top w:val="single" w:sz="4" w:space="0" w:color="ACB9CA"/>
              <w:left w:val="single" w:sz="4" w:space="0" w:color="8496B0"/>
              <w:bottom w:val="single" w:sz="4" w:space="0" w:color="ACB9CA"/>
            </w:tcBorders>
            <w:shd w:val="clear" w:color="auto" w:fill="auto"/>
          </w:tcPr>
          <w:p w14:paraId="44C685F3"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shd w:val="clear" w:color="auto" w:fill="auto"/>
          </w:tcPr>
          <w:p w14:paraId="0F0D866F"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shd w:val="clear" w:color="auto" w:fill="auto"/>
          </w:tcPr>
          <w:p w14:paraId="14EB0AEC"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510" w:type="dxa"/>
            <w:tcBorders>
              <w:top w:val="single" w:sz="4" w:space="0" w:color="ACB9CA"/>
              <w:bottom w:val="single" w:sz="4" w:space="0" w:color="ACB9CA"/>
              <w:right w:val="single" w:sz="4" w:space="0" w:color="8496B0"/>
            </w:tcBorders>
            <w:shd w:val="clear" w:color="auto" w:fill="auto"/>
          </w:tcPr>
          <w:p w14:paraId="180EB4DC"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shd w:val="clear" w:color="auto" w:fill="auto"/>
          </w:tcPr>
          <w:p w14:paraId="073D2D73"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shd w:val="clear" w:color="auto" w:fill="auto"/>
          </w:tcPr>
          <w:p w14:paraId="510539DE"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shd w:val="clear" w:color="auto" w:fill="auto"/>
          </w:tcPr>
          <w:p w14:paraId="5089D01D"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shd w:val="clear" w:color="auto" w:fill="auto"/>
          </w:tcPr>
          <w:p w14:paraId="5201D9E7"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shd w:val="clear" w:color="auto" w:fill="FFFFFF"/>
          </w:tcPr>
          <w:p w14:paraId="2C1145F1"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shd w:val="clear" w:color="auto" w:fill="C5E0B3"/>
          </w:tcPr>
          <w:p w14:paraId="2DB4EBEB"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shd w:val="clear" w:color="auto" w:fill="FFFFFF"/>
          </w:tcPr>
          <w:p w14:paraId="10CB6726"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shd w:val="clear" w:color="auto" w:fill="FFFFFF"/>
          </w:tcPr>
          <w:p w14:paraId="6640C8EF"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shd w:val="clear" w:color="auto" w:fill="FFFFFF"/>
          </w:tcPr>
          <w:p w14:paraId="5E697880"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tcPr>
          <w:p w14:paraId="0F40B420"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tcPr>
          <w:p w14:paraId="404AD923"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tcPr>
          <w:p w14:paraId="1278DF52"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tcPr>
          <w:p w14:paraId="421C0AD4"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tcPr>
          <w:p w14:paraId="48D85024"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tcPr>
          <w:p w14:paraId="2D8748D9"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tcPr>
          <w:p w14:paraId="3A028985"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tcPr>
          <w:p w14:paraId="0E62813F"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tcPr>
          <w:p w14:paraId="7404FDC3"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tcPr>
          <w:p w14:paraId="7E8824A9"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tcPr>
          <w:p w14:paraId="47F36D4B"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tcPr>
          <w:p w14:paraId="60B4A080"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tcPr>
          <w:p w14:paraId="0C7E2891"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tcPr>
          <w:p w14:paraId="5EE702E3"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tcPr>
          <w:p w14:paraId="5F66B1DA"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tcPr>
          <w:p w14:paraId="01C1EDE9"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tcPr>
          <w:p w14:paraId="07D0C4D6"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tcPr>
          <w:p w14:paraId="6F1BFA44"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tcPr>
          <w:p w14:paraId="1F5D0033"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tcPr>
          <w:p w14:paraId="4DDD78AC"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tcPr>
          <w:p w14:paraId="446B37A6"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tcPr>
          <w:p w14:paraId="6042BAFD"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tcPr>
          <w:p w14:paraId="7B0C5406"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tcPr>
          <w:p w14:paraId="23005B66"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r>
      <w:tr w:rsidR="00AA667E" w14:paraId="6F0D664D" w14:textId="77777777">
        <w:trPr>
          <w:trHeight w:val="680"/>
          <w:jc w:val="center"/>
        </w:trPr>
        <w:tc>
          <w:tcPr>
            <w:tcW w:w="2335" w:type="dxa"/>
            <w:tcBorders>
              <w:top w:val="single" w:sz="4" w:space="0" w:color="ACB9CA"/>
              <w:left w:val="single" w:sz="4" w:space="0" w:color="ACB9CA"/>
              <w:bottom w:val="single" w:sz="4" w:space="0" w:color="ACB9CA"/>
              <w:right w:val="single" w:sz="4" w:space="0" w:color="8496B0"/>
            </w:tcBorders>
            <w:shd w:val="clear" w:color="auto" w:fill="auto"/>
            <w:vAlign w:val="center"/>
          </w:tcPr>
          <w:p w14:paraId="41D0938F" w14:textId="77777777" w:rsidR="00AA667E" w:rsidRDefault="00000000">
            <w:pPr>
              <w:pBdr>
                <w:top w:val="nil"/>
                <w:left w:val="nil"/>
                <w:bottom w:val="nil"/>
                <w:right w:val="nil"/>
                <w:between w:val="nil"/>
              </w:pBdr>
              <w:spacing w:after="120" w:line="240" w:lineRule="auto"/>
              <w:rPr>
                <w:rFonts w:ascii="Calibri" w:eastAsia="Calibri" w:hAnsi="Calibri" w:cs="Calibri"/>
                <w:color w:val="000000"/>
                <w:sz w:val="14"/>
                <w:szCs w:val="14"/>
              </w:rPr>
            </w:pPr>
            <w:r>
              <w:rPr>
                <w:rFonts w:ascii="Calibri" w:eastAsia="Calibri" w:hAnsi="Calibri" w:cs="Calibri"/>
                <w:b/>
                <w:color w:val="000000"/>
                <w:sz w:val="14"/>
                <w:szCs w:val="14"/>
              </w:rPr>
              <w:t>Π.Ε.4</w:t>
            </w:r>
            <w:r>
              <w:rPr>
                <w:rFonts w:ascii="Calibri" w:eastAsia="Calibri" w:hAnsi="Calibri" w:cs="Calibri"/>
                <w:color w:val="000000"/>
                <w:sz w:val="14"/>
                <w:szCs w:val="14"/>
              </w:rPr>
              <w:t xml:space="preserve">  Εκ</w:t>
            </w:r>
            <w:r>
              <w:rPr>
                <w:rFonts w:ascii="Calibri" w:eastAsia="Calibri" w:hAnsi="Calibri" w:cs="Calibri"/>
                <w:color w:val="000000"/>
                <w:sz w:val="14"/>
                <w:szCs w:val="14"/>
              </w:rPr>
              <w:lastRenderedPageBreak/>
              <w:t>παίδευση</w:t>
            </w:r>
          </w:p>
        </w:tc>
        <w:tc>
          <w:tcPr>
            <w:tcW w:w="170" w:type="dxa"/>
            <w:tcBorders>
              <w:top w:val="single" w:sz="4" w:space="0" w:color="ACB9CA"/>
              <w:left w:val="single" w:sz="4" w:space="0" w:color="8496B0"/>
              <w:bottom w:val="single" w:sz="4" w:space="0" w:color="ACB9CA"/>
            </w:tcBorders>
            <w:shd w:val="clear" w:color="auto" w:fill="auto"/>
          </w:tcPr>
          <w:p w14:paraId="79B9A0D9"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shd w:val="clear" w:color="auto" w:fill="auto"/>
          </w:tcPr>
          <w:p w14:paraId="615CA51C"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shd w:val="clear" w:color="auto" w:fill="auto"/>
          </w:tcPr>
          <w:p w14:paraId="3A36FBD0"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510" w:type="dxa"/>
            <w:tcBorders>
              <w:top w:val="single" w:sz="4" w:space="0" w:color="ACB9CA"/>
              <w:bottom w:val="single" w:sz="4" w:space="0" w:color="ACB9CA"/>
              <w:right w:val="single" w:sz="4" w:space="0" w:color="8496B0"/>
            </w:tcBorders>
            <w:shd w:val="clear" w:color="auto" w:fill="auto"/>
          </w:tcPr>
          <w:p w14:paraId="6A672FD4"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shd w:val="clear" w:color="auto" w:fill="auto"/>
          </w:tcPr>
          <w:p w14:paraId="13A2CCFB"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shd w:val="clear" w:color="auto" w:fill="auto"/>
          </w:tcPr>
          <w:p w14:paraId="679E816A"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shd w:val="clear" w:color="auto" w:fill="auto"/>
          </w:tcPr>
          <w:p w14:paraId="46D79D3E"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shd w:val="clear" w:color="auto" w:fill="auto"/>
          </w:tcPr>
          <w:p w14:paraId="58B83647"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shd w:val="clear" w:color="auto" w:fill="auto"/>
          </w:tcPr>
          <w:p w14:paraId="2E072B12"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shd w:val="clear" w:color="auto" w:fill="FFFFFF"/>
          </w:tcPr>
          <w:p w14:paraId="640C0CE1"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shd w:val="clear" w:color="auto" w:fill="C5E0B3"/>
          </w:tcPr>
          <w:p w14:paraId="3D570E8C"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shd w:val="clear" w:color="auto" w:fill="FFFFFF"/>
          </w:tcPr>
          <w:p w14:paraId="4FD5DF89"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shd w:val="clear" w:color="auto" w:fill="FFFFFF"/>
          </w:tcPr>
          <w:p w14:paraId="5AED59F8"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shd w:val="clear" w:color="auto" w:fill="auto"/>
          </w:tcPr>
          <w:p w14:paraId="5EA158B5"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shd w:val="clear" w:color="auto" w:fill="auto"/>
          </w:tcPr>
          <w:p w14:paraId="6ED4FAE2"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shd w:val="clear" w:color="auto" w:fill="auto"/>
          </w:tcPr>
          <w:p w14:paraId="7BA995DA"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shd w:val="clear" w:color="auto" w:fill="auto"/>
          </w:tcPr>
          <w:p w14:paraId="33E6BFD0"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shd w:val="clear" w:color="auto" w:fill="FFFFFF"/>
          </w:tcPr>
          <w:p w14:paraId="36594C87"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shd w:val="clear" w:color="auto" w:fill="FFFFFF"/>
          </w:tcPr>
          <w:p w14:paraId="1AD9B934"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tcPr>
          <w:p w14:paraId="2DA2B16B"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tcPr>
          <w:p w14:paraId="557D322F"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tcPr>
          <w:p w14:paraId="3EFB0686"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tcPr>
          <w:p w14:paraId="3F36072A"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tcPr>
          <w:p w14:paraId="16BDB0D9"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tcPr>
          <w:p w14:paraId="06363F77"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tcPr>
          <w:p w14:paraId="6A2D6868"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tcPr>
          <w:p w14:paraId="6B0B561D"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tcPr>
          <w:p w14:paraId="2CF38BCD"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tcPr>
          <w:p w14:paraId="1646F54B"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tcPr>
          <w:p w14:paraId="3B3CEC1A"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tcPr>
          <w:p w14:paraId="2B3A8194"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tcPr>
          <w:p w14:paraId="7E89E653"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tcPr>
          <w:p w14:paraId="0B55FD02"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tcPr>
          <w:p w14:paraId="7CD7FD21"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tcPr>
          <w:p w14:paraId="0516DF2A"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tcPr>
          <w:p w14:paraId="597C119E"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tcPr>
          <w:p w14:paraId="07BCBF8E"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r>
      <w:tr w:rsidR="00AA667E" w14:paraId="7AAF48F3" w14:textId="77777777">
        <w:trPr>
          <w:trHeight w:val="680"/>
          <w:jc w:val="center"/>
        </w:trPr>
        <w:tc>
          <w:tcPr>
            <w:tcW w:w="2335" w:type="dxa"/>
            <w:tcBorders>
              <w:top w:val="single" w:sz="4" w:space="0" w:color="ACB9CA"/>
              <w:left w:val="single" w:sz="4" w:space="0" w:color="ACB9CA"/>
              <w:bottom w:val="single" w:sz="4" w:space="0" w:color="ACB9CA"/>
              <w:right w:val="single" w:sz="4" w:space="0" w:color="8496B0"/>
            </w:tcBorders>
            <w:shd w:val="clear" w:color="auto" w:fill="auto"/>
            <w:vAlign w:val="center"/>
          </w:tcPr>
          <w:p w14:paraId="701A8F42" w14:textId="77777777" w:rsidR="00AA667E" w:rsidRDefault="00000000">
            <w:pPr>
              <w:pBdr>
                <w:top w:val="nil"/>
                <w:left w:val="nil"/>
                <w:bottom w:val="nil"/>
                <w:right w:val="nil"/>
                <w:between w:val="nil"/>
              </w:pBdr>
              <w:spacing w:after="120" w:line="240" w:lineRule="auto"/>
              <w:rPr>
                <w:rFonts w:ascii="Calibri" w:eastAsia="Calibri" w:hAnsi="Calibri" w:cs="Calibri"/>
                <w:color w:val="000000"/>
                <w:sz w:val="14"/>
                <w:szCs w:val="14"/>
              </w:rPr>
            </w:pPr>
            <w:r>
              <w:rPr>
                <w:rFonts w:ascii="Calibri" w:eastAsia="Calibri" w:hAnsi="Calibri" w:cs="Calibri"/>
                <w:b/>
                <w:color w:val="000000"/>
                <w:sz w:val="14"/>
                <w:szCs w:val="14"/>
              </w:rPr>
              <w:t xml:space="preserve">Π.Ε.5 </w:t>
            </w:r>
            <w:r>
              <w:rPr>
                <w:rFonts w:ascii="Calibri" w:eastAsia="Calibri" w:hAnsi="Calibri" w:cs="Calibri"/>
                <w:color w:val="000000"/>
                <w:sz w:val="14"/>
                <w:szCs w:val="14"/>
              </w:rPr>
              <w:t xml:space="preserve"> Πιλοτική λειτουργία του ΠΣ</w:t>
            </w:r>
          </w:p>
        </w:tc>
        <w:tc>
          <w:tcPr>
            <w:tcW w:w="170" w:type="dxa"/>
            <w:tcBorders>
              <w:top w:val="single" w:sz="4" w:space="0" w:color="ACB9CA"/>
              <w:left w:val="single" w:sz="4" w:space="0" w:color="8496B0"/>
              <w:bottom w:val="single" w:sz="4" w:space="0" w:color="ACB9CA"/>
            </w:tcBorders>
            <w:shd w:val="clear" w:color="auto" w:fill="auto"/>
          </w:tcPr>
          <w:p w14:paraId="45F6B769"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shd w:val="clear" w:color="auto" w:fill="auto"/>
          </w:tcPr>
          <w:p w14:paraId="24E7084B"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shd w:val="clear" w:color="auto" w:fill="auto"/>
          </w:tcPr>
          <w:p w14:paraId="4E35F438"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510" w:type="dxa"/>
            <w:tcBorders>
              <w:top w:val="single" w:sz="4" w:space="0" w:color="ACB9CA"/>
              <w:bottom w:val="single" w:sz="4" w:space="0" w:color="ACB9CA"/>
              <w:right w:val="single" w:sz="4" w:space="0" w:color="8496B0"/>
            </w:tcBorders>
            <w:shd w:val="clear" w:color="auto" w:fill="auto"/>
          </w:tcPr>
          <w:p w14:paraId="06E6F36C"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shd w:val="clear" w:color="auto" w:fill="auto"/>
          </w:tcPr>
          <w:p w14:paraId="65151900"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shd w:val="clear" w:color="auto" w:fill="auto"/>
          </w:tcPr>
          <w:p w14:paraId="756CF9A0"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shd w:val="clear" w:color="auto" w:fill="auto"/>
          </w:tcPr>
          <w:p w14:paraId="70B16D27"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shd w:val="clear" w:color="auto" w:fill="auto"/>
          </w:tcPr>
          <w:p w14:paraId="61B55F16"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shd w:val="clear" w:color="auto" w:fill="auto"/>
          </w:tcPr>
          <w:p w14:paraId="060DBAD1"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shd w:val="clear" w:color="auto" w:fill="auto"/>
          </w:tcPr>
          <w:p w14:paraId="57C4A603"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shd w:val="clear" w:color="auto" w:fill="FFFFFF"/>
          </w:tcPr>
          <w:p w14:paraId="2E21A2DF"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shd w:val="clear" w:color="auto" w:fill="C5E0B3"/>
          </w:tcPr>
          <w:p w14:paraId="5B72206C"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shd w:val="clear" w:color="auto" w:fill="FFFFFF"/>
          </w:tcPr>
          <w:p w14:paraId="4452C027"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shd w:val="clear" w:color="auto" w:fill="auto"/>
          </w:tcPr>
          <w:p w14:paraId="35A267BE"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shd w:val="clear" w:color="auto" w:fill="auto"/>
          </w:tcPr>
          <w:p w14:paraId="3272BA1E"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shd w:val="clear" w:color="auto" w:fill="auto"/>
          </w:tcPr>
          <w:p w14:paraId="765ADF6C"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shd w:val="clear" w:color="auto" w:fill="auto"/>
          </w:tcPr>
          <w:p w14:paraId="173A19DD"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shd w:val="clear" w:color="auto" w:fill="FFFFFF"/>
          </w:tcPr>
          <w:p w14:paraId="2AFEEEDB"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shd w:val="clear" w:color="auto" w:fill="FFFFFF"/>
          </w:tcPr>
          <w:p w14:paraId="111E0A8C"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tcPr>
          <w:p w14:paraId="48875F2C"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tcPr>
          <w:p w14:paraId="0C5AEB50"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tcPr>
          <w:p w14:paraId="170204C0"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tcPr>
          <w:p w14:paraId="437D056D"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tcPr>
          <w:p w14:paraId="2E4611F9"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tcPr>
          <w:p w14:paraId="512C3C19"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tcPr>
          <w:p w14:paraId="290A5F3A"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tcPr>
          <w:p w14:paraId="0DF40D3D"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tcPr>
          <w:p w14:paraId="66AC967A"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tcPr>
          <w:p w14:paraId="0615C4CE"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tcPr>
          <w:p w14:paraId="0C2BB754"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tcPr>
          <w:p w14:paraId="0424D69A"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tcPr>
          <w:p w14:paraId="1449978F"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tcPr>
          <w:p w14:paraId="6647F29B"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tcPr>
          <w:p w14:paraId="71332435"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tcPr>
          <w:p w14:paraId="520107C7"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tcPr>
          <w:p w14:paraId="0C944752"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tcPr>
          <w:p w14:paraId="2F80C917"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r>
      <w:tr w:rsidR="00AA667E" w14:paraId="2C203184" w14:textId="77777777">
        <w:trPr>
          <w:trHeight w:val="680"/>
          <w:jc w:val="center"/>
        </w:trPr>
        <w:tc>
          <w:tcPr>
            <w:tcW w:w="2335" w:type="dxa"/>
            <w:tcBorders>
              <w:top w:val="single" w:sz="4" w:space="0" w:color="ACB9CA"/>
              <w:left w:val="single" w:sz="4" w:space="0" w:color="ACB9CA"/>
              <w:bottom w:val="single" w:sz="4" w:space="0" w:color="ACB9CA"/>
              <w:right w:val="single" w:sz="4" w:space="0" w:color="8496B0"/>
            </w:tcBorders>
            <w:shd w:val="clear" w:color="auto" w:fill="auto"/>
            <w:vAlign w:val="center"/>
          </w:tcPr>
          <w:p w14:paraId="318E8B10" w14:textId="77777777" w:rsidR="00AA667E" w:rsidRDefault="00000000">
            <w:pPr>
              <w:pBdr>
                <w:top w:val="nil"/>
                <w:left w:val="nil"/>
                <w:bottom w:val="nil"/>
                <w:right w:val="nil"/>
                <w:between w:val="nil"/>
              </w:pBdr>
              <w:spacing w:after="120" w:line="240" w:lineRule="auto"/>
              <w:rPr>
                <w:rFonts w:ascii="Calibri" w:eastAsia="Calibri" w:hAnsi="Calibri" w:cs="Calibri"/>
                <w:color w:val="000000"/>
                <w:sz w:val="14"/>
                <w:szCs w:val="14"/>
              </w:rPr>
            </w:pPr>
            <w:r>
              <w:rPr>
                <w:rFonts w:ascii="Calibri" w:eastAsia="Calibri" w:hAnsi="Calibri" w:cs="Calibri"/>
                <w:b/>
                <w:color w:val="000000"/>
                <w:sz w:val="14"/>
                <w:szCs w:val="14"/>
              </w:rPr>
              <w:t xml:space="preserve">Π.Ε.6. </w:t>
            </w:r>
            <w:r>
              <w:rPr>
                <w:rFonts w:ascii="Calibri" w:eastAsia="Calibri" w:hAnsi="Calibri" w:cs="Calibri"/>
                <w:color w:val="000000"/>
                <w:sz w:val="14"/>
                <w:szCs w:val="14"/>
              </w:rPr>
              <w:t>Υποστήριξη Δράσεων Δημοσιότητ</w:t>
            </w:r>
            <w:r>
              <w:rPr>
                <w:rFonts w:ascii="Calibri" w:eastAsia="Calibri" w:hAnsi="Calibri" w:cs="Calibri"/>
                <w:color w:val="000000"/>
                <w:sz w:val="14"/>
                <w:szCs w:val="14"/>
              </w:rPr>
              <w:lastRenderedPageBreak/>
              <w:t>ας</w:t>
            </w:r>
          </w:p>
        </w:tc>
        <w:tc>
          <w:tcPr>
            <w:tcW w:w="170" w:type="dxa"/>
            <w:tcBorders>
              <w:top w:val="single" w:sz="4" w:space="0" w:color="ACB9CA"/>
              <w:left w:val="single" w:sz="4" w:space="0" w:color="8496B0"/>
              <w:bottom w:val="single" w:sz="4" w:space="0" w:color="ACB9CA"/>
            </w:tcBorders>
            <w:shd w:val="clear" w:color="auto" w:fill="auto"/>
          </w:tcPr>
          <w:p w14:paraId="4479B729"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shd w:val="clear" w:color="auto" w:fill="auto"/>
          </w:tcPr>
          <w:p w14:paraId="0C746B47"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shd w:val="clear" w:color="auto" w:fill="auto"/>
          </w:tcPr>
          <w:p w14:paraId="69442BED"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510" w:type="dxa"/>
            <w:tcBorders>
              <w:top w:val="single" w:sz="4" w:space="0" w:color="ACB9CA"/>
              <w:bottom w:val="single" w:sz="4" w:space="0" w:color="ACB9CA"/>
              <w:right w:val="single" w:sz="4" w:space="0" w:color="8496B0"/>
            </w:tcBorders>
            <w:shd w:val="clear" w:color="auto" w:fill="auto"/>
          </w:tcPr>
          <w:p w14:paraId="77561895"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shd w:val="clear" w:color="auto" w:fill="auto"/>
          </w:tcPr>
          <w:p w14:paraId="3CFA0523"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shd w:val="clear" w:color="auto" w:fill="auto"/>
          </w:tcPr>
          <w:p w14:paraId="5EA3F70A"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shd w:val="clear" w:color="auto" w:fill="auto"/>
          </w:tcPr>
          <w:p w14:paraId="534926FA"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shd w:val="clear" w:color="auto" w:fill="auto"/>
          </w:tcPr>
          <w:p w14:paraId="386937B0"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shd w:val="clear" w:color="auto" w:fill="auto"/>
          </w:tcPr>
          <w:p w14:paraId="378A1FDF"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shd w:val="clear" w:color="auto" w:fill="auto"/>
          </w:tcPr>
          <w:p w14:paraId="48F58C0C"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shd w:val="clear" w:color="auto" w:fill="FFFFFF"/>
          </w:tcPr>
          <w:p w14:paraId="0F0A80A1"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shd w:val="clear" w:color="auto" w:fill="C5E0B3"/>
          </w:tcPr>
          <w:p w14:paraId="20F552EB"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shd w:val="clear" w:color="auto" w:fill="C5E0B3"/>
          </w:tcPr>
          <w:p w14:paraId="7E7ABE36"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shd w:val="clear" w:color="auto" w:fill="FFFFFF"/>
          </w:tcPr>
          <w:p w14:paraId="45E00A57"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shd w:val="clear" w:color="auto" w:fill="auto"/>
          </w:tcPr>
          <w:p w14:paraId="3EF974A9"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shd w:val="clear" w:color="auto" w:fill="auto"/>
          </w:tcPr>
          <w:p w14:paraId="02FD550F"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shd w:val="clear" w:color="auto" w:fill="auto"/>
          </w:tcPr>
          <w:p w14:paraId="4BB4D5DF"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shd w:val="clear" w:color="auto" w:fill="FFFFFF"/>
          </w:tcPr>
          <w:p w14:paraId="737DB968"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shd w:val="clear" w:color="auto" w:fill="FFFFFF"/>
          </w:tcPr>
          <w:p w14:paraId="393EC31E"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tcPr>
          <w:p w14:paraId="37D024F3"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tcPr>
          <w:p w14:paraId="472649F4"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tcPr>
          <w:p w14:paraId="22F00104"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tcPr>
          <w:p w14:paraId="6C63B517"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tcPr>
          <w:p w14:paraId="48272DDD"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tcPr>
          <w:p w14:paraId="22175087"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tcPr>
          <w:p w14:paraId="73790B54"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tcPr>
          <w:p w14:paraId="05B48FE1"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tcPr>
          <w:p w14:paraId="7B004FAD"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tcPr>
          <w:p w14:paraId="55FD8EBE"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tcPr>
          <w:p w14:paraId="7B59E244"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tcPr>
          <w:p w14:paraId="424A4356"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tcPr>
          <w:p w14:paraId="3606252A"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tcPr>
          <w:p w14:paraId="24CC9DD1"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tcPr>
          <w:p w14:paraId="58CF216F"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tcPr>
          <w:p w14:paraId="1D42763E"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tcPr>
          <w:p w14:paraId="19BEF6FA"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tcPr>
          <w:p w14:paraId="4E158F1D"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r>
      <w:tr w:rsidR="00AA667E" w14:paraId="1B93A82C" w14:textId="77777777">
        <w:trPr>
          <w:trHeight w:val="680"/>
          <w:jc w:val="center"/>
        </w:trPr>
        <w:tc>
          <w:tcPr>
            <w:tcW w:w="2335" w:type="dxa"/>
            <w:tcBorders>
              <w:top w:val="single" w:sz="4" w:space="0" w:color="ACB9CA"/>
              <w:left w:val="single" w:sz="4" w:space="0" w:color="ACB9CA"/>
              <w:bottom w:val="single" w:sz="4" w:space="0" w:color="ACB9CA"/>
              <w:right w:val="single" w:sz="4" w:space="0" w:color="8496B0"/>
            </w:tcBorders>
            <w:shd w:val="clear" w:color="auto" w:fill="auto"/>
            <w:vAlign w:val="center"/>
          </w:tcPr>
          <w:p w14:paraId="6A185098" w14:textId="77777777" w:rsidR="00AA667E" w:rsidRDefault="00000000">
            <w:pPr>
              <w:pBdr>
                <w:top w:val="nil"/>
                <w:left w:val="nil"/>
                <w:bottom w:val="nil"/>
                <w:right w:val="nil"/>
                <w:between w:val="nil"/>
              </w:pBdr>
              <w:spacing w:after="120" w:line="240" w:lineRule="auto"/>
              <w:rPr>
                <w:rFonts w:ascii="Calibri" w:eastAsia="Calibri" w:hAnsi="Calibri" w:cs="Calibri"/>
                <w:color w:val="000000"/>
                <w:sz w:val="14"/>
                <w:szCs w:val="14"/>
              </w:rPr>
            </w:pPr>
            <w:r>
              <w:rPr>
                <w:rFonts w:ascii="Calibri" w:eastAsia="Calibri" w:hAnsi="Calibri" w:cs="Calibri"/>
                <w:b/>
                <w:color w:val="000000"/>
                <w:sz w:val="14"/>
                <w:szCs w:val="14"/>
              </w:rPr>
              <w:t xml:space="preserve">Π.Ε.7  </w:t>
            </w:r>
            <w:r>
              <w:rPr>
                <w:rFonts w:ascii="Calibri" w:eastAsia="Calibri" w:hAnsi="Calibri" w:cs="Calibri"/>
                <w:color w:val="000000"/>
                <w:sz w:val="14"/>
                <w:szCs w:val="14"/>
              </w:rPr>
              <w:t>Υπηρεσίες Συντήρησης</w:t>
            </w:r>
          </w:p>
        </w:tc>
        <w:tc>
          <w:tcPr>
            <w:tcW w:w="170" w:type="dxa"/>
            <w:tcBorders>
              <w:top w:val="single" w:sz="4" w:space="0" w:color="ACB9CA"/>
              <w:left w:val="single" w:sz="4" w:space="0" w:color="8496B0"/>
              <w:bottom w:val="single" w:sz="4" w:space="0" w:color="ACB9CA"/>
            </w:tcBorders>
            <w:shd w:val="clear" w:color="auto" w:fill="auto"/>
          </w:tcPr>
          <w:p w14:paraId="41D8C789"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shd w:val="clear" w:color="auto" w:fill="auto"/>
          </w:tcPr>
          <w:p w14:paraId="346BB753"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shd w:val="clear" w:color="auto" w:fill="auto"/>
          </w:tcPr>
          <w:p w14:paraId="2364BBDA"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510" w:type="dxa"/>
            <w:tcBorders>
              <w:top w:val="single" w:sz="4" w:space="0" w:color="ACB9CA"/>
              <w:bottom w:val="single" w:sz="4" w:space="0" w:color="ACB9CA"/>
              <w:right w:val="single" w:sz="4" w:space="0" w:color="8496B0"/>
            </w:tcBorders>
            <w:shd w:val="clear" w:color="auto" w:fill="auto"/>
          </w:tcPr>
          <w:p w14:paraId="6A8765B9"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shd w:val="clear" w:color="auto" w:fill="auto"/>
          </w:tcPr>
          <w:p w14:paraId="675647A4"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shd w:val="clear" w:color="auto" w:fill="auto"/>
          </w:tcPr>
          <w:p w14:paraId="74074BD2"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shd w:val="clear" w:color="auto" w:fill="auto"/>
          </w:tcPr>
          <w:p w14:paraId="56F4B10C"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shd w:val="clear" w:color="auto" w:fill="auto"/>
          </w:tcPr>
          <w:p w14:paraId="0438F9A5"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shd w:val="clear" w:color="auto" w:fill="auto"/>
          </w:tcPr>
          <w:p w14:paraId="18CDF214"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shd w:val="clear" w:color="auto" w:fill="auto"/>
          </w:tcPr>
          <w:p w14:paraId="2FCCB984"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shd w:val="clear" w:color="auto" w:fill="auto"/>
          </w:tcPr>
          <w:p w14:paraId="5BF5C508"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shd w:val="clear" w:color="auto" w:fill="FFFFFF"/>
          </w:tcPr>
          <w:p w14:paraId="7E94BA11"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shd w:val="clear" w:color="auto" w:fill="C5E0B3"/>
          </w:tcPr>
          <w:p w14:paraId="2AB3092D"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shd w:val="clear" w:color="auto" w:fill="C5E0B3"/>
          </w:tcPr>
          <w:p w14:paraId="3173C583"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shd w:val="clear" w:color="auto" w:fill="C5E0B3"/>
          </w:tcPr>
          <w:p w14:paraId="416CF4FA"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shd w:val="clear" w:color="auto" w:fill="C5E0B3"/>
          </w:tcPr>
          <w:p w14:paraId="0BFEF21E"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shd w:val="clear" w:color="auto" w:fill="C5E0B3"/>
          </w:tcPr>
          <w:p w14:paraId="4E9B0D76"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shd w:val="clear" w:color="auto" w:fill="C5E0B3"/>
          </w:tcPr>
          <w:p w14:paraId="2D605A49"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shd w:val="clear" w:color="auto" w:fill="C5E0B3"/>
          </w:tcPr>
          <w:p w14:paraId="64746401"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shd w:val="clear" w:color="auto" w:fill="C5E0B3"/>
          </w:tcPr>
          <w:p w14:paraId="602D711F"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shd w:val="clear" w:color="auto" w:fill="C5E0B3"/>
          </w:tcPr>
          <w:p w14:paraId="4A59AEA4"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shd w:val="clear" w:color="auto" w:fill="C0C0C0"/>
          </w:tcPr>
          <w:p w14:paraId="6D8DB77F"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shd w:val="clear" w:color="auto" w:fill="C0C0C0"/>
          </w:tcPr>
          <w:p w14:paraId="70C56EE2"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shd w:val="clear" w:color="auto" w:fill="C0C0C0"/>
          </w:tcPr>
          <w:p w14:paraId="613BB5BB"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shd w:val="clear" w:color="auto" w:fill="C0C0C0"/>
          </w:tcPr>
          <w:p w14:paraId="4AB7BAD9"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shd w:val="clear" w:color="auto" w:fill="C0C0C0"/>
          </w:tcPr>
          <w:p w14:paraId="0587F09A"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shd w:val="clear" w:color="auto" w:fill="C0C0C0"/>
          </w:tcPr>
          <w:p w14:paraId="4B25E849"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shd w:val="clear" w:color="auto" w:fill="C0C0C0"/>
          </w:tcPr>
          <w:p w14:paraId="084D1609"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shd w:val="clear" w:color="auto" w:fill="C0C0C0"/>
          </w:tcPr>
          <w:p w14:paraId="1052FEC3"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shd w:val="clear" w:color="auto" w:fill="C0C0C0"/>
          </w:tcPr>
          <w:p w14:paraId="5B0427C0"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shd w:val="clear" w:color="auto" w:fill="C0C0C0"/>
          </w:tcPr>
          <w:p w14:paraId="4975D155"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shd w:val="clear" w:color="auto" w:fill="C0C0C0"/>
          </w:tcPr>
          <w:p w14:paraId="47EC88E3"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shd w:val="clear" w:color="auto" w:fill="C0C0C0"/>
          </w:tcPr>
          <w:p w14:paraId="584C5297"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shd w:val="clear" w:color="auto" w:fill="C0C0C0"/>
          </w:tcPr>
          <w:p w14:paraId="03095ACD"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left w:val="single" w:sz="4" w:space="0" w:color="8496B0"/>
              <w:bottom w:val="single" w:sz="4" w:space="0" w:color="ACB9CA"/>
            </w:tcBorders>
            <w:shd w:val="clear" w:color="auto" w:fill="C0C0C0"/>
          </w:tcPr>
          <w:p w14:paraId="18ED2C30"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tcBorders>
            <w:shd w:val="clear" w:color="auto" w:fill="C0C0C0"/>
          </w:tcPr>
          <w:p w14:paraId="5DC4EC61"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c>
          <w:tcPr>
            <w:tcW w:w="170" w:type="dxa"/>
            <w:tcBorders>
              <w:top w:val="single" w:sz="4" w:space="0" w:color="ACB9CA"/>
              <w:bottom w:val="single" w:sz="4" w:space="0" w:color="ACB9CA"/>
              <w:right w:val="single" w:sz="4" w:space="0" w:color="8496B0"/>
            </w:tcBorders>
            <w:shd w:val="clear" w:color="auto" w:fill="FFFFFF"/>
          </w:tcPr>
          <w:p w14:paraId="66AD25E5" w14:textId="77777777" w:rsidR="00AA667E" w:rsidRDefault="00AA667E">
            <w:pPr>
              <w:pBdr>
                <w:top w:val="nil"/>
                <w:left w:val="nil"/>
                <w:bottom w:val="nil"/>
                <w:right w:val="nil"/>
                <w:between w:val="nil"/>
              </w:pBdr>
              <w:spacing w:after="120" w:line="240" w:lineRule="auto"/>
              <w:jc w:val="both"/>
              <w:rPr>
                <w:rFonts w:ascii="Calibri" w:eastAsia="Calibri" w:hAnsi="Calibri" w:cs="Calibri"/>
                <w:color w:val="000000"/>
                <w:sz w:val="14"/>
                <w:szCs w:val="14"/>
              </w:rPr>
            </w:pPr>
          </w:p>
        </w:tc>
      </w:tr>
    </w:tbl>
    <w:p w14:paraId="0AA75BA2" w14:textId="77777777" w:rsidR="00AA667E" w:rsidRDefault="00AA667E">
      <w:pPr>
        <w:pBdr>
          <w:top w:val="nil"/>
          <w:left w:val="nil"/>
          <w:bottom w:val="nil"/>
          <w:right w:val="nil"/>
          <w:between w:val="nil"/>
        </w:pBdr>
        <w:spacing w:after="120" w:line="240" w:lineRule="auto"/>
        <w:ind w:left="1" w:hanging="3"/>
        <w:jc w:val="both"/>
        <w:rPr>
          <w:rFonts w:ascii="Calibri" w:eastAsia="Calibri" w:hAnsi="Calibri" w:cs="Calibri"/>
          <w:color w:val="2F5496"/>
          <w:sz w:val="32"/>
          <w:szCs w:val="32"/>
        </w:rPr>
      </w:pPr>
      <w:bookmarkStart w:id="29" w:name="_heading=h.3bj1y38" w:colFirst="0" w:colLast="0"/>
      <w:bookmarkEnd w:id="29"/>
    </w:p>
    <w:p w14:paraId="5172F971" w14:textId="77777777" w:rsidR="00AA667E" w:rsidRDefault="00AA667E">
      <w:pPr>
        <w:pBdr>
          <w:top w:val="nil"/>
          <w:left w:val="nil"/>
          <w:bottom w:val="nil"/>
          <w:right w:val="nil"/>
          <w:between w:val="nil"/>
        </w:pBdr>
        <w:spacing w:after="120" w:line="240" w:lineRule="auto"/>
        <w:ind w:left="1" w:hanging="3"/>
        <w:jc w:val="both"/>
        <w:rPr>
          <w:rFonts w:ascii="Cambria" w:eastAsia="Cambria" w:hAnsi="Cambria" w:cs="Cambria"/>
          <w:color w:val="365F91"/>
          <w:sz w:val="32"/>
          <w:szCs w:val="32"/>
        </w:rPr>
      </w:pPr>
    </w:p>
    <w:p w14:paraId="42D8489B" w14:textId="77777777" w:rsidR="00AA667E" w:rsidRDefault="00AA667E">
      <w:pPr>
        <w:pBdr>
          <w:top w:val="nil"/>
          <w:left w:val="nil"/>
          <w:bottom w:val="nil"/>
          <w:right w:val="nil"/>
          <w:between w:val="nil"/>
        </w:pBdr>
        <w:spacing w:after="120" w:line="240" w:lineRule="auto"/>
        <w:ind w:left="1" w:hanging="3"/>
        <w:jc w:val="both"/>
        <w:rPr>
          <w:rFonts w:ascii="Cambria" w:eastAsia="Cambria" w:hAnsi="Cambria" w:cs="Cambria"/>
          <w:color w:val="365F91"/>
          <w:sz w:val="32"/>
          <w:szCs w:val="32"/>
        </w:rPr>
      </w:pPr>
      <w:bookmarkStart w:id="30" w:name="_heading=h.1qoc8b1" w:colFirst="0" w:colLast="0"/>
      <w:bookmarkEnd w:id="30"/>
    </w:p>
    <w:p w14:paraId="7E663301" w14:textId="77777777" w:rsidR="00AA667E" w:rsidRDefault="00000000">
      <w:pPr>
        <w:keepNext/>
        <w:pageBreakBefore/>
        <w:pBdr>
          <w:top w:val="none" w:sz="0" w:space="0" w:color="000000"/>
          <w:left w:val="none" w:sz="0" w:space="0" w:color="000000"/>
          <w:bottom w:val="single" w:sz="18" w:space="1" w:color="000080"/>
          <w:right w:val="none" w:sz="0" w:space="0" w:color="000000"/>
          <w:between w:val="nil"/>
        </w:pBdr>
        <w:spacing w:after="160" w:line="240" w:lineRule="auto"/>
        <w:ind w:left="1" w:hanging="3"/>
        <w:jc w:val="both"/>
        <w:rPr>
          <w:rFonts w:ascii="Arial" w:eastAsia="Arial" w:hAnsi="Arial" w:cs="Arial"/>
          <w:b/>
          <w:color w:val="333399"/>
          <w:sz w:val="28"/>
          <w:szCs w:val="28"/>
        </w:rPr>
      </w:pPr>
      <w:r>
        <w:rPr>
          <w:rFonts w:ascii="Arial" w:eastAsia="Arial" w:hAnsi="Arial" w:cs="Arial"/>
          <w:b/>
          <w:color w:val="333399"/>
          <w:sz w:val="28"/>
          <w:szCs w:val="28"/>
        </w:rPr>
        <w:lastRenderedPageBreak/>
        <w:t>Ενδεικτικός Προϋπολογισμός</w:t>
      </w:r>
    </w:p>
    <w:p w14:paraId="31BF9F41"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Στον Πίνακα που ακολουθεί παρουσιάζεται ο ενδεικτικός προϋπολογισμός του έργου.</w:t>
      </w:r>
    </w:p>
    <w:tbl>
      <w:tblPr>
        <w:tblStyle w:val="afffff2"/>
        <w:tblW w:w="9322" w:type="dxa"/>
        <w:tblInd w:w="-108" w:type="dxa"/>
        <w:tblLayout w:type="fixed"/>
        <w:tblLook w:val="0000" w:firstRow="0" w:lastRow="0" w:firstColumn="0" w:lastColumn="0" w:noHBand="0" w:noVBand="0"/>
      </w:tblPr>
      <w:tblGrid>
        <w:gridCol w:w="568"/>
        <w:gridCol w:w="2854"/>
        <w:gridCol w:w="1388"/>
        <w:gridCol w:w="1221"/>
        <w:gridCol w:w="936"/>
        <w:gridCol w:w="1021"/>
        <w:gridCol w:w="1334"/>
      </w:tblGrid>
      <w:tr w:rsidR="00AA667E" w14:paraId="325B720B" w14:textId="77777777">
        <w:trPr>
          <w:trHeight w:val="492"/>
          <w:tblHeader/>
        </w:trPr>
        <w:tc>
          <w:tcPr>
            <w:tcW w:w="568" w:type="dxa"/>
            <w:tcBorders>
              <w:top w:val="nil"/>
              <w:left w:val="single" w:sz="8" w:space="0" w:color="8496B0"/>
              <w:bottom w:val="single" w:sz="8" w:space="0" w:color="8496B0"/>
              <w:right w:val="single" w:sz="8" w:space="0" w:color="8496B0"/>
            </w:tcBorders>
            <w:shd w:val="clear" w:color="auto" w:fill="ACB9CA"/>
            <w:vAlign w:val="center"/>
          </w:tcPr>
          <w:p w14:paraId="1F4D5E0D"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18"/>
                <w:szCs w:val="18"/>
              </w:rPr>
            </w:pPr>
            <w:r>
              <w:rPr>
                <w:rFonts w:ascii="Calibri" w:eastAsia="Calibri" w:hAnsi="Calibri" w:cs="Calibri"/>
                <w:b/>
                <w:color w:val="000000"/>
                <w:sz w:val="18"/>
                <w:szCs w:val="18"/>
              </w:rPr>
              <w:t>Α/Α</w:t>
            </w:r>
          </w:p>
        </w:tc>
        <w:tc>
          <w:tcPr>
            <w:tcW w:w="2854" w:type="dxa"/>
            <w:tcBorders>
              <w:top w:val="nil"/>
              <w:left w:val="nil"/>
              <w:bottom w:val="single" w:sz="8" w:space="0" w:color="8496B0"/>
              <w:right w:val="single" w:sz="8" w:space="0" w:color="8496B0"/>
            </w:tcBorders>
            <w:shd w:val="clear" w:color="auto" w:fill="ACB9CA"/>
            <w:vAlign w:val="center"/>
          </w:tcPr>
          <w:p w14:paraId="761DDF9A"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18"/>
                <w:szCs w:val="18"/>
              </w:rPr>
            </w:pPr>
            <w:r>
              <w:rPr>
                <w:rFonts w:ascii="Calibri" w:eastAsia="Calibri" w:hAnsi="Calibri" w:cs="Calibri"/>
                <w:b/>
                <w:color w:val="000000"/>
                <w:sz w:val="18"/>
                <w:szCs w:val="18"/>
              </w:rPr>
              <w:t>ΠΕΡΙΓΡΑΦΗ ΔΑΠΑΝΗΣ</w:t>
            </w:r>
          </w:p>
        </w:tc>
        <w:tc>
          <w:tcPr>
            <w:tcW w:w="1388" w:type="dxa"/>
            <w:tcBorders>
              <w:top w:val="nil"/>
              <w:left w:val="nil"/>
              <w:bottom w:val="single" w:sz="8" w:space="0" w:color="8496B0"/>
              <w:right w:val="single" w:sz="8" w:space="0" w:color="8496B0"/>
            </w:tcBorders>
            <w:shd w:val="clear" w:color="auto" w:fill="ACB9CA"/>
            <w:vAlign w:val="center"/>
          </w:tcPr>
          <w:p w14:paraId="731810B3"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18"/>
                <w:szCs w:val="18"/>
              </w:rPr>
            </w:pPr>
            <w:r>
              <w:rPr>
                <w:rFonts w:ascii="Calibri" w:eastAsia="Calibri" w:hAnsi="Calibri" w:cs="Calibri"/>
                <w:b/>
                <w:color w:val="000000"/>
                <w:sz w:val="18"/>
                <w:szCs w:val="18"/>
              </w:rPr>
              <w:t>ΚΑΤΗΓΟΡΙΑ ΔΑΠΑΝΗΣ</w:t>
            </w:r>
          </w:p>
        </w:tc>
        <w:tc>
          <w:tcPr>
            <w:tcW w:w="1221" w:type="dxa"/>
            <w:tcBorders>
              <w:top w:val="nil"/>
              <w:left w:val="nil"/>
              <w:bottom w:val="single" w:sz="8" w:space="0" w:color="8496B0"/>
              <w:right w:val="single" w:sz="8" w:space="0" w:color="8496B0"/>
            </w:tcBorders>
            <w:shd w:val="clear" w:color="auto" w:fill="ACB9CA"/>
            <w:vAlign w:val="center"/>
          </w:tcPr>
          <w:p w14:paraId="7D45A9AC"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18"/>
                <w:szCs w:val="18"/>
              </w:rPr>
            </w:pPr>
            <w:r>
              <w:rPr>
                <w:rFonts w:ascii="Calibri" w:eastAsia="Calibri" w:hAnsi="Calibri" w:cs="Calibri"/>
                <w:b/>
                <w:color w:val="000000"/>
                <w:sz w:val="18"/>
                <w:szCs w:val="18"/>
              </w:rPr>
              <w:t>ΠΟΣΟΤΗΤΑ</w:t>
            </w:r>
          </w:p>
        </w:tc>
        <w:tc>
          <w:tcPr>
            <w:tcW w:w="936" w:type="dxa"/>
            <w:tcBorders>
              <w:top w:val="nil"/>
              <w:left w:val="nil"/>
              <w:bottom w:val="single" w:sz="8" w:space="0" w:color="8496B0"/>
              <w:right w:val="single" w:sz="8" w:space="0" w:color="8496B0"/>
            </w:tcBorders>
            <w:shd w:val="clear" w:color="auto" w:fill="ACB9CA"/>
            <w:vAlign w:val="center"/>
          </w:tcPr>
          <w:p w14:paraId="748B150E"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18"/>
                <w:szCs w:val="18"/>
              </w:rPr>
            </w:pPr>
            <w:r>
              <w:rPr>
                <w:rFonts w:ascii="Calibri" w:eastAsia="Calibri" w:hAnsi="Calibri" w:cs="Calibri"/>
                <w:b/>
                <w:color w:val="000000"/>
                <w:sz w:val="18"/>
                <w:szCs w:val="18"/>
              </w:rPr>
              <w:t>ΜΟΝΑΔΑ</w:t>
            </w:r>
          </w:p>
        </w:tc>
        <w:tc>
          <w:tcPr>
            <w:tcW w:w="1021" w:type="dxa"/>
            <w:tcBorders>
              <w:top w:val="nil"/>
              <w:left w:val="nil"/>
              <w:bottom w:val="single" w:sz="8" w:space="0" w:color="8496B0"/>
              <w:right w:val="single" w:sz="8" w:space="0" w:color="8496B0"/>
            </w:tcBorders>
            <w:shd w:val="clear" w:color="auto" w:fill="C6E0B4"/>
            <w:vAlign w:val="center"/>
          </w:tcPr>
          <w:p w14:paraId="16B3B7BE"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b/>
                <w:color w:val="000000"/>
                <w:sz w:val="18"/>
                <w:szCs w:val="18"/>
              </w:rPr>
              <w:t>ΚΟΣΤΟΣ ΜΟΝΑΔΑΣ</w:t>
            </w:r>
          </w:p>
        </w:tc>
        <w:tc>
          <w:tcPr>
            <w:tcW w:w="1334" w:type="dxa"/>
            <w:tcBorders>
              <w:top w:val="nil"/>
              <w:left w:val="nil"/>
              <w:bottom w:val="single" w:sz="8" w:space="0" w:color="8496B0"/>
              <w:right w:val="single" w:sz="8" w:space="0" w:color="8496B0"/>
            </w:tcBorders>
            <w:shd w:val="clear" w:color="auto" w:fill="C6E0B4"/>
            <w:vAlign w:val="center"/>
          </w:tcPr>
          <w:p w14:paraId="079CBF08"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18"/>
                <w:szCs w:val="18"/>
              </w:rPr>
            </w:pPr>
            <w:r>
              <w:rPr>
                <w:rFonts w:ascii="Calibri" w:eastAsia="Calibri" w:hAnsi="Calibri" w:cs="Calibri"/>
                <w:b/>
                <w:color w:val="000000"/>
                <w:sz w:val="18"/>
                <w:szCs w:val="18"/>
              </w:rPr>
              <w:t>ΣΥΝΟΛΙΚΟ</w:t>
            </w:r>
          </w:p>
          <w:p w14:paraId="23594291"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18"/>
                <w:szCs w:val="18"/>
              </w:rPr>
            </w:pPr>
            <w:r>
              <w:rPr>
                <w:rFonts w:ascii="Calibri" w:eastAsia="Calibri" w:hAnsi="Calibri" w:cs="Calibri"/>
                <w:b/>
                <w:color w:val="000000"/>
                <w:sz w:val="18"/>
                <w:szCs w:val="18"/>
              </w:rPr>
              <w:t xml:space="preserve">ΚΟΣΤΟΣ </w:t>
            </w:r>
          </w:p>
        </w:tc>
      </w:tr>
      <w:tr w:rsidR="00AA667E" w14:paraId="0043ED2D" w14:textId="77777777">
        <w:trPr>
          <w:trHeight w:val="480"/>
        </w:trPr>
        <w:tc>
          <w:tcPr>
            <w:tcW w:w="568" w:type="dxa"/>
            <w:tcBorders>
              <w:top w:val="nil"/>
              <w:left w:val="single" w:sz="8" w:space="0" w:color="8496B0"/>
              <w:bottom w:val="nil"/>
              <w:right w:val="single" w:sz="8" w:space="0" w:color="8496B0"/>
            </w:tcBorders>
            <w:vAlign w:val="center"/>
          </w:tcPr>
          <w:p w14:paraId="7932E0C4"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18"/>
                <w:szCs w:val="18"/>
              </w:rPr>
            </w:pPr>
            <w:r>
              <w:rPr>
                <w:rFonts w:ascii="Calibri" w:eastAsia="Calibri" w:hAnsi="Calibri" w:cs="Calibri"/>
                <w:color w:val="000000"/>
                <w:sz w:val="18"/>
                <w:szCs w:val="18"/>
              </w:rPr>
              <w:t>1.1</w:t>
            </w:r>
          </w:p>
        </w:tc>
        <w:tc>
          <w:tcPr>
            <w:tcW w:w="2854" w:type="dxa"/>
            <w:tcBorders>
              <w:top w:val="single" w:sz="8" w:space="0" w:color="8496B0"/>
              <w:left w:val="nil"/>
              <w:bottom w:val="dotted" w:sz="4" w:space="0" w:color="8496B0"/>
              <w:right w:val="single" w:sz="8" w:space="0" w:color="8496B0"/>
            </w:tcBorders>
            <w:vAlign w:val="center"/>
          </w:tcPr>
          <w:p w14:paraId="2FE5B810"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18"/>
                <w:szCs w:val="18"/>
              </w:rPr>
            </w:pPr>
            <w:r>
              <w:rPr>
                <w:rFonts w:ascii="Calibri" w:eastAsia="Calibri" w:hAnsi="Calibri" w:cs="Calibri"/>
                <w:color w:val="000000"/>
                <w:sz w:val="18"/>
                <w:szCs w:val="18"/>
              </w:rPr>
              <w:t>Π2.5  Προμήθεια, εγκατάσταση και θέση σε λειτουργία του εξοπλισμού ενεργειακής διαχείρισης των κτηρίων.</w:t>
            </w:r>
          </w:p>
        </w:tc>
        <w:tc>
          <w:tcPr>
            <w:tcW w:w="1388" w:type="dxa"/>
            <w:tcBorders>
              <w:top w:val="single" w:sz="8" w:space="0" w:color="8496B0"/>
              <w:left w:val="nil"/>
              <w:bottom w:val="dotted" w:sz="4" w:space="0" w:color="8496B0"/>
              <w:right w:val="single" w:sz="8" w:space="0" w:color="8496B0"/>
            </w:tcBorders>
            <w:vAlign w:val="center"/>
          </w:tcPr>
          <w:p w14:paraId="1AD31734"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w:t>
            </w:r>
          </w:p>
        </w:tc>
        <w:tc>
          <w:tcPr>
            <w:tcW w:w="1221" w:type="dxa"/>
            <w:tcBorders>
              <w:top w:val="single" w:sz="8" w:space="0" w:color="8496B0"/>
              <w:left w:val="nil"/>
              <w:bottom w:val="dotted" w:sz="4" w:space="0" w:color="8496B0"/>
              <w:right w:val="single" w:sz="8" w:space="0" w:color="8496B0"/>
            </w:tcBorders>
            <w:vAlign w:val="center"/>
          </w:tcPr>
          <w:p w14:paraId="2F2DF41E"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w:t>
            </w:r>
          </w:p>
        </w:tc>
        <w:tc>
          <w:tcPr>
            <w:tcW w:w="936" w:type="dxa"/>
            <w:tcBorders>
              <w:top w:val="single" w:sz="8" w:space="0" w:color="8496B0"/>
              <w:left w:val="nil"/>
              <w:bottom w:val="dotted" w:sz="4" w:space="0" w:color="8496B0"/>
              <w:right w:val="single" w:sz="8" w:space="0" w:color="8496B0"/>
            </w:tcBorders>
            <w:vAlign w:val="center"/>
          </w:tcPr>
          <w:p w14:paraId="10FAEEA7"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w:t>
            </w:r>
          </w:p>
        </w:tc>
        <w:tc>
          <w:tcPr>
            <w:tcW w:w="1021" w:type="dxa"/>
            <w:tcBorders>
              <w:top w:val="single" w:sz="8" w:space="0" w:color="8496B0"/>
              <w:left w:val="nil"/>
              <w:bottom w:val="dotted" w:sz="4" w:space="0" w:color="8496B0"/>
              <w:right w:val="single" w:sz="8" w:space="0" w:color="8496B0"/>
            </w:tcBorders>
            <w:vAlign w:val="center"/>
          </w:tcPr>
          <w:p w14:paraId="05A248A6"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w:t>
            </w:r>
          </w:p>
        </w:tc>
        <w:tc>
          <w:tcPr>
            <w:tcW w:w="1334" w:type="dxa"/>
            <w:tcBorders>
              <w:top w:val="single" w:sz="8" w:space="0" w:color="8496B0"/>
              <w:left w:val="nil"/>
              <w:bottom w:val="dotted" w:sz="4" w:space="0" w:color="8496B0"/>
              <w:right w:val="single" w:sz="8" w:space="0" w:color="8496B0"/>
            </w:tcBorders>
            <w:vAlign w:val="center"/>
          </w:tcPr>
          <w:p w14:paraId="3DC9C2D3"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w:t>
            </w:r>
          </w:p>
        </w:tc>
      </w:tr>
      <w:tr w:rsidR="00AA667E" w14:paraId="7CA4162D" w14:textId="77777777">
        <w:trPr>
          <w:trHeight w:val="480"/>
        </w:trPr>
        <w:tc>
          <w:tcPr>
            <w:tcW w:w="568" w:type="dxa"/>
            <w:tcBorders>
              <w:top w:val="nil"/>
              <w:left w:val="single" w:sz="8" w:space="0" w:color="8496B0"/>
              <w:bottom w:val="nil"/>
              <w:right w:val="single" w:sz="8" w:space="0" w:color="8496B0"/>
            </w:tcBorders>
            <w:vAlign w:val="center"/>
          </w:tcPr>
          <w:p w14:paraId="48EE86A1"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w:t>
            </w:r>
          </w:p>
        </w:tc>
        <w:tc>
          <w:tcPr>
            <w:tcW w:w="2854" w:type="dxa"/>
            <w:tcBorders>
              <w:top w:val="dotted" w:sz="4" w:space="0" w:color="8496B0"/>
              <w:left w:val="nil"/>
              <w:bottom w:val="dotted" w:sz="4" w:space="0" w:color="8496B0"/>
              <w:right w:val="single" w:sz="8" w:space="0" w:color="8496B0"/>
            </w:tcBorders>
            <w:vAlign w:val="center"/>
          </w:tcPr>
          <w:p w14:paraId="01AF9992"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18"/>
                <w:szCs w:val="18"/>
              </w:rPr>
            </w:pPr>
            <w:r>
              <w:rPr>
                <w:rFonts w:ascii="Calibri" w:eastAsia="Calibri" w:hAnsi="Calibri" w:cs="Calibri"/>
                <w:color w:val="000000"/>
                <w:sz w:val="18"/>
                <w:szCs w:val="18"/>
              </w:rPr>
              <w:t>Τοπικές πύλες επικοινωνίας (</w:t>
            </w:r>
            <w:proofErr w:type="spellStart"/>
            <w:r>
              <w:rPr>
                <w:rFonts w:ascii="Calibri" w:eastAsia="Calibri" w:hAnsi="Calibri" w:cs="Calibri"/>
                <w:color w:val="000000"/>
                <w:sz w:val="18"/>
                <w:szCs w:val="18"/>
              </w:rPr>
              <w:t>Gateways</w:t>
            </w:r>
            <w:proofErr w:type="spellEnd"/>
            <w:r>
              <w:rPr>
                <w:rFonts w:ascii="Calibri" w:eastAsia="Calibri" w:hAnsi="Calibri" w:cs="Calibri"/>
                <w:color w:val="000000"/>
                <w:sz w:val="18"/>
                <w:szCs w:val="18"/>
              </w:rPr>
              <w:t>), 5 μονάδες ανά κτήριο κατά μέσο όρο</w:t>
            </w:r>
          </w:p>
        </w:tc>
        <w:tc>
          <w:tcPr>
            <w:tcW w:w="1388" w:type="dxa"/>
            <w:tcBorders>
              <w:top w:val="dotted" w:sz="4" w:space="0" w:color="8496B0"/>
              <w:left w:val="nil"/>
              <w:bottom w:val="dotted" w:sz="4" w:space="0" w:color="8496B0"/>
              <w:right w:val="single" w:sz="8" w:space="0" w:color="8496B0"/>
            </w:tcBorders>
            <w:vAlign w:val="center"/>
          </w:tcPr>
          <w:p w14:paraId="48A3380D"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ΛΟΙΠΕΣ ΔΑΠΑΝΕΣ</w:t>
            </w:r>
          </w:p>
        </w:tc>
        <w:tc>
          <w:tcPr>
            <w:tcW w:w="1221" w:type="dxa"/>
            <w:tcBorders>
              <w:top w:val="dotted" w:sz="4" w:space="0" w:color="8496B0"/>
              <w:left w:val="nil"/>
              <w:bottom w:val="dotted" w:sz="4" w:space="0" w:color="8496B0"/>
              <w:right w:val="single" w:sz="8" w:space="0" w:color="8496B0"/>
            </w:tcBorders>
            <w:vAlign w:val="center"/>
          </w:tcPr>
          <w:p w14:paraId="38AA258A"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5Χ10=50</w:t>
            </w:r>
          </w:p>
        </w:tc>
        <w:tc>
          <w:tcPr>
            <w:tcW w:w="936" w:type="dxa"/>
            <w:tcBorders>
              <w:top w:val="dotted" w:sz="4" w:space="0" w:color="8496B0"/>
              <w:left w:val="nil"/>
              <w:bottom w:val="dotted" w:sz="4" w:space="0" w:color="8496B0"/>
              <w:right w:val="single" w:sz="8" w:space="0" w:color="8496B0"/>
            </w:tcBorders>
            <w:vAlign w:val="center"/>
          </w:tcPr>
          <w:p w14:paraId="726EEF4E"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ΤΕΜ</w:t>
            </w:r>
          </w:p>
        </w:tc>
        <w:tc>
          <w:tcPr>
            <w:tcW w:w="1021" w:type="dxa"/>
            <w:tcBorders>
              <w:top w:val="dotted" w:sz="4" w:space="0" w:color="8496B0"/>
              <w:left w:val="nil"/>
              <w:bottom w:val="dotted" w:sz="4" w:space="0" w:color="8496B0"/>
              <w:right w:val="single" w:sz="8" w:space="0" w:color="8496B0"/>
            </w:tcBorders>
            <w:vAlign w:val="center"/>
          </w:tcPr>
          <w:p w14:paraId="24DF6AD0"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color w:val="000000"/>
                <w:sz w:val="18"/>
                <w:szCs w:val="18"/>
              </w:rPr>
              <w:t>1.500 €</w:t>
            </w:r>
          </w:p>
        </w:tc>
        <w:tc>
          <w:tcPr>
            <w:tcW w:w="1334" w:type="dxa"/>
            <w:tcBorders>
              <w:top w:val="dotted" w:sz="4" w:space="0" w:color="8496B0"/>
              <w:left w:val="nil"/>
              <w:bottom w:val="dotted" w:sz="4" w:space="0" w:color="8496B0"/>
              <w:right w:val="single" w:sz="8" w:space="0" w:color="8496B0"/>
            </w:tcBorders>
            <w:vAlign w:val="center"/>
          </w:tcPr>
          <w:p w14:paraId="2A11818F"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color w:val="000000"/>
                <w:sz w:val="18"/>
                <w:szCs w:val="18"/>
              </w:rPr>
              <w:t>75.000 €</w:t>
            </w:r>
          </w:p>
        </w:tc>
      </w:tr>
      <w:tr w:rsidR="00AA667E" w14:paraId="7CDEECE9" w14:textId="77777777">
        <w:trPr>
          <w:trHeight w:val="300"/>
        </w:trPr>
        <w:tc>
          <w:tcPr>
            <w:tcW w:w="568" w:type="dxa"/>
            <w:tcBorders>
              <w:top w:val="nil"/>
              <w:left w:val="single" w:sz="8" w:space="0" w:color="8496B0"/>
              <w:bottom w:val="nil"/>
              <w:right w:val="single" w:sz="8" w:space="0" w:color="8496B0"/>
            </w:tcBorders>
            <w:vAlign w:val="center"/>
          </w:tcPr>
          <w:p w14:paraId="3DF3A446"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w:t>
            </w:r>
          </w:p>
        </w:tc>
        <w:tc>
          <w:tcPr>
            <w:tcW w:w="2854" w:type="dxa"/>
            <w:tcBorders>
              <w:top w:val="dotted" w:sz="4" w:space="0" w:color="8496B0"/>
              <w:left w:val="nil"/>
              <w:bottom w:val="dotted" w:sz="4" w:space="0" w:color="8496B0"/>
              <w:right w:val="single" w:sz="8" w:space="0" w:color="8496B0"/>
            </w:tcBorders>
            <w:vAlign w:val="center"/>
          </w:tcPr>
          <w:p w14:paraId="46F1E8DF"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18"/>
                <w:szCs w:val="18"/>
              </w:rPr>
            </w:pPr>
            <w:r>
              <w:rPr>
                <w:rFonts w:ascii="Calibri" w:eastAsia="Calibri" w:hAnsi="Calibri" w:cs="Calibri"/>
                <w:color w:val="000000"/>
                <w:sz w:val="18"/>
                <w:szCs w:val="18"/>
              </w:rPr>
              <w:t>Μετρητές ηλεκτρικής ενέργειας, 10 μονάδες ανά κτήριο κατά μέσο όρο.</w:t>
            </w:r>
          </w:p>
        </w:tc>
        <w:tc>
          <w:tcPr>
            <w:tcW w:w="1388" w:type="dxa"/>
            <w:tcBorders>
              <w:top w:val="dotted" w:sz="4" w:space="0" w:color="8496B0"/>
              <w:left w:val="nil"/>
              <w:bottom w:val="dotted" w:sz="4" w:space="0" w:color="8496B0"/>
              <w:right w:val="single" w:sz="8" w:space="0" w:color="8496B0"/>
            </w:tcBorders>
            <w:vAlign w:val="center"/>
          </w:tcPr>
          <w:p w14:paraId="497F8BE0"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ΛΟΙΠΕΣ ΔΑΠΑΝΕΣ</w:t>
            </w:r>
          </w:p>
        </w:tc>
        <w:tc>
          <w:tcPr>
            <w:tcW w:w="1221" w:type="dxa"/>
            <w:tcBorders>
              <w:top w:val="dotted" w:sz="4" w:space="0" w:color="8496B0"/>
              <w:left w:val="nil"/>
              <w:bottom w:val="dotted" w:sz="4" w:space="0" w:color="8496B0"/>
              <w:right w:val="single" w:sz="8" w:space="0" w:color="8496B0"/>
            </w:tcBorders>
            <w:vAlign w:val="center"/>
          </w:tcPr>
          <w:p w14:paraId="3D25FA8D"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10Χ10=100</w:t>
            </w:r>
          </w:p>
        </w:tc>
        <w:tc>
          <w:tcPr>
            <w:tcW w:w="936" w:type="dxa"/>
            <w:tcBorders>
              <w:top w:val="dotted" w:sz="4" w:space="0" w:color="8496B0"/>
              <w:left w:val="nil"/>
              <w:bottom w:val="dotted" w:sz="4" w:space="0" w:color="8496B0"/>
              <w:right w:val="single" w:sz="8" w:space="0" w:color="8496B0"/>
            </w:tcBorders>
            <w:vAlign w:val="center"/>
          </w:tcPr>
          <w:p w14:paraId="7509B575"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ΤΕΜ</w:t>
            </w:r>
          </w:p>
        </w:tc>
        <w:tc>
          <w:tcPr>
            <w:tcW w:w="1021" w:type="dxa"/>
            <w:tcBorders>
              <w:top w:val="dotted" w:sz="4" w:space="0" w:color="8496B0"/>
              <w:left w:val="nil"/>
              <w:bottom w:val="dotted" w:sz="4" w:space="0" w:color="8496B0"/>
              <w:right w:val="single" w:sz="8" w:space="0" w:color="8496B0"/>
            </w:tcBorders>
            <w:vAlign w:val="center"/>
          </w:tcPr>
          <w:p w14:paraId="1083393A"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color w:val="000000"/>
                <w:sz w:val="18"/>
                <w:szCs w:val="18"/>
              </w:rPr>
              <w:t>500 €</w:t>
            </w:r>
          </w:p>
        </w:tc>
        <w:tc>
          <w:tcPr>
            <w:tcW w:w="1334" w:type="dxa"/>
            <w:tcBorders>
              <w:top w:val="dotted" w:sz="4" w:space="0" w:color="8496B0"/>
              <w:left w:val="nil"/>
              <w:bottom w:val="dotted" w:sz="4" w:space="0" w:color="8496B0"/>
              <w:right w:val="single" w:sz="8" w:space="0" w:color="8496B0"/>
            </w:tcBorders>
            <w:vAlign w:val="center"/>
          </w:tcPr>
          <w:p w14:paraId="153712F5"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color w:val="000000"/>
                <w:sz w:val="18"/>
                <w:szCs w:val="18"/>
              </w:rPr>
              <w:t>50.000 €</w:t>
            </w:r>
          </w:p>
        </w:tc>
      </w:tr>
      <w:tr w:rsidR="00AA667E" w14:paraId="484E1E72" w14:textId="77777777">
        <w:trPr>
          <w:trHeight w:val="300"/>
        </w:trPr>
        <w:tc>
          <w:tcPr>
            <w:tcW w:w="568" w:type="dxa"/>
            <w:tcBorders>
              <w:top w:val="nil"/>
              <w:left w:val="single" w:sz="8" w:space="0" w:color="8496B0"/>
              <w:bottom w:val="nil"/>
              <w:right w:val="single" w:sz="8" w:space="0" w:color="8496B0"/>
            </w:tcBorders>
            <w:vAlign w:val="center"/>
          </w:tcPr>
          <w:p w14:paraId="0F33916C"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w:t>
            </w:r>
          </w:p>
        </w:tc>
        <w:tc>
          <w:tcPr>
            <w:tcW w:w="2854" w:type="dxa"/>
            <w:tcBorders>
              <w:top w:val="dotted" w:sz="4" w:space="0" w:color="8496B0"/>
              <w:left w:val="nil"/>
              <w:bottom w:val="dotted" w:sz="4" w:space="0" w:color="8496B0"/>
              <w:right w:val="single" w:sz="8" w:space="0" w:color="8496B0"/>
            </w:tcBorders>
            <w:vAlign w:val="center"/>
          </w:tcPr>
          <w:p w14:paraId="485E8991"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18"/>
                <w:szCs w:val="18"/>
              </w:rPr>
            </w:pPr>
            <w:r>
              <w:rPr>
                <w:rFonts w:ascii="Calibri" w:eastAsia="Calibri" w:hAnsi="Calibri" w:cs="Calibri"/>
                <w:color w:val="000000"/>
                <w:sz w:val="18"/>
                <w:szCs w:val="18"/>
              </w:rPr>
              <w:t>Δικτυωμένες πρίζες, 40 μονάδες ανά κτήριο κατά μέσο όρο.</w:t>
            </w:r>
          </w:p>
        </w:tc>
        <w:tc>
          <w:tcPr>
            <w:tcW w:w="1388" w:type="dxa"/>
            <w:tcBorders>
              <w:top w:val="dotted" w:sz="4" w:space="0" w:color="8496B0"/>
              <w:left w:val="nil"/>
              <w:bottom w:val="dotted" w:sz="4" w:space="0" w:color="8496B0"/>
              <w:right w:val="single" w:sz="8" w:space="0" w:color="8496B0"/>
            </w:tcBorders>
            <w:vAlign w:val="center"/>
          </w:tcPr>
          <w:p w14:paraId="6DD05564"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ΛΟΙΠΕΣ ΔΑΠΑΝΕΣ</w:t>
            </w:r>
          </w:p>
        </w:tc>
        <w:tc>
          <w:tcPr>
            <w:tcW w:w="1221" w:type="dxa"/>
            <w:tcBorders>
              <w:top w:val="dotted" w:sz="4" w:space="0" w:color="8496B0"/>
              <w:left w:val="nil"/>
              <w:bottom w:val="dotted" w:sz="4" w:space="0" w:color="8496B0"/>
              <w:right w:val="single" w:sz="8" w:space="0" w:color="8496B0"/>
            </w:tcBorders>
            <w:vAlign w:val="center"/>
          </w:tcPr>
          <w:p w14:paraId="6C68D5BC"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40Χ10=400</w:t>
            </w:r>
          </w:p>
        </w:tc>
        <w:tc>
          <w:tcPr>
            <w:tcW w:w="936" w:type="dxa"/>
            <w:tcBorders>
              <w:top w:val="dotted" w:sz="4" w:space="0" w:color="8496B0"/>
              <w:left w:val="nil"/>
              <w:bottom w:val="dotted" w:sz="4" w:space="0" w:color="8496B0"/>
              <w:right w:val="single" w:sz="8" w:space="0" w:color="8496B0"/>
            </w:tcBorders>
            <w:vAlign w:val="center"/>
          </w:tcPr>
          <w:p w14:paraId="0CDC899B"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ΤΕΜ</w:t>
            </w:r>
          </w:p>
        </w:tc>
        <w:tc>
          <w:tcPr>
            <w:tcW w:w="1021" w:type="dxa"/>
            <w:tcBorders>
              <w:top w:val="dotted" w:sz="4" w:space="0" w:color="8496B0"/>
              <w:left w:val="nil"/>
              <w:bottom w:val="dotted" w:sz="4" w:space="0" w:color="8496B0"/>
              <w:right w:val="single" w:sz="8" w:space="0" w:color="8496B0"/>
            </w:tcBorders>
            <w:vAlign w:val="center"/>
          </w:tcPr>
          <w:p w14:paraId="0397BFFA"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color w:val="000000"/>
                <w:sz w:val="18"/>
                <w:szCs w:val="18"/>
              </w:rPr>
              <w:t>150 €</w:t>
            </w:r>
          </w:p>
        </w:tc>
        <w:tc>
          <w:tcPr>
            <w:tcW w:w="1334" w:type="dxa"/>
            <w:tcBorders>
              <w:top w:val="dotted" w:sz="4" w:space="0" w:color="8496B0"/>
              <w:left w:val="nil"/>
              <w:bottom w:val="dotted" w:sz="4" w:space="0" w:color="8496B0"/>
              <w:right w:val="single" w:sz="8" w:space="0" w:color="8496B0"/>
            </w:tcBorders>
            <w:vAlign w:val="center"/>
          </w:tcPr>
          <w:p w14:paraId="6FAC83ED"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color w:val="000000"/>
                <w:sz w:val="18"/>
                <w:szCs w:val="18"/>
              </w:rPr>
              <w:t>60.000 €</w:t>
            </w:r>
          </w:p>
        </w:tc>
      </w:tr>
      <w:tr w:rsidR="00AA667E" w14:paraId="578BB22C" w14:textId="77777777">
        <w:trPr>
          <w:trHeight w:val="300"/>
        </w:trPr>
        <w:tc>
          <w:tcPr>
            <w:tcW w:w="568" w:type="dxa"/>
            <w:tcBorders>
              <w:top w:val="nil"/>
              <w:left w:val="single" w:sz="8" w:space="0" w:color="8496B0"/>
              <w:bottom w:val="nil"/>
              <w:right w:val="single" w:sz="8" w:space="0" w:color="8496B0"/>
            </w:tcBorders>
            <w:vAlign w:val="center"/>
          </w:tcPr>
          <w:p w14:paraId="77F2E549"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w:t>
            </w:r>
          </w:p>
        </w:tc>
        <w:tc>
          <w:tcPr>
            <w:tcW w:w="2854" w:type="dxa"/>
            <w:tcBorders>
              <w:top w:val="dotted" w:sz="4" w:space="0" w:color="8496B0"/>
              <w:left w:val="nil"/>
              <w:bottom w:val="dotted" w:sz="4" w:space="0" w:color="8496B0"/>
              <w:right w:val="single" w:sz="8" w:space="0" w:color="8496B0"/>
            </w:tcBorders>
            <w:vAlign w:val="center"/>
          </w:tcPr>
          <w:p w14:paraId="3C53149C"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18"/>
                <w:szCs w:val="18"/>
              </w:rPr>
            </w:pPr>
            <w:r>
              <w:rPr>
                <w:rFonts w:ascii="Calibri" w:eastAsia="Calibri" w:hAnsi="Calibri" w:cs="Calibri"/>
                <w:color w:val="000000"/>
                <w:sz w:val="18"/>
                <w:szCs w:val="18"/>
              </w:rPr>
              <w:t xml:space="preserve">Μετρητές κατανάλωσης ύδατος, 1 μονάδα ανά </w:t>
            </w:r>
            <w:proofErr w:type="spellStart"/>
            <w:r>
              <w:rPr>
                <w:rFonts w:ascii="Calibri" w:eastAsia="Calibri" w:hAnsi="Calibri" w:cs="Calibri"/>
                <w:color w:val="000000"/>
                <w:sz w:val="18"/>
                <w:szCs w:val="18"/>
              </w:rPr>
              <w:t>κολεκτέρ</w:t>
            </w:r>
            <w:proofErr w:type="spellEnd"/>
          </w:p>
        </w:tc>
        <w:tc>
          <w:tcPr>
            <w:tcW w:w="1388" w:type="dxa"/>
            <w:tcBorders>
              <w:top w:val="dotted" w:sz="4" w:space="0" w:color="8496B0"/>
              <w:left w:val="nil"/>
              <w:bottom w:val="dotted" w:sz="4" w:space="0" w:color="8496B0"/>
              <w:right w:val="single" w:sz="8" w:space="0" w:color="8496B0"/>
            </w:tcBorders>
            <w:vAlign w:val="center"/>
          </w:tcPr>
          <w:p w14:paraId="5A4A7E82"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ΛΟΙΠΕΣ ΔΑΠΑΝΕΣ</w:t>
            </w:r>
          </w:p>
        </w:tc>
        <w:tc>
          <w:tcPr>
            <w:tcW w:w="1221" w:type="dxa"/>
            <w:tcBorders>
              <w:top w:val="dotted" w:sz="4" w:space="0" w:color="8496B0"/>
              <w:left w:val="nil"/>
              <w:bottom w:val="dotted" w:sz="4" w:space="0" w:color="8496B0"/>
              <w:right w:val="single" w:sz="8" w:space="0" w:color="8496B0"/>
            </w:tcBorders>
            <w:vAlign w:val="center"/>
          </w:tcPr>
          <w:p w14:paraId="76E43942"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5Χ10=50</w:t>
            </w:r>
          </w:p>
        </w:tc>
        <w:tc>
          <w:tcPr>
            <w:tcW w:w="936" w:type="dxa"/>
            <w:tcBorders>
              <w:top w:val="dotted" w:sz="4" w:space="0" w:color="8496B0"/>
              <w:left w:val="nil"/>
              <w:bottom w:val="dotted" w:sz="4" w:space="0" w:color="8496B0"/>
              <w:right w:val="single" w:sz="8" w:space="0" w:color="8496B0"/>
            </w:tcBorders>
            <w:vAlign w:val="center"/>
          </w:tcPr>
          <w:p w14:paraId="2C7598BB"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ΤΕΜ</w:t>
            </w:r>
          </w:p>
        </w:tc>
        <w:tc>
          <w:tcPr>
            <w:tcW w:w="1021" w:type="dxa"/>
            <w:tcBorders>
              <w:top w:val="dotted" w:sz="4" w:space="0" w:color="8496B0"/>
              <w:left w:val="nil"/>
              <w:bottom w:val="dotted" w:sz="4" w:space="0" w:color="8496B0"/>
              <w:right w:val="single" w:sz="8" w:space="0" w:color="8496B0"/>
            </w:tcBorders>
            <w:vAlign w:val="center"/>
          </w:tcPr>
          <w:p w14:paraId="36710C3C"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color w:val="000000"/>
                <w:sz w:val="18"/>
                <w:szCs w:val="18"/>
              </w:rPr>
              <w:t>300 €</w:t>
            </w:r>
          </w:p>
        </w:tc>
        <w:tc>
          <w:tcPr>
            <w:tcW w:w="1334" w:type="dxa"/>
            <w:tcBorders>
              <w:top w:val="dotted" w:sz="4" w:space="0" w:color="8496B0"/>
              <w:left w:val="nil"/>
              <w:bottom w:val="dotted" w:sz="4" w:space="0" w:color="8496B0"/>
              <w:right w:val="single" w:sz="8" w:space="0" w:color="8496B0"/>
            </w:tcBorders>
            <w:vAlign w:val="center"/>
          </w:tcPr>
          <w:p w14:paraId="29EF2C85"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color w:val="000000"/>
                <w:sz w:val="18"/>
                <w:szCs w:val="18"/>
              </w:rPr>
              <w:t>15.000 €</w:t>
            </w:r>
          </w:p>
        </w:tc>
      </w:tr>
      <w:tr w:rsidR="00AA667E" w14:paraId="000E0A3F" w14:textId="77777777">
        <w:trPr>
          <w:trHeight w:val="480"/>
        </w:trPr>
        <w:tc>
          <w:tcPr>
            <w:tcW w:w="568" w:type="dxa"/>
            <w:tcBorders>
              <w:top w:val="nil"/>
              <w:left w:val="single" w:sz="8" w:space="0" w:color="8496B0"/>
              <w:bottom w:val="nil"/>
              <w:right w:val="single" w:sz="8" w:space="0" w:color="8496B0"/>
            </w:tcBorders>
            <w:vAlign w:val="center"/>
          </w:tcPr>
          <w:p w14:paraId="253F233E"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w:t>
            </w:r>
          </w:p>
        </w:tc>
        <w:tc>
          <w:tcPr>
            <w:tcW w:w="2854" w:type="dxa"/>
            <w:tcBorders>
              <w:top w:val="dotted" w:sz="4" w:space="0" w:color="8496B0"/>
              <w:left w:val="nil"/>
              <w:bottom w:val="dotted" w:sz="4" w:space="0" w:color="8496B0"/>
              <w:right w:val="single" w:sz="8" w:space="0" w:color="8496B0"/>
            </w:tcBorders>
            <w:vAlign w:val="center"/>
          </w:tcPr>
          <w:p w14:paraId="0237D286"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18"/>
                <w:szCs w:val="18"/>
              </w:rPr>
            </w:pPr>
            <w:r>
              <w:rPr>
                <w:rFonts w:ascii="Calibri" w:eastAsia="Calibri" w:hAnsi="Calibri" w:cs="Calibri"/>
                <w:color w:val="000000"/>
                <w:sz w:val="18"/>
                <w:szCs w:val="18"/>
              </w:rPr>
              <w:t>Ελεγκτές φωτισμού και ηλεκτρικών φορτίων, 150 μονάδες ανά κτήριο κατά μέσο όρο.</w:t>
            </w:r>
          </w:p>
        </w:tc>
        <w:tc>
          <w:tcPr>
            <w:tcW w:w="1388" w:type="dxa"/>
            <w:tcBorders>
              <w:top w:val="dotted" w:sz="4" w:space="0" w:color="8496B0"/>
              <w:left w:val="nil"/>
              <w:bottom w:val="dotted" w:sz="4" w:space="0" w:color="8496B0"/>
              <w:right w:val="single" w:sz="8" w:space="0" w:color="8496B0"/>
            </w:tcBorders>
            <w:vAlign w:val="center"/>
          </w:tcPr>
          <w:p w14:paraId="32941FB8"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ΛΟΙΠΕΣ ΔΑΠΑΝΕΣ</w:t>
            </w:r>
          </w:p>
        </w:tc>
        <w:tc>
          <w:tcPr>
            <w:tcW w:w="1221" w:type="dxa"/>
            <w:tcBorders>
              <w:top w:val="dotted" w:sz="4" w:space="0" w:color="8496B0"/>
              <w:left w:val="nil"/>
              <w:bottom w:val="dotted" w:sz="4" w:space="0" w:color="8496B0"/>
              <w:right w:val="single" w:sz="8" w:space="0" w:color="8496B0"/>
            </w:tcBorders>
            <w:vAlign w:val="center"/>
          </w:tcPr>
          <w:p w14:paraId="7791A2CB"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150Χ10=1500</w:t>
            </w:r>
          </w:p>
        </w:tc>
        <w:tc>
          <w:tcPr>
            <w:tcW w:w="936" w:type="dxa"/>
            <w:tcBorders>
              <w:top w:val="dotted" w:sz="4" w:space="0" w:color="8496B0"/>
              <w:left w:val="nil"/>
              <w:bottom w:val="dotted" w:sz="4" w:space="0" w:color="8496B0"/>
              <w:right w:val="single" w:sz="8" w:space="0" w:color="8496B0"/>
            </w:tcBorders>
            <w:vAlign w:val="center"/>
          </w:tcPr>
          <w:p w14:paraId="291F4B7F"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ΤΕΜ</w:t>
            </w:r>
          </w:p>
        </w:tc>
        <w:tc>
          <w:tcPr>
            <w:tcW w:w="1021" w:type="dxa"/>
            <w:tcBorders>
              <w:top w:val="dotted" w:sz="4" w:space="0" w:color="8496B0"/>
              <w:left w:val="nil"/>
              <w:bottom w:val="dotted" w:sz="4" w:space="0" w:color="8496B0"/>
              <w:right w:val="single" w:sz="8" w:space="0" w:color="8496B0"/>
            </w:tcBorders>
            <w:vAlign w:val="center"/>
          </w:tcPr>
          <w:p w14:paraId="30A00375"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color w:val="000000"/>
                <w:sz w:val="18"/>
                <w:szCs w:val="18"/>
              </w:rPr>
              <w:t>400 €</w:t>
            </w:r>
          </w:p>
        </w:tc>
        <w:tc>
          <w:tcPr>
            <w:tcW w:w="1334" w:type="dxa"/>
            <w:tcBorders>
              <w:top w:val="dotted" w:sz="4" w:space="0" w:color="8496B0"/>
              <w:left w:val="nil"/>
              <w:bottom w:val="dotted" w:sz="4" w:space="0" w:color="8496B0"/>
              <w:right w:val="single" w:sz="8" w:space="0" w:color="8496B0"/>
            </w:tcBorders>
            <w:vAlign w:val="center"/>
          </w:tcPr>
          <w:p w14:paraId="05B15B73"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color w:val="000000"/>
                <w:sz w:val="18"/>
                <w:szCs w:val="18"/>
              </w:rPr>
              <w:t>600.000 €</w:t>
            </w:r>
          </w:p>
        </w:tc>
      </w:tr>
      <w:tr w:rsidR="00AA667E" w14:paraId="2D4D6E06" w14:textId="77777777">
        <w:trPr>
          <w:trHeight w:val="480"/>
        </w:trPr>
        <w:tc>
          <w:tcPr>
            <w:tcW w:w="568" w:type="dxa"/>
            <w:tcBorders>
              <w:top w:val="nil"/>
              <w:left w:val="single" w:sz="8" w:space="0" w:color="8496B0"/>
              <w:bottom w:val="nil"/>
              <w:right w:val="single" w:sz="8" w:space="0" w:color="8496B0"/>
            </w:tcBorders>
            <w:vAlign w:val="center"/>
          </w:tcPr>
          <w:p w14:paraId="35ABC098"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w:t>
            </w:r>
          </w:p>
        </w:tc>
        <w:tc>
          <w:tcPr>
            <w:tcW w:w="2854" w:type="dxa"/>
            <w:tcBorders>
              <w:top w:val="dotted" w:sz="4" w:space="0" w:color="8496B0"/>
              <w:left w:val="nil"/>
              <w:bottom w:val="dotted" w:sz="4" w:space="0" w:color="8496B0"/>
              <w:right w:val="single" w:sz="8" w:space="0" w:color="8496B0"/>
            </w:tcBorders>
            <w:vAlign w:val="center"/>
          </w:tcPr>
          <w:p w14:paraId="1908596B"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18"/>
                <w:szCs w:val="18"/>
              </w:rPr>
            </w:pPr>
            <w:r>
              <w:rPr>
                <w:rFonts w:ascii="Calibri" w:eastAsia="Calibri" w:hAnsi="Calibri" w:cs="Calibri"/>
                <w:color w:val="000000"/>
                <w:sz w:val="18"/>
                <w:szCs w:val="18"/>
              </w:rPr>
              <w:t>Ελεγκτές κλιματιστικών και δικτυωμένοι θερμοστάτες χώρου, 40 μονάδες ανά κτήριο κατά μέσο όρο.</w:t>
            </w:r>
          </w:p>
        </w:tc>
        <w:tc>
          <w:tcPr>
            <w:tcW w:w="1388" w:type="dxa"/>
            <w:tcBorders>
              <w:top w:val="dotted" w:sz="4" w:space="0" w:color="8496B0"/>
              <w:left w:val="nil"/>
              <w:bottom w:val="dotted" w:sz="4" w:space="0" w:color="8496B0"/>
              <w:right w:val="single" w:sz="8" w:space="0" w:color="8496B0"/>
            </w:tcBorders>
            <w:vAlign w:val="center"/>
          </w:tcPr>
          <w:p w14:paraId="705B28F2"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ΛΟΙΠΕΣ ΔΑΠΑΝΕΣ</w:t>
            </w:r>
          </w:p>
        </w:tc>
        <w:tc>
          <w:tcPr>
            <w:tcW w:w="1221" w:type="dxa"/>
            <w:tcBorders>
              <w:top w:val="dotted" w:sz="4" w:space="0" w:color="8496B0"/>
              <w:left w:val="nil"/>
              <w:bottom w:val="dotted" w:sz="4" w:space="0" w:color="8496B0"/>
              <w:right w:val="single" w:sz="8" w:space="0" w:color="8496B0"/>
            </w:tcBorders>
            <w:vAlign w:val="center"/>
          </w:tcPr>
          <w:p w14:paraId="743ECC43"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40Χ10=400</w:t>
            </w:r>
          </w:p>
        </w:tc>
        <w:tc>
          <w:tcPr>
            <w:tcW w:w="936" w:type="dxa"/>
            <w:tcBorders>
              <w:top w:val="dotted" w:sz="4" w:space="0" w:color="8496B0"/>
              <w:left w:val="nil"/>
              <w:bottom w:val="dotted" w:sz="4" w:space="0" w:color="8496B0"/>
              <w:right w:val="single" w:sz="8" w:space="0" w:color="8496B0"/>
            </w:tcBorders>
            <w:vAlign w:val="center"/>
          </w:tcPr>
          <w:p w14:paraId="282F2C63"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ΤΕΜ</w:t>
            </w:r>
          </w:p>
        </w:tc>
        <w:tc>
          <w:tcPr>
            <w:tcW w:w="1021" w:type="dxa"/>
            <w:tcBorders>
              <w:top w:val="dotted" w:sz="4" w:space="0" w:color="8496B0"/>
              <w:left w:val="nil"/>
              <w:bottom w:val="dotted" w:sz="4" w:space="0" w:color="8496B0"/>
              <w:right w:val="single" w:sz="8" w:space="0" w:color="8496B0"/>
            </w:tcBorders>
            <w:vAlign w:val="center"/>
          </w:tcPr>
          <w:p w14:paraId="34C6AA28"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color w:val="000000"/>
                <w:sz w:val="18"/>
                <w:szCs w:val="18"/>
              </w:rPr>
              <w:t>300 €</w:t>
            </w:r>
          </w:p>
        </w:tc>
        <w:tc>
          <w:tcPr>
            <w:tcW w:w="1334" w:type="dxa"/>
            <w:tcBorders>
              <w:top w:val="dotted" w:sz="4" w:space="0" w:color="8496B0"/>
              <w:left w:val="nil"/>
              <w:bottom w:val="dotted" w:sz="4" w:space="0" w:color="8496B0"/>
              <w:right w:val="single" w:sz="8" w:space="0" w:color="8496B0"/>
            </w:tcBorders>
            <w:vAlign w:val="center"/>
          </w:tcPr>
          <w:p w14:paraId="447A925A"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color w:val="000000"/>
                <w:sz w:val="18"/>
                <w:szCs w:val="18"/>
              </w:rPr>
              <w:t>120.000 €</w:t>
            </w:r>
          </w:p>
        </w:tc>
      </w:tr>
      <w:tr w:rsidR="00AA667E" w14:paraId="006CB624" w14:textId="77777777">
        <w:trPr>
          <w:trHeight w:val="480"/>
        </w:trPr>
        <w:tc>
          <w:tcPr>
            <w:tcW w:w="568" w:type="dxa"/>
            <w:tcBorders>
              <w:top w:val="nil"/>
              <w:left w:val="single" w:sz="8" w:space="0" w:color="8496B0"/>
              <w:bottom w:val="nil"/>
              <w:right w:val="single" w:sz="8" w:space="0" w:color="8496B0"/>
            </w:tcBorders>
            <w:vAlign w:val="center"/>
          </w:tcPr>
          <w:p w14:paraId="0E82A22B"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w:t>
            </w:r>
          </w:p>
        </w:tc>
        <w:tc>
          <w:tcPr>
            <w:tcW w:w="2854" w:type="dxa"/>
            <w:tcBorders>
              <w:top w:val="dotted" w:sz="4" w:space="0" w:color="8496B0"/>
              <w:left w:val="nil"/>
              <w:bottom w:val="dotted" w:sz="4" w:space="0" w:color="8496B0"/>
              <w:right w:val="single" w:sz="8" w:space="0" w:color="8496B0"/>
            </w:tcBorders>
            <w:vAlign w:val="center"/>
          </w:tcPr>
          <w:p w14:paraId="4493F1C2"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18"/>
                <w:szCs w:val="18"/>
              </w:rPr>
            </w:pPr>
            <w:r>
              <w:rPr>
                <w:rFonts w:ascii="Calibri" w:eastAsia="Calibri" w:hAnsi="Calibri" w:cs="Calibri"/>
                <w:color w:val="000000"/>
                <w:sz w:val="18"/>
                <w:szCs w:val="18"/>
              </w:rPr>
              <w:t>Αισθητήρες παρουσίας με ενσωματωμένο φωτόμετρο, 150 μονάδες ανά κτήριο κατά μέσο όρο.</w:t>
            </w:r>
          </w:p>
        </w:tc>
        <w:tc>
          <w:tcPr>
            <w:tcW w:w="1388" w:type="dxa"/>
            <w:tcBorders>
              <w:top w:val="dotted" w:sz="4" w:space="0" w:color="8496B0"/>
              <w:left w:val="nil"/>
              <w:bottom w:val="dotted" w:sz="4" w:space="0" w:color="8496B0"/>
              <w:right w:val="single" w:sz="8" w:space="0" w:color="8496B0"/>
            </w:tcBorders>
            <w:vAlign w:val="center"/>
          </w:tcPr>
          <w:p w14:paraId="7AAE8AC5"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ΛΟΙΠΕΣ ΔΑΠΑΝΕΣ</w:t>
            </w:r>
          </w:p>
        </w:tc>
        <w:tc>
          <w:tcPr>
            <w:tcW w:w="1221" w:type="dxa"/>
            <w:tcBorders>
              <w:top w:val="dotted" w:sz="4" w:space="0" w:color="8496B0"/>
              <w:left w:val="nil"/>
              <w:bottom w:val="dotted" w:sz="4" w:space="0" w:color="8496B0"/>
              <w:right w:val="single" w:sz="8" w:space="0" w:color="8496B0"/>
            </w:tcBorders>
            <w:vAlign w:val="center"/>
          </w:tcPr>
          <w:p w14:paraId="150EABF8"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150Χ10=1500</w:t>
            </w:r>
          </w:p>
        </w:tc>
        <w:tc>
          <w:tcPr>
            <w:tcW w:w="936" w:type="dxa"/>
            <w:tcBorders>
              <w:top w:val="dotted" w:sz="4" w:space="0" w:color="8496B0"/>
              <w:left w:val="nil"/>
              <w:bottom w:val="dotted" w:sz="4" w:space="0" w:color="8496B0"/>
              <w:right w:val="single" w:sz="8" w:space="0" w:color="8496B0"/>
            </w:tcBorders>
            <w:vAlign w:val="center"/>
          </w:tcPr>
          <w:p w14:paraId="6EE7FB12"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ΤΕΜ</w:t>
            </w:r>
          </w:p>
        </w:tc>
        <w:tc>
          <w:tcPr>
            <w:tcW w:w="1021" w:type="dxa"/>
            <w:tcBorders>
              <w:top w:val="dotted" w:sz="4" w:space="0" w:color="8496B0"/>
              <w:left w:val="nil"/>
              <w:bottom w:val="dotted" w:sz="4" w:space="0" w:color="8496B0"/>
              <w:right w:val="single" w:sz="8" w:space="0" w:color="8496B0"/>
            </w:tcBorders>
            <w:vAlign w:val="center"/>
          </w:tcPr>
          <w:p w14:paraId="5497C14C"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color w:val="000000"/>
                <w:sz w:val="18"/>
                <w:szCs w:val="18"/>
              </w:rPr>
              <w:t>185 €</w:t>
            </w:r>
          </w:p>
        </w:tc>
        <w:tc>
          <w:tcPr>
            <w:tcW w:w="1334" w:type="dxa"/>
            <w:tcBorders>
              <w:top w:val="dotted" w:sz="4" w:space="0" w:color="8496B0"/>
              <w:left w:val="nil"/>
              <w:bottom w:val="dotted" w:sz="4" w:space="0" w:color="8496B0"/>
              <w:right w:val="single" w:sz="8" w:space="0" w:color="8496B0"/>
            </w:tcBorders>
            <w:vAlign w:val="center"/>
          </w:tcPr>
          <w:p w14:paraId="5CDF5FD8"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color w:val="000000"/>
                <w:sz w:val="18"/>
                <w:szCs w:val="18"/>
              </w:rPr>
              <w:t>277.500 €</w:t>
            </w:r>
          </w:p>
        </w:tc>
      </w:tr>
      <w:tr w:rsidR="00AA667E" w14:paraId="574E95F2" w14:textId="77777777">
        <w:trPr>
          <w:trHeight w:val="300"/>
        </w:trPr>
        <w:tc>
          <w:tcPr>
            <w:tcW w:w="568" w:type="dxa"/>
            <w:tcBorders>
              <w:top w:val="nil"/>
              <w:left w:val="single" w:sz="8" w:space="0" w:color="8496B0"/>
              <w:bottom w:val="nil"/>
              <w:right w:val="single" w:sz="8" w:space="0" w:color="8496B0"/>
            </w:tcBorders>
            <w:vAlign w:val="center"/>
          </w:tcPr>
          <w:p w14:paraId="6594404B"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w:t>
            </w:r>
          </w:p>
        </w:tc>
        <w:tc>
          <w:tcPr>
            <w:tcW w:w="2854" w:type="dxa"/>
            <w:tcBorders>
              <w:top w:val="dotted" w:sz="4" w:space="0" w:color="8496B0"/>
              <w:left w:val="nil"/>
              <w:bottom w:val="single" w:sz="8" w:space="0" w:color="8496B0"/>
              <w:right w:val="single" w:sz="8" w:space="0" w:color="8496B0"/>
            </w:tcBorders>
            <w:vAlign w:val="center"/>
          </w:tcPr>
          <w:p w14:paraId="03736673"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18"/>
                <w:szCs w:val="18"/>
              </w:rPr>
            </w:pPr>
            <w:r>
              <w:rPr>
                <w:rFonts w:ascii="Calibri" w:eastAsia="Calibri" w:hAnsi="Calibri" w:cs="Calibri"/>
                <w:color w:val="000000"/>
                <w:sz w:val="18"/>
                <w:szCs w:val="18"/>
              </w:rPr>
              <w:t>Αισθητήρες ανοιγμάτων, 60 μονάδες ανά κτήριο κατά μέσο όρο.</w:t>
            </w:r>
          </w:p>
        </w:tc>
        <w:tc>
          <w:tcPr>
            <w:tcW w:w="1388" w:type="dxa"/>
            <w:tcBorders>
              <w:top w:val="dotted" w:sz="4" w:space="0" w:color="8496B0"/>
              <w:left w:val="nil"/>
              <w:bottom w:val="single" w:sz="8" w:space="0" w:color="8496B0"/>
              <w:right w:val="single" w:sz="8" w:space="0" w:color="8496B0"/>
            </w:tcBorders>
            <w:vAlign w:val="center"/>
          </w:tcPr>
          <w:p w14:paraId="7D2E099D"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ΛΟΙΠΕΣ ΔΑΠΑΝΕΣ</w:t>
            </w:r>
          </w:p>
        </w:tc>
        <w:tc>
          <w:tcPr>
            <w:tcW w:w="1221" w:type="dxa"/>
            <w:tcBorders>
              <w:top w:val="dotted" w:sz="4" w:space="0" w:color="8496B0"/>
              <w:left w:val="nil"/>
              <w:bottom w:val="single" w:sz="8" w:space="0" w:color="8496B0"/>
              <w:right w:val="single" w:sz="8" w:space="0" w:color="8496B0"/>
            </w:tcBorders>
            <w:vAlign w:val="center"/>
          </w:tcPr>
          <w:p w14:paraId="6A33C2F2"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60Χ10=600</w:t>
            </w:r>
          </w:p>
        </w:tc>
        <w:tc>
          <w:tcPr>
            <w:tcW w:w="936" w:type="dxa"/>
            <w:tcBorders>
              <w:top w:val="dotted" w:sz="4" w:space="0" w:color="8496B0"/>
              <w:left w:val="nil"/>
              <w:bottom w:val="single" w:sz="8" w:space="0" w:color="8496B0"/>
              <w:right w:val="single" w:sz="8" w:space="0" w:color="8496B0"/>
            </w:tcBorders>
            <w:vAlign w:val="center"/>
          </w:tcPr>
          <w:p w14:paraId="5ECAA1F1"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ΤΕΜ</w:t>
            </w:r>
          </w:p>
        </w:tc>
        <w:tc>
          <w:tcPr>
            <w:tcW w:w="1021" w:type="dxa"/>
            <w:tcBorders>
              <w:top w:val="dotted" w:sz="4" w:space="0" w:color="8496B0"/>
              <w:left w:val="nil"/>
              <w:bottom w:val="single" w:sz="8" w:space="0" w:color="8496B0"/>
              <w:right w:val="single" w:sz="8" w:space="0" w:color="8496B0"/>
            </w:tcBorders>
            <w:vAlign w:val="center"/>
          </w:tcPr>
          <w:p w14:paraId="1EB38733"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color w:val="000000"/>
                <w:sz w:val="18"/>
                <w:szCs w:val="18"/>
              </w:rPr>
              <w:t>30 €</w:t>
            </w:r>
          </w:p>
        </w:tc>
        <w:tc>
          <w:tcPr>
            <w:tcW w:w="1334" w:type="dxa"/>
            <w:tcBorders>
              <w:top w:val="dotted" w:sz="4" w:space="0" w:color="8496B0"/>
              <w:left w:val="nil"/>
              <w:bottom w:val="single" w:sz="8" w:space="0" w:color="8496B0"/>
              <w:right w:val="single" w:sz="8" w:space="0" w:color="8496B0"/>
            </w:tcBorders>
            <w:vAlign w:val="center"/>
          </w:tcPr>
          <w:p w14:paraId="68567189"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color w:val="000000"/>
                <w:sz w:val="18"/>
                <w:szCs w:val="18"/>
              </w:rPr>
              <w:t>18.000 €</w:t>
            </w:r>
          </w:p>
        </w:tc>
      </w:tr>
      <w:tr w:rsidR="00AA667E" w14:paraId="57C1EC74" w14:textId="77777777">
        <w:trPr>
          <w:trHeight w:val="732"/>
        </w:trPr>
        <w:tc>
          <w:tcPr>
            <w:tcW w:w="568" w:type="dxa"/>
            <w:tcBorders>
              <w:top w:val="single" w:sz="8" w:space="0" w:color="8496B0"/>
              <w:left w:val="single" w:sz="8" w:space="0" w:color="8496B0"/>
              <w:bottom w:val="single" w:sz="8" w:space="0" w:color="8496B0"/>
              <w:right w:val="single" w:sz="8" w:space="0" w:color="8496B0"/>
            </w:tcBorders>
            <w:vAlign w:val="center"/>
          </w:tcPr>
          <w:p w14:paraId="7CDB4472"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18"/>
                <w:szCs w:val="18"/>
              </w:rPr>
            </w:pPr>
            <w:r>
              <w:rPr>
                <w:rFonts w:ascii="Calibri" w:eastAsia="Calibri" w:hAnsi="Calibri" w:cs="Calibri"/>
                <w:color w:val="000000"/>
                <w:sz w:val="18"/>
                <w:szCs w:val="18"/>
              </w:rPr>
              <w:t>1.2</w:t>
            </w:r>
          </w:p>
        </w:tc>
        <w:tc>
          <w:tcPr>
            <w:tcW w:w="2854" w:type="dxa"/>
            <w:tcBorders>
              <w:top w:val="single" w:sz="8" w:space="0" w:color="8496B0"/>
              <w:left w:val="nil"/>
              <w:bottom w:val="single" w:sz="8" w:space="0" w:color="8496B0"/>
              <w:right w:val="single" w:sz="8" w:space="0" w:color="8496B0"/>
            </w:tcBorders>
            <w:vAlign w:val="center"/>
          </w:tcPr>
          <w:p w14:paraId="02DDB9F6"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18"/>
                <w:szCs w:val="18"/>
              </w:rPr>
            </w:pPr>
            <w:r>
              <w:rPr>
                <w:rFonts w:ascii="Calibri" w:eastAsia="Calibri" w:hAnsi="Calibri" w:cs="Calibri"/>
                <w:color w:val="000000"/>
                <w:sz w:val="18"/>
                <w:szCs w:val="18"/>
              </w:rPr>
              <w:t>Π2.6  Προμήθεια, εγκατάσταση και θέση σε λειτουργία του εξοπλισμού μέτρησης περιβαλλοντικών παραμέτρων κτηρίων. Κατά μέσο όρο 40 συστήματα ανά κτήριο</w:t>
            </w:r>
          </w:p>
        </w:tc>
        <w:tc>
          <w:tcPr>
            <w:tcW w:w="1388" w:type="dxa"/>
            <w:tcBorders>
              <w:top w:val="single" w:sz="8" w:space="0" w:color="8496B0"/>
              <w:left w:val="nil"/>
              <w:bottom w:val="single" w:sz="8" w:space="0" w:color="8496B0"/>
              <w:right w:val="single" w:sz="8" w:space="0" w:color="8496B0"/>
            </w:tcBorders>
            <w:vAlign w:val="center"/>
          </w:tcPr>
          <w:p w14:paraId="0F33BF41"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ΛΟΙΠΕΣ ΔΑΠΑΝΕΣ</w:t>
            </w:r>
          </w:p>
        </w:tc>
        <w:tc>
          <w:tcPr>
            <w:tcW w:w="1221" w:type="dxa"/>
            <w:tcBorders>
              <w:top w:val="single" w:sz="8" w:space="0" w:color="8496B0"/>
              <w:left w:val="nil"/>
              <w:bottom w:val="single" w:sz="8" w:space="0" w:color="8496B0"/>
              <w:right w:val="single" w:sz="8" w:space="0" w:color="8496B0"/>
            </w:tcBorders>
            <w:vAlign w:val="center"/>
          </w:tcPr>
          <w:p w14:paraId="4F3CCC86"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40Χ10=400</w:t>
            </w:r>
          </w:p>
        </w:tc>
        <w:tc>
          <w:tcPr>
            <w:tcW w:w="936" w:type="dxa"/>
            <w:tcBorders>
              <w:top w:val="single" w:sz="8" w:space="0" w:color="8496B0"/>
              <w:left w:val="nil"/>
              <w:bottom w:val="single" w:sz="8" w:space="0" w:color="8496B0"/>
              <w:right w:val="single" w:sz="8" w:space="0" w:color="8496B0"/>
            </w:tcBorders>
            <w:vAlign w:val="center"/>
          </w:tcPr>
          <w:p w14:paraId="6A7F0C17"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ΤΕΜ</w:t>
            </w:r>
          </w:p>
        </w:tc>
        <w:tc>
          <w:tcPr>
            <w:tcW w:w="1021" w:type="dxa"/>
            <w:tcBorders>
              <w:top w:val="single" w:sz="8" w:space="0" w:color="8496B0"/>
              <w:left w:val="nil"/>
              <w:bottom w:val="single" w:sz="8" w:space="0" w:color="8496B0"/>
              <w:right w:val="single" w:sz="8" w:space="0" w:color="8496B0"/>
            </w:tcBorders>
            <w:vAlign w:val="center"/>
          </w:tcPr>
          <w:p w14:paraId="26FFBF46"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color w:val="000000"/>
                <w:sz w:val="18"/>
                <w:szCs w:val="18"/>
              </w:rPr>
              <w:t>250,00 €</w:t>
            </w:r>
          </w:p>
        </w:tc>
        <w:tc>
          <w:tcPr>
            <w:tcW w:w="1334" w:type="dxa"/>
            <w:tcBorders>
              <w:top w:val="single" w:sz="8" w:space="0" w:color="8496B0"/>
              <w:left w:val="nil"/>
              <w:bottom w:val="single" w:sz="8" w:space="0" w:color="8496B0"/>
              <w:right w:val="single" w:sz="8" w:space="0" w:color="8496B0"/>
            </w:tcBorders>
            <w:vAlign w:val="center"/>
          </w:tcPr>
          <w:p w14:paraId="3C59B001"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color w:val="000000"/>
                <w:sz w:val="18"/>
                <w:szCs w:val="18"/>
              </w:rPr>
              <w:t>100.000,00 €</w:t>
            </w:r>
          </w:p>
        </w:tc>
      </w:tr>
      <w:tr w:rsidR="00AA667E" w14:paraId="51104B89" w14:textId="77777777">
        <w:trPr>
          <w:trHeight w:val="732"/>
        </w:trPr>
        <w:tc>
          <w:tcPr>
            <w:tcW w:w="568" w:type="dxa"/>
            <w:tcBorders>
              <w:top w:val="nil"/>
              <w:left w:val="single" w:sz="8" w:space="0" w:color="8496B0"/>
              <w:bottom w:val="single" w:sz="8" w:space="0" w:color="8496B0"/>
              <w:right w:val="single" w:sz="8" w:space="0" w:color="8496B0"/>
            </w:tcBorders>
            <w:vAlign w:val="center"/>
          </w:tcPr>
          <w:p w14:paraId="45991307"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18"/>
                <w:szCs w:val="18"/>
              </w:rPr>
            </w:pPr>
            <w:r>
              <w:rPr>
                <w:rFonts w:ascii="Calibri" w:eastAsia="Calibri" w:hAnsi="Calibri" w:cs="Calibri"/>
                <w:color w:val="000000"/>
                <w:sz w:val="18"/>
                <w:szCs w:val="18"/>
              </w:rPr>
              <w:t>1.3</w:t>
            </w:r>
          </w:p>
        </w:tc>
        <w:tc>
          <w:tcPr>
            <w:tcW w:w="2854" w:type="dxa"/>
            <w:tcBorders>
              <w:top w:val="nil"/>
              <w:left w:val="nil"/>
              <w:bottom w:val="single" w:sz="8" w:space="0" w:color="8496B0"/>
              <w:right w:val="single" w:sz="8" w:space="0" w:color="8496B0"/>
            </w:tcBorders>
            <w:vAlign w:val="center"/>
          </w:tcPr>
          <w:p w14:paraId="1C7BDB2C"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18"/>
                <w:szCs w:val="18"/>
              </w:rPr>
            </w:pPr>
            <w:r>
              <w:rPr>
                <w:rFonts w:ascii="Calibri" w:eastAsia="Calibri" w:hAnsi="Calibri" w:cs="Calibri"/>
                <w:color w:val="000000"/>
                <w:sz w:val="18"/>
                <w:szCs w:val="18"/>
              </w:rPr>
              <w:t>Π2.7  Προμήθεια, εγκατάσταση και θέση σε λειτουργία του εξοπλισμού μέτρησης πλήθους επισκεπτών. Κατά μέσο όρο 5 συστήματα ανά κτήριο (ένα ανά όροφο).</w:t>
            </w:r>
          </w:p>
        </w:tc>
        <w:tc>
          <w:tcPr>
            <w:tcW w:w="1388" w:type="dxa"/>
            <w:tcBorders>
              <w:top w:val="nil"/>
              <w:left w:val="nil"/>
              <w:bottom w:val="single" w:sz="8" w:space="0" w:color="8496B0"/>
              <w:right w:val="single" w:sz="8" w:space="0" w:color="8496B0"/>
            </w:tcBorders>
            <w:vAlign w:val="center"/>
          </w:tcPr>
          <w:p w14:paraId="5693E27A"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ΛΟΙΠΕΣ ΔΑΠΑΝΕΣ</w:t>
            </w:r>
          </w:p>
        </w:tc>
        <w:tc>
          <w:tcPr>
            <w:tcW w:w="1221" w:type="dxa"/>
            <w:tcBorders>
              <w:top w:val="nil"/>
              <w:left w:val="nil"/>
              <w:bottom w:val="single" w:sz="8" w:space="0" w:color="8496B0"/>
              <w:right w:val="single" w:sz="8" w:space="0" w:color="8496B0"/>
            </w:tcBorders>
            <w:vAlign w:val="center"/>
          </w:tcPr>
          <w:p w14:paraId="026444B5"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5Χ10 = 50</w:t>
            </w:r>
          </w:p>
        </w:tc>
        <w:tc>
          <w:tcPr>
            <w:tcW w:w="936" w:type="dxa"/>
            <w:tcBorders>
              <w:top w:val="nil"/>
              <w:left w:val="nil"/>
              <w:bottom w:val="single" w:sz="8" w:space="0" w:color="8496B0"/>
              <w:right w:val="single" w:sz="8" w:space="0" w:color="8496B0"/>
            </w:tcBorders>
            <w:vAlign w:val="center"/>
          </w:tcPr>
          <w:p w14:paraId="5BAC73D2"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ΤΕΜ</w:t>
            </w:r>
          </w:p>
        </w:tc>
        <w:tc>
          <w:tcPr>
            <w:tcW w:w="1021" w:type="dxa"/>
            <w:tcBorders>
              <w:top w:val="nil"/>
              <w:left w:val="nil"/>
              <w:bottom w:val="single" w:sz="8" w:space="0" w:color="8496B0"/>
              <w:right w:val="single" w:sz="8" w:space="0" w:color="8496B0"/>
            </w:tcBorders>
            <w:vAlign w:val="center"/>
          </w:tcPr>
          <w:p w14:paraId="01E4359B"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color w:val="000000"/>
                <w:sz w:val="18"/>
                <w:szCs w:val="18"/>
              </w:rPr>
              <w:t>1.700,00 €</w:t>
            </w:r>
          </w:p>
        </w:tc>
        <w:tc>
          <w:tcPr>
            <w:tcW w:w="1334" w:type="dxa"/>
            <w:tcBorders>
              <w:top w:val="nil"/>
              <w:left w:val="nil"/>
              <w:bottom w:val="single" w:sz="8" w:space="0" w:color="8496B0"/>
              <w:right w:val="single" w:sz="8" w:space="0" w:color="8496B0"/>
            </w:tcBorders>
            <w:vAlign w:val="center"/>
          </w:tcPr>
          <w:p w14:paraId="2AE93E85"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color w:val="000000"/>
                <w:sz w:val="18"/>
                <w:szCs w:val="18"/>
              </w:rPr>
              <w:t>85.000 €</w:t>
            </w:r>
          </w:p>
        </w:tc>
      </w:tr>
      <w:tr w:rsidR="00AA667E" w14:paraId="61C3912A" w14:textId="77777777">
        <w:trPr>
          <w:trHeight w:val="732"/>
        </w:trPr>
        <w:tc>
          <w:tcPr>
            <w:tcW w:w="3422" w:type="dxa"/>
            <w:gridSpan w:val="2"/>
            <w:tcBorders>
              <w:top w:val="single" w:sz="8" w:space="0" w:color="8496B0"/>
              <w:left w:val="single" w:sz="8" w:space="0" w:color="8496B0"/>
              <w:bottom w:val="single" w:sz="8" w:space="0" w:color="8496B0"/>
              <w:right w:val="single" w:sz="8" w:space="0" w:color="8496B0"/>
            </w:tcBorders>
            <w:shd w:val="clear" w:color="auto" w:fill="D5DCE4"/>
            <w:vAlign w:val="center"/>
          </w:tcPr>
          <w:p w14:paraId="792EA1BB"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18"/>
                <w:szCs w:val="18"/>
              </w:rPr>
            </w:pPr>
            <w:r>
              <w:rPr>
                <w:rFonts w:ascii="Calibri" w:eastAsia="Calibri" w:hAnsi="Calibri" w:cs="Calibri"/>
                <w:b/>
                <w:color w:val="000000"/>
                <w:sz w:val="18"/>
                <w:szCs w:val="18"/>
              </w:rPr>
              <w:t>ΜΕΡΙΚΟ ΣΥΝΟΛΟ</w:t>
            </w:r>
          </w:p>
        </w:tc>
        <w:tc>
          <w:tcPr>
            <w:tcW w:w="1388" w:type="dxa"/>
            <w:tcBorders>
              <w:top w:val="nil"/>
              <w:left w:val="nil"/>
              <w:bottom w:val="single" w:sz="8" w:space="0" w:color="8496B0"/>
              <w:right w:val="single" w:sz="8" w:space="0" w:color="8496B0"/>
            </w:tcBorders>
            <w:shd w:val="clear" w:color="auto" w:fill="D5DCE4"/>
            <w:vAlign w:val="center"/>
          </w:tcPr>
          <w:p w14:paraId="0CFF7068"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b/>
                <w:color w:val="000000"/>
                <w:sz w:val="18"/>
                <w:szCs w:val="18"/>
              </w:rPr>
              <w:t>ΔΙΚΤΥΑΚΕΣ ΚΑΙ ΥΠΟΛΟΓΙΣΤΙΚΕΣ ΥΠΟΔΟΜΕΣ</w:t>
            </w:r>
          </w:p>
        </w:tc>
        <w:tc>
          <w:tcPr>
            <w:tcW w:w="1221" w:type="dxa"/>
            <w:tcBorders>
              <w:top w:val="nil"/>
              <w:left w:val="nil"/>
              <w:bottom w:val="single" w:sz="8" w:space="0" w:color="8496B0"/>
              <w:right w:val="single" w:sz="8" w:space="0" w:color="8496B0"/>
            </w:tcBorders>
            <w:shd w:val="clear" w:color="auto" w:fill="D5DCE4"/>
            <w:vAlign w:val="center"/>
          </w:tcPr>
          <w:p w14:paraId="3E8807CB"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w:t>
            </w:r>
          </w:p>
        </w:tc>
        <w:tc>
          <w:tcPr>
            <w:tcW w:w="936" w:type="dxa"/>
            <w:tcBorders>
              <w:top w:val="nil"/>
              <w:left w:val="nil"/>
              <w:bottom w:val="single" w:sz="8" w:space="0" w:color="8496B0"/>
              <w:right w:val="single" w:sz="8" w:space="0" w:color="8496B0"/>
            </w:tcBorders>
            <w:shd w:val="clear" w:color="auto" w:fill="D5DCE4"/>
            <w:vAlign w:val="center"/>
          </w:tcPr>
          <w:p w14:paraId="039FD190"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w:t>
            </w:r>
          </w:p>
        </w:tc>
        <w:tc>
          <w:tcPr>
            <w:tcW w:w="1021" w:type="dxa"/>
            <w:tcBorders>
              <w:top w:val="nil"/>
              <w:left w:val="nil"/>
              <w:bottom w:val="single" w:sz="8" w:space="0" w:color="8496B0"/>
              <w:right w:val="single" w:sz="8" w:space="0" w:color="8496B0"/>
            </w:tcBorders>
            <w:shd w:val="clear" w:color="auto" w:fill="D5DCE4"/>
            <w:vAlign w:val="center"/>
          </w:tcPr>
          <w:p w14:paraId="25373A7C"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b/>
                <w:color w:val="000000"/>
                <w:sz w:val="18"/>
                <w:szCs w:val="18"/>
              </w:rPr>
              <w:t> </w:t>
            </w:r>
          </w:p>
        </w:tc>
        <w:tc>
          <w:tcPr>
            <w:tcW w:w="1334" w:type="dxa"/>
            <w:tcBorders>
              <w:top w:val="nil"/>
              <w:left w:val="nil"/>
              <w:bottom w:val="single" w:sz="8" w:space="0" w:color="8496B0"/>
              <w:right w:val="single" w:sz="8" w:space="0" w:color="8496B0"/>
            </w:tcBorders>
            <w:shd w:val="clear" w:color="auto" w:fill="D5DCE4"/>
            <w:vAlign w:val="center"/>
          </w:tcPr>
          <w:p w14:paraId="52CB713A"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b/>
                <w:color w:val="000000"/>
                <w:sz w:val="18"/>
                <w:szCs w:val="18"/>
              </w:rPr>
              <w:t>1.400.500,00 €</w:t>
            </w:r>
          </w:p>
        </w:tc>
      </w:tr>
      <w:tr w:rsidR="00AA667E" w14:paraId="6894FC19" w14:textId="77777777">
        <w:trPr>
          <w:trHeight w:val="300"/>
        </w:trPr>
        <w:tc>
          <w:tcPr>
            <w:tcW w:w="568" w:type="dxa"/>
            <w:tcBorders>
              <w:top w:val="nil"/>
              <w:left w:val="nil"/>
              <w:bottom w:val="nil"/>
              <w:right w:val="nil"/>
            </w:tcBorders>
          </w:tcPr>
          <w:p w14:paraId="26A4E2F5" w14:textId="77777777" w:rsidR="00AA667E" w:rsidRDefault="00AA667E">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p>
        </w:tc>
        <w:tc>
          <w:tcPr>
            <w:tcW w:w="2854" w:type="dxa"/>
            <w:tcBorders>
              <w:top w:val="nil"/>
              <w:left w:val="nil"/>
              <w:bottom w:val="nil"/>
              <w:right w:val="nil"/>
            </w:tcBorders>
          </w:tcPr>
          <w:p w14:paraId="1EA39DA8" w14:textId="77777777" w:rsidR="00AA667E" w:rsidRDefault="00AA667E">
            <w:pPr>
              <w:pBdr>
                <w:top w:val="nil"/>
                <w:left w:val="nil"/>
                <w:bottom w:val="nil"/>
                <w:right w:val="nil"/>
                <w:between w:val="nil"/>
              </w:pBdr>
              <w:spacing w:line="240" w:lineRule="auto"/>
              <w:ind w:left="0" w:hanging="2"/>
              <w:jc w:val="both"/>
              <w:rPr>
                <w:color w:val="000000"/>
              </w:rPr>
            </w:pPr>
          </w:p>
        </w:tc>
        <w:tc>
          <w:tcPr>
            <w:tcW w:w="1388" w:type="dxa"/>
            <w:tcBorders>
              <w:top w:val="nil"/>
              <w:left w:val="nil"/>
              <w:bottom w:val="nil"/>
              <w:right w:val="nil"/>
            </w:tcBorders>
          </w:tcPr>
          <w:p w14:paraId="05E408E8" w14:textId="77777777" w:rsidR="00AA667E" w:rsidRDefault="00AA667E">
            <w:pPr>
              <w:pBdr>
                <w:top w:val="nil"/>
                <w:left w:val="nil"/>
                <w:bottom w:val="nil"/>
                <w:right w:val="nil"/>
                <w:between w:val="nil"/>
              </w:pBdr>
              <w:spacing w:line="240" w:lineRule="auto"/>
              <w:ind w:left="0" w:hanging="2"/>
              <w:jc w:val="both"/>
              <w:rPr>
                <w:color w:val="000000"/>
              </w:rPr>
            </w:pPr>
          </w:p>
        </w:tc>
        <w:tc>
          <w:tcPr>
            <w:tcW w:w="1221" w:type="dxa"/>
            <w:tcBorders>
              <w:top w:val="nil"/>
              <w:left w:val="nil"/>
              <w:bottom w:val="nil"/>
              <w:right w:val="nil"/>
            </w:tcBorders>
          </w:tcPr>
          <w:p w14:paraId="18365BB7" w14:textId="77777777" w:rsidR="00AA667E" w:rsidRDefault="00AA667E">
            <w:pPr>
              <w:pBdr>
                <w:top w:val="nil"/>
                <w:left w:val="nil"/>
                <w:bottom w:val="nil"/>
                <w:right w:val="nil"/>
                <w:between w:val="nil"/>
              </w:pBdr>
              <w:spacing w:line="240" w:lineRule="auto"/>
              <w:ind w:left="0" w:hanging="2"/>
              <w:jc w:val="both"/>
              <w:rPr>
                <w:color w:val="000000"/>
              </w:rPr>
            </w:pPr>
          </w:p>
        </w:tc>
        <w:tc>
          <w:tcPr>
            <w:tcW w:w="936" w:type="dxa"/>
            <w:tcBorders>
              <w:top w:val="nil"/>
              <w:left w:val="nil"/>
              <w:bottom w:val="nil"/>
              <w:right w:val="nil"/>
            </w:tcBorders>
          </w:tcPr>
          <w:p w14:paraId="78692E21" w14:textId="77777777" w:rsidR="00AA667E" w:rsidRDefault="00AA667E">
            <w:pPr>
              <w:pBdr>
                <w:top w:val="nil"/>
                <w:left w:val="nil"/>
                <w:bottom w:val="nil"/>
                <w:right w:val="nil"/>
                <w:between w:val="nil"/>
              </w:pBdr>
              <w:spacing w:line="240" w:lineRule="auto"/>
              <w:ind w:left="0" w:hanging="2"/>
              <w:jc w:val="both"/>
              <w:rPr>
                <w:color w:val="000000"/>
              </w:rPr>
            </w:pPr>
          </w:p>
        </w:tc>
        <w:tc>
          <w:tcPr>
            <w:tcW w:w="1021" w:type="dxa"/>
            <w:tcBorders>
              <w:top w:val="nil"/>
              <w:left w:val="nil"/>
              <w:bottom w:val="nil"/>
              <w:right w:val="nil"/>
            </w:tcBorders>
          </w:tcPr>
          <w:p w14:paraId="761BA018" w14:textId="77777777" w:rsidR="00AA667E" w:rsidRDefault="00AA667E">
            <w:pPr>
              <w:pBdr>
                <w:top w:val="nil"/>
                <w:left w:val="nil"/>
                <w:bottom w:val="nil"/>
                <w:right w:val="nil"/>
                <w:between w:val="nil"/>
              </w:pBdr>
              <w:spacing w:line="240" w:lineRule="auto"/>
              <w:ind w:left="0" w:hanging="2"/>
              <w:jc w:val="both"/>
              <w:rPr>
                <w:color w:val="000000"/>
              </w:rPr>
            </w:pPr>
          </w:p>
        </w:tc>
        <w:tc>
          <w:tcPr>
            <w:tcW w:w="1334" w:type="dxa"/>
            <w:tcBorders>
              <w:top w:val="nil"/>
              <w:left w:val="nil"/>
              <w:bottom w:val="nil"/>
              <w:right w:val="nil"/>
            </w:tcBorders>
          </w:tcPr>
          <w:p w14:paraId="1CD9BF84" w14:textId="77777777" w:rsidR="00AA667E" w:rsidRDefault="00AA667E">
            <w:pPr>
              <w:pBdr>
                <w:top w:val="nil"/>
                <w:left w:val="nil"/>
                <w:bottom w:val="nil"/>
                <w:right w:val="nil"/>
                <w:between w:val="nil"/>
              </w:pBdr>
              <w:spacing w:line="240" w:lineRule="auto"/>
              <w:ind w:left="0" w:hanging="2"/>
              <w:jc w:val="both"/>
              <w:rPr>
                <w:color w:val="000000"/>
              </w:rPr>
            </w:pPr>
          </w:p>
        </w:tc>
      </w:tr>
      <w:tr w:rsidR="00AA667E" w14:paraId="500F9BB8" w14:textId="77777777">
        <w:trPr>
          <w:trHeight w:val="492"/>
        </w:trPr>
        <w:tc>
          <w:tcPr>
            <w:tcW w:w="3422" w:type="dxa"/>
            <w:gridSpan w:val="2"/>
            <w:tcBorders>
              <w:top w:val="single" w:sz="8" w:space="0" w:color="8496B0"/>
              <w:left w:val="single" w:sz="8" w:space="0" w:color="8496B0"/>
              <w:bottom w:val="single" w:sz="8" w:space="0" w:color="8496B0"/>
              <w:right w:val="single" w:sz="8" w:space="0" w:color="8496B0"/>
            </w:tcBorders>
            <w:shd w:val="clear" w:color="auto" w:fill="D5DCE4"/>
            <w:vAlign w:val="center"/>
          </w:tcPr>
          <w:p w14:paraId="3698406C"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18"/>
                <w:szCs w:val="18"/>
              </w:rPr>
            </w:pPr>
            <w:r>
              <w:rPr>
                <w:rFonts w:ascii="Calibri" w:eastAsia="Calibri" w:hAnsi="Calibri" w:cs="Calibri"/>
                <w:b/>
                <w:color w:val="000000"/>
                <w:sz w:val="18"/>
                <w:szCs w:val="18"/>
              </w:rPr>
              <w:t>ΜΕΡΙΚΟ ΣΥΝΟΛΟ</w:t>
            </w:r>
          </w:p>
        </w:tc>
        <w:tc>
          <w:tcPr>
            <w:tcW w:w="1388" w:type="dxa"/>
            <w:tcBorders>
              <w:top w:val="nil"/>
              <w:left w:val="nil"/>
              <w:bottom w:val="single" w:sz="8" w:space="0" w:color="8496B0"/>
              <w:right w:val="single" w:sz="8" w:space="0" w:color="8496B0"/>
            </w:tcBorders>
            <w:shd w:val="clear" w:color="auto" w:fill="D5DCE4"/>
            <w:vAlign w:val="center"/>
          </w:tcPr>
          <w:p w14:paraId="09EC33F2"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b/>
                <w:color w:val="000000"/>
                <w:sz w:val="18"/>
                <w:szCs w:val="18"/>
              </w:rPr>
              <w:t>ΑΔΕΙΕΣ ΛΟΓΙΣΜΙΚΟΥ</w:t>
            </w:r>
          </w:p>
        </w:tc>
        <w:tc>
          <w:tcPr>
            <w:tcW w:w="1221" w:type="dxa"/>
            <w:tcBorders>
              <w:top w:val="nil"/>
              <w:left w:val="nil"/>
              <w:bottom w:val="single" w:sz="8" w:space="0" w:color="8496B0"/>
              <w:right w:val="single" w:sz="8" w:space="0" w:color="8496B0"/>
            </w:tcBorders>
            <w:shd w:val="clear" w:color="auto" w:fill="D5DCE4"/>
            <w:vAlign w:val="center"/>
          </w:tcPr>
          <w:p w14:paraId="4591940B"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w:t>
            </w:r>
          </w:p>
        </w:tc>
        <w:tc>
          <w:tcPr>
            <w:tcW w:w="936" w:type="dxa"/>
            <w:tcBorders>
              <w:top w:val="nil"/>
              <w:left w:val="nil"/>
              <w:bottom w:val="single" w:sz="8" w:space="0" w:color="8496B0"/>
              <w:right w:val="single" w:sz="8" w:space="0" w:color="8496B0"/>
            </w:tcBorders>
            <w:shd w:val="clear" w:color="auto" w:fill="D5DCE4"/>
            <w:vAlign w:val="center"/>
          </w:tcPr>
          <w:p w14:paraId="7CE94E9F"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w:t>
            </w:r>
          </w:p>
        </w:tc>
        <w:tc>
          <w:tcPr>
            <w:tcW w:w="1021" w:type="dxa"/>
            <w:tcBorders>
              <w:top w:val="nil"/>
              <w:left w:val="nil"/>
              <w:bottom w:val="single" w:sz="8" w:space="0" w:color="8496B0"/>
              <w:right w:val="single" w:sz="8" w:space="0" w:color="8496B0"/>
            </w:tcBorders>
            <w:shd w:val="clear" w:color="auto" w:fill="D5DCE4"/>
            <w:vAlign w:val="center"/>
          </w:tcPr>
          <w:p w14:paraId="1D7A27CB"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b/>
                <w:color w:val="000000"/>
                <w:sz w:val="18"/>
                <w:szCs w:val="18"/>
              </w:rPr>
              <w:t> </w:t>
            </w:r>
          </w:p>
        </w:tc>
        <w:tc>
          <w:tcPr>
            <w:tcW w:w="1334" w:type="dxa"/>
            <w:tcBorders>
              <w:top w:val="nil"/>
              <w:left w:val="nil"/>
              <w:bottom w:val="single" w:sz="8" w:space="0" w:color="8496B0"/>
              <w:right w:val="single" w:sz="8" w:space="0" w:color="8496B0"/>
            </w:tcBorders>
            <w:shd w:val="clear" w:color="auto" w:fill="D5DCE4"/>
            <w:vAlign w:val="center"/>
          </w:tcPr>
          <w:p w14:paraId="72555E4D"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b/>
                <w:color w:val="000000"/>
                <w:sz w:val="18"/>
                <w:szCs w:val="18"/>
              </w:rPr>
              <w:t xml:space="preserve">-   € </w:t>
            </w:r>
          </w:p>
        </w:tc>
      </w:tr>
      <w:tr w:rsidR="00AA667E" w14:paraId="637FCE86" w14:textId="77777777">
        <w:trPr>
          <w:trHeight w:val="492"/>
        </w:trPr>
        <w:tc>
          <w:tcPr>
            <w:tcW w:w="568" w:type="dxa"/>
            <w:tcBorders>
              <w:top w:val="nil"/>
              <w:left w:val="single" w:sz="8" w:space="0" w:color="8496B0"/>
              <w:bottom w:val="single" w:sz="8" w:space="0" w:color="8496B0"/>
              <w:right w:val="single" w:sz="8" w:space="0" w:color="8496B0"/>
            </w:tcBorders>
            <w:vAlign w:val="center"/>
          </w:tcPr>
          <w:p w14:paraId="01D5C37B"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18"/>
                <w:szCs w:val="18"/>
              </w:rPr>
            </w:pPr>
            <w:r>
              <w:rPr>
                <w:rFonts w:ascii="Calibri" w:eastAsia="Calibri" w:hAnsi="Calibri" w:cs="Calibri"/>
                <w:color w:val="000000"/>
                <w:sz w:val="18"/>
                <w:szCs w:val="18"/>
              </w:rPr>
              <w:t>3.1</w:t>
            </w:r>
          </w:p>
        </w:tc>
        <w:tc>
          <w:tcPr>
            <w:tcW w:w="2854" w:type="dxa"/>
            <w:tcBorders>
              <w:top w:val="nil"/>
              <w:left w:val="nil"/>
              <w:bottom w:val="single" w:sz="8" w:space="0" w:color="8496B0"/>
              <w:right w:val="single" w:sz="8" w:space="0" w:color="8496B0"/>
            </w:tcBorders>
            <w:vAlign w:val="center"/>
          </w:tcPr>
          <w:p w14:paraId="00B8ECCD"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18"/>
                <w:szCs w:val="18"/>
              </w:rPr>
            </w:pPr>
            <w:r>
              <w:rPr>
                <w:rFonts w:ascii="Calibri" w:eastAsia="Calibri" w:hAnsi="Calibri" w:cs="Calibri"/>
                <w:color w:val="000000"/>
                <w:sz w:val="18"/>
                <w:szCs w:val="18"/>
              </w:rPr>
              <w:t xml:space="preserve">Π2.1 Λογισμικό - πλατφόρμα συλλογής, επεξεργασίας </w:t>
            </w:r>
            <w:proofErr w:type="spellStart"/>
            <w:r>
              <w:rPr>
                <w:rFonts w:ascii="Calibri" w:eastAsia="Calibri" w:hAnsi="Calibri" w:cs="Calibri"/>
                <w:color w:val="000000"/>
                <w:sz w:val="18"/>
                <w:szCs w:val="18"/>
              </w:rPr>
              <w:t>οπτικοποίησης</w:t>
            </w:r>
            <w:proofErr w:type="spellEnd"/>
            <w:r>
              <w:rPr>
                <w:rFonts w:ascii="Calibri" w:eastAsia="Calibri" w:hAnsi="Calibri" w:cs="Calibri"/>
                <w:color w:val="000000"/>
                <w:sz w:val="18"/>
                <w:szCs w:val="18"/>
              </w:rPr>
              <w:t xml:space="preserve"> των μετρήσεων και έκδοσης αναφορών</w:t>
            </w:r>
          </w:p>
        </w:tc>
        <w:tc>
          <w:tcPr>
            <w:tcW w:w="1388" w:type="dxa"/>
            <w:tcBorders>
              <w:top w:val="nil"/>
              <w:left w:val="nil"/>
              <w:bottom w:val="single" w:sz="8" w:space="0" w:color="8496B0"/>
              <w:right w:val="single" w:sz="8" w:space="0" w:color="8496B0"/>
            </w:tcBorders>
            <w:vAlign w:val="center"/>
          </w:tcPr>
          <w:p w14:paraId="516120E8"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ΑΝΑΠΤΥΞΗ ΥΠΗΡΕΣΙΩΝ</w:t>
            </w:r>
          </w:p>
        </w:tc>
        <w:tc>
          <w:tcPr>
            <w:tcW w:w="1221" w:type="dxa"/>
            <w:tcBorders>
              <w:top w:val="nil"/>
              <w:left w:val="nil"/>
              <w:bottom w:val="single" w:sz="8" w:space="0" w:color="8496B0"/>
              <w:right w:val="single" w:sz="8" w:space="0" w:color="8496B0"/>
            </w:tcBorders>
            <w:vAlign w:val="center"/>
          </w:tcPr>
          <w:p w14:paraId="16384A1B"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40</w:t>
            </w:r>
          </w:p>
        </w:tc>
        <w:tc>
          <w:tcPr>
            <w:tcW w:w="936" w:type="dxa"/>
            <w:tcBorders>
              <w:top w:val="nil"/>
              <w:left w:val="nil"/>
              <w:bottom w:val="single" w:sz="8" w:space="0" w:color="8496B0"/>
              <w:right w:val="single" w:sz="8" w:space="0" w:color="8496B0"/>
            </w:tcBorders>
            <w:vAlign w:val="center"/>
          </w:tcPr>
          <w:p w14:paraId="087FAEC6"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Α/Μ</w:t>
            </w:r>
          </w:p>
        </w:tc>
        <w:tc>
          <w:tcPr>
            <w:tcW w:w="1021" w:type="dxa"/>
            <w:tcBorders>
              <w:top w:val="nil"/>
              <w:left w:val="nil"/>
              <w:bottom w:val="single" w:sz="8" w:space="0" w:color="8496B0"/>
              <w:right w:val="single" w:sz="8" w:space="0" w:color="8496B0"/>
            </w:tcBorders>
            <w:vAlign w:val="center"/>
          </w:tcPr>
          <w:p w14:paraId="2560A7EA"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color w:val="000000"/>
                <w:sz w:val="18"/>
                <w:szCs w:val="18"/>
              </w:rPr>
              <w:t>3.100,00 €</w:t>
            </w:r>
          </w:p>
        </w:tc>
        <w:tc>
          <w:tcPr>
            <w:tcW w:w="1334" w:type="dxa"/>
            <w:tcBorders>
              <w:top w:val="nil"/>
              <w:left w:val="nil"/>
              <w:bottom w:val="single" w:sz="8" w:space="0" w:color="8496B0"/>
              <w:right w:val="single" w:sz="8" w:space="0" w:color="8496B0"/>
            </w:tcBorders>
            <w:vAlign w:val="center"/>
          </w:tcPr>
          <w:p w14:paraId="08168883"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color w:val="000000"/>
                <w:sz w:val="18"/>
                <w:szCs w:val="18"/>
              </w:rPr>
              <w:t>124.000,00 €</w:t>
            </w:r>
          </w:p>
        </w:tc>
      </w:tr>
      <w:tr w:rsidR="00AA667E" w14:paraId="3F5D36A0" w14:textId="77777777">
        <w:trPr>
          <w:trHeight w:val="492"/>
        </w:trPr>
        <w:tc>
          <w:tcPr>
            <w:tcW w:w="568" w:type="dxa"/>
            <w:tcBorders>
              <w:top w:val="nil"/>
              <w:left w:val="single" w:sz="8" w:space="0" w:color="8496B0"/>
              <w:bottom w:val="single" w:sz="8" w:space="0" w:color="8496B0"/>
              <w:right w:val="single" w:sz="8" w:space="0" w:color="8496B0"/>
            </w:tcBorders>
            <w:vAlign w:val="center"/>
          </w:tcPr>
          <w:p w14:paraId="3922C8B7"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18"/>
                <w:szCs w:val="18"/>
              </w:rPr>
            </w:pPr>
            <w:r>
              <w:rPr>
                <w:rFonts w:ascii="Calibri" w:eastAsia="Calibri" w:hAnsi="Calibri" w:cs="Calibri"/>
                <w:color w:val="000000"/>
                <w:sz w:val="18"/>
                <w:szCs w:val="18"/>
              </w:rPr>
              <w:t>3.2</w:t>
            </w:r>
          </w:p>
        </w:tc>
        <w:tc>
          <w:tcPr>
            <w:tcW w:w="2854" w:type="dxa"/>
            <w:tcBorders>
              <w:top w:val="nil"/>
              <w:left w:val="nil"/>
              <w:bottom w:val="single" w:sz="8" w:space="0" w:color="8496B0"/>
              <w:right w:val="single" w:sz="8" w:space="0" w:color="8496B0"/>
            </w:tcBorders>
            <w:vAlign w:val="center"/>
          </w:tcPr>
          <w:p w14:paraId="067AECC0"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18"/>
                <w:szCs w:val="18"/>
              </w:rPr>
            </w:pPr>
            <w:r>
              <w:rPr>
                <w:rFonts w:ascii="Calibri" w:eastAsia="Calibri" w:hAnsi="Calibri" w:cs="Calibri"/>
                <w:color w:val="000000"/>
                <w:sz w:val="18"/>
                <w:szCs w:val="18"/>
              </w:rPr>
              <w:t xml:space="preserve">Π2.2 Εφαρμογή </w:t>
            </w:r>
            <w:proofErr w:type="spellStart"/>
            <w:r>
              <w:rPr>
                <w:rFonts w:ascii="Calibri" w:eastAsia="Calibri" w:hAnsi="Calibri" w:cs="Calibri"/>
                <w:color w:val="000000"/>
                <w:sz w:val="18"/>
                <w:szCs w:val="18"/>
              </w:rPr>
              <w:t>Mobile</w:t>
            </w:r>
            <w:proofErr w:type="spellEnd"/>
            <w:r>
              <w:rPr>
                <w:rFonts w:ascii="Calibri" w:eastAsia="Calibri" w:hAnsi="Calibri" w:cs="Calibri"/>
                <w:color w:val="000000"/>
                <w:sz w:val="18"/>
                <w:szCs w:val="18"/>
              </w:rPr>
              <w:t xml:space="preserve"> </w:t>
            </w:r>
            <w:proofErr w:type="spellStart"/>
            <w:r>
              <w:rPr>
                <w:rFonts w:ascii="Calibri" w:eastAsia="Calibri" w:hAnsi="Calibri" w:cs="Calibri"/>
                <w:color w:val="000000"/>
                <w:sz w:val="18"/>
                <w:szCs w:val="18"/>
              </w:rPr>
              <w:t>App</w:t>
            </w:r>
            <w:proofErr w:type="spellEnd"/>
          </w:p>
        </w:tc>
        <w:tc>
          <w:tcPr>
            <w:tcW w:w="1388" w:type="dxa"/>
            <w:tcBorders>
              <w:top w:val="nil"/>
              <w:left w:val="nil"/>
              <w:bottom w:val="single" w:sz="8" w:space="0" w:color="8496B0"/>
              <w:right w:val="single" w:sz="8" w:space="0" w:color="8496B0"/>
            </w:tcBorders>
            <w:vAlign w:val="center"/>
          </w:tcPr>
          <w:p w14:paraId="34D9342E"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ΑΝΑΠΤΥΞΗ ΥΠΗΡΕΣΙΩΝ</w:t>
            </w:r>
          </w:p>
        </w:tc>
        <w:tc>
          <w:tcPr>
            <w:tcW w:w="1221" w:type="dxa"/>
            <w:tcBorders>
              <w:top w:val="nil"/>
              <w:left w:val="nil"/>
              <w:bottom w:val="single" w:sz="8" w:space="0" w:color="8496B0"/>
              <w:right w:val="single" w:sz="8" w:space="0" w:color="8496B0"/>
            </w:tcBorders>
            <w:vAlign w:val="center"/>
          </w:tcPr>
          <w:p w14:paraId="0BB3858E"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8</w:t>
            </w:r>
          </w:p>
        </w:tc>
        <w:tc>
          <w:tcPr>
            <w:tcW w:w="936" w:type="dxa"/>
            <w:tcBorders>
              <w:top w:val="nil"/>
              <w:left w:val="nil"/>
              <w:bottom w:val="single" w:sz="8" w:space="0" w:color="8496B0"/>
              <w:right w:val="single" w:sz="8" w:space="0" w:color="8496B0"/>
            </w:tcBorders>
            <w:vAlign w:val="center"/>
          </w:tcPr>
          <w:p w14:paraId="01175EF3"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Α/Μ</w:t>
            </w:r>
          </w:p>
        </w:tc>
        <w:tc>
          <w:tcPr>
            <w:tcW w:w="1021" w:type="dxa"/>
            <w:tcBorders>
              <w:top w:val="nil"/>
              <w:left w:val="nil"/>
              <w:bottom w:val="single" w:sz="8" w:space="0" w:color="8496B0"/>
              <w:right w:val="single" w:sz="8" w:space="0" w:color="8496B0"/>
            </w:tcBorders>
            <w:vAlign w:val="center"/>
          </w:tcPr>
          <w:p w14:paraId="78A232E4"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color w:val="000000"/>
                <w:sz w:val="18"/>
                <w:szCs w:val="18"/>
              </w:rPr>
              <w:t>3.100,00 €</w:t>
            </w:r>
          </w:p>
        </w:tc>
        <w:tc>
          <w:tcPr>
            <w:tcW w:w="1334" w:type="dxa"/>
            <w:tcBorders>
              <w:top w:val="nil"/>
              <w:left w:val="nil"/>
              <w:bottom w:val="single" w:sz="8" w:space="0" w:color="8496B0"/>
              <w:right w:val="single" w:sz="8" w:space="0" w:color="8496B0"/>
            </w:tcBorders>
            <w:vAlign w:val="center"/>
          </w:tcPr>
          <w:p w14:paraId="018751E4"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color w:val="000000"/>
                <w:sz w:val="18"/>
                <w:szCs w:val="18"/>
              </w:rPr>
              <w:t>24.800,00 €</w:t>
            </w:r>
          </w:p>
        </w:tc>
      </w:tr>
      <w:tr w:rsidR="00AA667E" w14:paraId="7B6A8DB8" w14:textId="77777777">
        <w:trPr>
          <w:trHeight w:val="492"/>
        </w:trPr>
        <w:tc>
          <w:tcPr>
            <w:tcW w:w="568" w:type="dxa"/>
            <w:tcBorders>
              <w:top w:val="nil"/>
              <w:left w:val="single" w:sz="8" w:space="0" w:color="8496B0"/>
              <w:bottom w:val="single" w:sz="8" w:space="0" w:color="8496B0"/>
              <w:right w:val="single" w:sz="8" w:space="0" w:color="8496B0"/>
            </w:tcBorders>
            <w:vAlign w:val="center"/>
          </w:tcPr>
          <w:p w14:paraId="760564B3"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18"/>
                <w:szCs w:val="18"/>
              </w:rPr>
            </w:pPr>
            <w:r>
              <w:rPr>
                <w:rFonts w:ascii="Calibri" w:eastAsia="Calibri" w:hAnsi="Calibri" w:cs="Calibri"/>
                <w:color w:val="000000"/>
                <w:sz w:val="18"/>
                <w:szCs w:val="18"/>
              </w:rPr>
              <w:lastRenderedPageBreak/>
              <w:t>3.3</w:t>
            </w:r>
          </w:p>
        </w:tc>
        <w:tc>
          <w:tcPr>
            <w:tcW w:w="2854" w:type="dxa"/>
            <w:tcBorders>
              <w:top w:val="nil"/>
              <w:left w:val="nil"/>
              <w:bottom w:val="single" w:sz="8" w:space="0" w:color="8496B0"/>
              <w:right w:val="single" w:sz="8" w:space="0" w:color="8496B0"/>
            </w:tcBorders>
            <w:vAlign w:val="center"/>
          </w:tcPr>
          <w:p w14:paraId="47F524C2"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18"/>
                <w:szCs w:val="18"/>
              </w:rPr>
            </w:pPr>
            <w:r>
              <w:rPr>
                <w:rFonts w:ascii="Calibri" w:eastAsia="Calibri" w:hAnsi="Calibri" w:cs="Calibri"/>
                <w:color w:val="000000"/>
                <w:sz w:val="18"/>
                <w:szCs w:val="18"/>
              </w:rPr>
              <w:t>Π2.3 Λογισμικό Μηχανικής Μάθησης</w:t>
            </w:r>
          </w:p>
        </w:tc>
        <w:tc>
          <w:tcPr>
            <w:tcW w:w="1388" w:type="dxa"/>
            <w:tcBorders>
              <w:top w:val="nil"/>
              <w:left w:val="nil"/>
              <w:bottom w:val="single" w:sz="8" w:space="0" w:color="8496B0"/>
              <w:right w:val="single" w:sz="8" w:space="0" w:color="8496B0"/>
            </w:tcBorders>
            <w:vAlign w:val="center"/>
          </w:tcPr>
          <w:p w14:paraId="228FF886"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ΑΝΑΠΤΥΞΗ ΥΠΗΡΕΣΙΩΝ</w:t>
            </w:r>
          </w:p>
        </w:tc>
        <w:tc>
          <w:tcPr>
            <w:tcW w:w="1221" w:type="dxa"/>
            <w:tcBorders>
              <w:top w:val="nil"/>
              <w:left w:val="nil"/>
              <w:bottom w:val="single" w:sz="8" w:space="0" w:color="8496B0"/>
              <w:right w:val="single" w:sz="8" w:space="0" w:color="8496B0"/>
            </w:tcBorders>
            <w:vAlign w:val="center"/>
          </w:tcPr>
          <w:p w14:paraId="083E028D"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16</w:t>
            </w:r>
          </w:p>
        </w:tc>
        <w:tc>
          <w:tcPr>
            <w:tcW w:w="936" w:type="dxa"/>
            <w:tcBorders>
              <w:top w:val="nil"/>
              <w:left w:val="nil"/>
              <w:bottom w:val="single" w:sz="8" w:space="0" w:color="8496B0"/>
              <w:right w:val="single" w:sz="8" w:space="0" w:color="8496B0"/>
            </w:tcBorders>
            <w:vAlign w:val="center"/>
          </w:tcPr>
          <w:p w14:paraId="4DF494D8"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Α/Μ</w:t>
            </w:r>
          </w:p>
        </w:tc>
        <w:tc>
          <w:tcPr>
            <w:tcW w:w="1021" w:type="dxa"/>
            <w:tcBorders>
              <w:top w:val="nil"/>
              <w:left w:val="nil"/>
              <w:bottom w:val="single" w:sz="8" w:space="0" w:color="8496B0"/>
              <w:right w:val="single" w:sz="8" w:space="0" w:color="8496B0"/>
            </w:tcBorders>
            <w:vAlign w:val="center"/>
          </w:tcPr>
          <w:p w14:paraId="3AFEF018"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color w:val="000000"/>
                <w:sz w:val="18"/>
                <w:szCs w:val="18"/>
              </w:rPr>
              <w:t>3.100,00 €</w:t>
            </w:r>
          </w:p>
        </w:tc>
        <w:tc>
          <w:tcPr>
            <w:tcW w:w="1334" w:type="dxa"/>
            <w:tcBorders>
              <w:top w:val="nil"/>
              <w:left w:val="nil"/>
              <w:bottom w:val="single" w:sz="8" w:space="0" w:color="8496B0"/>
              <w:right w:val="single" w:sz="8" w:space="0" w:color="8496B0"/>
            </w:tcBorders>
            <w:vAlign w:val="center"/>
          </w:tcPr>
          <w:p w14:paraId="614DA973"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color w:val="000000"/>
                <w:sz w:val="18"/>
                <w:szCs w:val="18"/>
              </w:rPr>
              <w:t>49.600,00 €</w:t>
            </w:r>
          </w:p>
        </w:tc>
      </w:tr>
      <w:tr w:rsidR="00AA667E" w14:paraId="6602D864" w14:textId="77777777">
        <w:trPr>
          <w:trHeight w:val="492"/>
        </w:trPr>
        <w:tc>
          <w:tcPr>
            <w:tcW w:w="568" w:type="dxa"/>
            <w:tcBorders>
              <w:top w:val="nil"/>
              <w:left w:val="single" w:sz="8" w:space="0" w:color="8496B0"/>
              <w:bottom w:val="single" w:sz="8" w:space="0" w:color="8496B0"/>
              <w:right w:val="single" w:sz="8" w:space="0" w:color="8496B0"/>
            </w:tcBorders>
            <w:vAlign w:val="center"/>
          </w:tcPr>
          <w:p w14:paraId="41CBD018"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18"/>
                <w:szCs w:val="18"/>
              </w:rPr>
            </w:pPr>
            <w:r>
              <w:rPr>
                <w:rFonts w:ascii="Calibri" w:eastAsia="Calibri" w:hAnsi="Calibri" w:cs="Calibri"/>
                <w:color w:val="000000"/>
                <w:sz w:val="18"/>
                <w:szCs w:val="18"/>
              </w:rPr>
              <w:t>3.4</w:t>
            </w:r>
          </w:p>
        </w:tc>
        <w:tc>
          <w:tcPr>
            <w:tcW w:w="2854" w:type="dxa"/>
            <w:tcBorders>
              <w:top w:val="nil"/>
              <w:left w:val="nil"/>
              <w:bottom w:val="single" w:sz="8" w:space="0" w:color="8496B0"/>
              <w:right w:val="single" w:sz="8" w:space="0" w:color="8496B0"/>
            </w:tcBorders>
            <w:vAlign w:val="center"/>
          </w:tcPr>
          <w:p w14:paraId="42FAF31F"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18"/>
                <w:szCs w:val="18"/>
              </w:rPr>
            </w:pPr>
            <w:r>
              <w:rPr>
                <w:rFonts w:ascii="Calibri" w:eastAsia="Calibri" w:hAnsi="Calibri" w:cs="Calibri"/>
                <w:color w:val="000000"/>
                <w:sz w:val="18"/>
                <w:szCs w:val="18"/>
              </w:rPr>
              <w:t>Π2.4 Ολοκλήρωση υποσυστημάτων λογισμικού, ρυθμίσεις, παραμετροποιήσεις</w:t>
            </w:r>
          </w:p>
        </w:tc>
        <w:tc>
          <w:tcPr>
            <w:tcW w:w="1388" w:type="dxa"/>
            <w:tcBorders>
              <w:top w:val="nil"/>
              <w:left w:val="nil"/>
              <w:bottom w:val="single" w:sz="8" w:space="0" w:color="8496B0"/>
              <w:right w:val="single" w:sz="8" w:space="0" w:color="8496B0"/>
            </w:tcBorders>
            <w:vAlign w:val="center"/>
          </w:tcPr>
          <w:p w14:paraId="304DD443"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ΑΝΑΠΤΥΞΗ ΥΠΗΡΕΣΙΩΝ</w:t>
            </w:r>
          </w:p>
        </w:tc>
        <w:tc>
          <w:tcPr>
            <w:tcW w:w="1221" w:type="dxa"/>
            <w:tcBorders>
              <w:top w:val="nil"/>
              <w:left w:val="nil"/>
              <w:bottom w:val="single" w:sz="8" w:space="0" w:color="8496B0"/>
              <w:right w:val="single" w:sz="8" w:space="0" w:color="8496B0"/>
            </w:tcBorders>
            <w:vAlign w:val="center"/>
          </w:tcPr>
          <w:p w14:paraId="34D4ECAD"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3</w:t>
            </w:r>
          </w:p>
        </w:tc>
        <w:tc>
          <w:tcPr>
            <w:tcW w:w="936" w:type="dxa"/>
            <w:tcBorders>
              <w:top w:val="nil"/>
              <w:left w:val="nil"/>
              <w:bottom w:val="single" w:sz="8" w:space="0" w:color="8496B0"/>
              <w:right w:val="single" w:sz="8" w:space="0" w:color="8496B0"/>
            </w:tcBorders>
            <w:vAlign w:val="center"/>
          </w:tcPr>
          <w:p w14:paraId="6788769F"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Α/Μ</w:t>
            </w:r>
          </w:p>
        </w:tc>
        <w:tc>
          <w:tcPr>
            <w:tcW w:w="1021" w:type="dxa"/>
            <w:tcBorders>
              <w:top w:val="nil"/>
              <w:left w:val="nil"/>
              <w:bottom w:val="single" w:sz="8" w:space="0" w:color="8496B0"/>
              <w:right w:val="single" w:sz="8" w:space="0" w:color="8496B0"/>
            </w:tcBorders>
            <w:vAlign w:val="center"/>
          </w:tcPr>
          <w:p w14:paraId="793BA06D"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color w:val="000000"/>
                <w:sz w:val="18"/>
                <w:szCs w:val="18"/>
              </w:rPr>
              <w:t>3.100,00 €</w:t>
            </w:r>
          </w:p>
        </w:tc>
        <w:tc>
          <w:tcPr>
            <w:tcW w:w="1334" w:type="dxa"/>
            <w:tcBorders>
              <w:top w:val="nil"/>
              <w:left w:val="nil"/>
              <w:bottom w:val="single" w:sz="8" w:space="0" w:color="8496B0"/>
              <w:right w:val="single" w:sz="8" w:space="0" w:color="8496B0"/>
            </w:tcBorders>
            <w:vAlign w:val="center"/>
          </w:tcPr>
          <w:p w14:paraId="7F8680A9"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color w:val="000000"/>
                <w:sz w:val="18"/>
                <w:szCs w:val="18"/>
              </w:rPr>
              <w:t>9.300,00 €</w:t>
            </w:r>
          </w:p>
        </w:tc>
      </w:tr>
      <w:tr w:rsidR="00AA667E" w14:paraId="27440B65" w14:textId="77777777">
        <w:trPr>
          <w:trHeight w:val="492"/>
        </w:trPr>
        <w:tc>
          <w:tcPr>
            <w:tcW w:w="3422" w:type="dxa"/>
            <w:gridSpan w:val="2"/>
            <w:tcBorders>
              <w:top w:val="single" w:sz="8" w:space="0" w:color="8496B0"/>
              <w:left w:val="single" w:sz="8" w:space="0" w:color="8496B0"/>
              <w:bottom w:val="single" w:sz="8" w:space="0" w:color="8496B0"/>
              <w:right w:val="single" w:sz="8" w:space="0" w:color="8496B0"/>
            </w:tcBorders>
            <w:shd w:val="clear" w:color="auto" w:fill="D5DCE4"/>
            <w:vAlign w:val="center"/>
          </w:tcPr>
          <w:p w14:paraId="16345E0E"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18"/>
                <w:szCs w:val="18"/>
              </w:rPr>
            </w:pPr>
            <w:r>
              <w:rPr>
                <w:rFonts w:ascii="Calibri" w:eastAsia="Calibri" w:hAnsi="Calibri" w:cs="Calibri"/>
                <w:b/>
                <w:color w:val="000000"/>
                <w:sz w:val="18"/>
                <w:szCs w:val="18"/>
              </w:rPr>
              <w:t>ΜΕΡΙΚΟ ΣΥΝΟΛΟ</w:t>
            </w:r>
          </w:p>
        </w:tc>
        <w:tc>
          <w:tcPr>
            <w:tcW w:w="1388" w:type="dxa"/>
            <w:tcBorders>
              <w:top w:val="nil"/>
              <w:left w:val="nil"/>
              <w:bottom w:val="single" w:sz="8" w:space="0" w:color="8496B0"/>
              <w:right w:val="single" w:sz="8" w:space="0" w:color="8496B0"/>
            </w:tcBorders>
            <w:shd w:val="clear" w:color="auto" w:fill="D5DCE4"/>
            <w:vAlign w:val="center"/>
          </w:tcPr>
          <w:p w14:paraId="7208FDE0"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b/>
                <w:color w:val="000000"/>
                <w:sz w:val="18"/>
                <w:szCs w:val="18"/>
              </w:rPr>
              <w:t>ΑΝΑΠΤΥΞΗ ΥΠΗΡΕΣΙΩΝ</w:t>
            </w:r>
          </w:p>
        </w:tc>
        <w:tc>
          <w:tcPr>
            <w:tcW w:w="1221" w:type="dxa"/>
            <w:tcBorders>
              <w:top w:val="nil"/>
              <w:left w:val="nil"/>
              <w:bottom w:val="single" w:sz="8" w:space="0" w:color="8496B0"/>
              <w:right w:val="single" w:sz="8" w:space="0" w:color="8496B0"/>
            </w:tcBorders>
            <w:shd w:val="clear" w:color="auto" w:fill="D5DCE4"/>
            <w:vAlign w:val="center"/>
          </w:tcPr>
          <w:p w14:paraId="5E005C74"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w:t>
            </w:r>
          </w:p>
        </w:tc>
        <w:tc>
          <w:tcPr>
            <w:tcW w:w="936" w:type="dxa"/>
            <w:tcBorders>
              <w:top w:val="nil"/>
              <w:left w:val="nil"/>
              <w:bottom w:val="single" w:sz="8" w:space="0" w:color="8496B0"/>
              <w:right w:val="single" w:sz="8" w:space="0" w:color="8496B0"/>
            </w:tcBorders>
            <w:shd w:val="clear" w:color="auto" w:fill="D5DCE4"/>
            <w:vAlign w:val="center"/>
          </w:tcPr>
          <w:p w14:paraId="4EE7C580"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w:t>
            </w:r>
          </w:p>
        </w:tc>
        <w:tc>
          <w:tcPr>
            <w:tcW w:w="1021" w:type="dxa"/>
            <w:tcBorders>
              <w:top w:val="nil"/>
              <w:left w:val="nil"/>
              <w:bottom w:val="single" w:sz="8" w:space="0" w:color="8496B0"/>
              <w:right w:val="single" w:sz="8" w:space="0" w:color="8496B0"/>
            </w:tcBorders>
            <w:shd w:val="clear" w:color="auto" w:fill="D5DCE4"/>
            <w:vAlign w:val="center"/>
          </w:tcPr>
          <w:p w14:paraId="2C90A6E7"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b/>
                <w:color w:val="000000"/>
                <w:sz w:val="18"/>
                <w:szCs w:val="18"/>
              </w:rPr>
              <w:t> </w:t>
            </w:r>
          </w:p>
        </w:tc>
        <w:tc>
          <w:tcPr>
            <w:tcW w:w="1334" w:type="dxa"/>
            <w:tcBorders>
              <w:top w:val="nil"/>
              <w:left w:val="nil"/>
              <w:bottom w:val="single" w:sz="8" w:space="0" w:color="8496B0"/>
              <w:right w:val="single" w:sz="8" w:space="0" w:color="8496B0"/>
            </w:tcBorders>
            <w:shd w:val="clear" w:color="auto" w:fill="D5DCE4"/>
            <w:vAlign w:val="center"/>
          </w:tcPr>
          <w:p w14:paraId="445FB8DF"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b/>
                <w:color w:val="000000"/>
                <w:sz w:val="18"/>
                <w:szCs w:val="18"/>
              </w:rPr>
              <w:t>207.700,00 €</w:t>
            </w:r>
          </w:p>
        </w:tc>
      </w:tr>
      <w:tr w:rsidR="00AA667E" w14:paraId="5975B2A1" w14:textId="77777777">
        <w:trPr>
          <w:trHeight w:val="492"/>
        </w:trPr>
        <w:tc>
          <w:tcPr>
            <w:tcW w:w="568" w:type="dxa"/>
            <w:tcBorders>
              <w:top w:val="nil"/>
              <w:left w:val="single" w:sz="8" w:space="0" w:color="8496B0"/>
              <w:bottom w:val="single" w:sz="8" w:space="0" w:color="8496B0"/>
              <w:right w:val="single" w:sz="8" w:space="0" w:color="8496B0"/>
            </w:tcBorders>
            <w:vAlign w:val="center"/>
          </w:tcPr>
          <w:p w14:paraId="7875E6FF"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18"/>
                <w:szCs w:val="18"/>
              </w:rPr>
            </w:pPr>
            <w:r>
              <w:rPr>
                <w:rFonts w:ascii="Calibri" w:eastAsia="Calibri" w:hAnsi="Calibri" w:cs="Calibri"/>
                <w:color w:val="000000"/>
                <w:sz w:val="18"/>
                <w:szCs w:val="18"/>
              </w:rPr>
              <w:t>4.1</w:t>
            </w:r>
          </w:p>
        </w:tc>
        <w:tc>
          <w:tcPr>
            <w:tcW w:w="2854" w:type="dxa"/>
            <w:tcBorders>
              <w:top w:val="nil"/>
              <w:left w:val="nil"/>
              <w:bottom w:val="single" w:sz="8" w:space="0" w:color="8496B0"/>
              <w:right w:val="single" w:sz="8" w:space="0" w:color="8496B0"/>
            </w:tcBorders>
            <w:vAlign w:val="center"/>
          </w:tcPr>
          <w:p w14:paraId="5E2BC583"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18"/>
                <w:szCs w:val="18"/>
              </w:rPr>
            </w:pPr>
            <w:r>
              <w:rPr>
                <w:rFonts w:ascii="Calibri" w:eastAsia="Calibri" w:hAnsi="Calibri" w:cs="Calibri"/>
                <w:color w:val="000000"/>
                <w:sz w:val="18"/>
                <w:szCs w:val="18"/>
              </w:rPr>
              <w:t>ΠΕ4: Οριστικοποιημένα Προγράμματα Εκπαίδευσης / Εκπαίδευση στελεχών / Εκπαιδευτικό υλικό</w:t>
            </w:r>
          </w:p>
        </w:tc>
        <w:tc>
          <w:tcPr>
            <w:tcW w:w="1388" w:type="dxa"/>
            <w:tcBorders>
              <w:top w:val="nil"/>
              <w:left w:val="nil"/>
              <w:bottom w:val="single" w:sz="8" w:space="0" w:color="8496B0"/>
              <w:right w:val="single" w:sz="8" w:space="0" w:color="8496B0"/>
            </w:tcBorders>
            <w:vAlign w:val="center"/>
          </w:tcPr>
          <w:p w14:paraId="50451C9D"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ΥΠΗΡΕΣΙΕΣ ΕΚΠΑΙΔΕΥΣΗΣ</w:t>
            </w:r>
          </w:p>
        </w:tc>
        <w:tc>
          <w:tcPr>
            <w:tcW w:w="1221" w:type="dxa"/>
            <w:tcBorders>
              <w:top w:val="nil"/>
              <w:left w:val="nil"/>
              <w:bottom w:val="single" w:sz="8" w:space="0" w:color="8496B0"/>
              <w:right w:val="single" w:sz="8" w:space="0" w:color="8496B0"/>
            </w:tcBorders>
            <w:vAlign w:val="center"/>
          </w:tcPr>
          <w:p w14:paraId="06678DB4"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3</w:t>
            </w:r>
          </w:p>
        </w:tc>
        <w:tc>
          <w:tcPr>
            <w:tcW w:w="936" w:type="dxa"/>
            <w:tcBorders>
              <w:top w:val="nil"/>
              <w:left w:val="nil"/>
              <w:bottom w:val="single" w:sz="8" w:space="0" w:color="8496B0"/>
              <w:right w:val="single" w:sz="8" w:space="0" w:color="8496B0"/>
            </w:tcBorders>
            <w:vAlign w:val="center"/>
          </w:tcPr>
          <w:p w14:paraId="4DB3DDA0"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Α/Μ</w:t>
            </w:r>
          </w:p>
        </w:tc>
        <w:tc>
          <w:tcPr>
            <w:tcW w:w="1021" w:type="dxa"/>
            <w:tcBorders>
              <w:top w:val="nil"/>
              <w:left w:val="nil"/>
              <w:bottom w:val="single" w:sz="8" w:space="0" w:color="8496B0"/>
              <w:right w:val="single" w:sz="8" w:space="0" w:color="8496B0"/>
            </w:tcBorders>
            <w:vAlign w:val="center"/>
          </w:tcPr>
          <w:p w14:paraId="084A158D"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color w:val="000000"/>
                <w:sz w:val="18"/>
                <w:szCs w:val="18"/>
              </w:rPr>
              <w:t>3.100,00 €</w:t>
            </w:r>
          </w:p>
        </w:tc>
        <w:tc>
          <w:tcPr>
            <w:tcW w:w="1334" w:type="dxa"/>
            <w:tcBorders>
              <w:top w:val="nil"/>
              <w:left w:val="nil"/>
              <w:bottom w:val="single" w:sz="8" w:space="0" w:color="8496B0"/>
              <w:right w:val="single" w:sz="8" w:space="0" w:color="8496B0"/>
            </w:tcBorders>
            <w:vAlign w:val="center"/>
          </w:tcPr>
          <w:p w14:paraId="1D296E35"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color w:val="000000"/>
                <w:sz w:val="18"/>
                <w:szCs w:val="18"/>
              </w:rPr>
              <w:t>9.300,00 €</w:t>
            </w:r>
          </w:p>
        </w:tc>
      </w:tr>
      <w:tr w:rsidR="00AA667E" w14:paraId="5460EE16" w14:textId="77777777">
        <w:trPr>
          <w:trHeight w:val="492"/>
        </w:trPr>
        <w:tc>
          <w:tcPr>
            <w:tcW w:w="3422" w:type="dxa"/>
            <w:gridSpan w:val="2"/>
            <w:tcBorders>
              <w:top w:val="single" w:sz="8" w:space="0" w:color="8496B0"/>
              <w:left w:val="single" w:sz="8" w:space="0" w:color="8496B0"/>
              <w:bottom w:val="single" w:sz="8" w:space="0" w:color="8496B0"/>
              <w:right w:val="single" w:sz="8" w:space="0" w:color="8496B0"/>
            </w:tcBorders>
            <w:shd w:val="clear" w:color="auto" w:fill="D5DCE4"/>
            <w:vAlign w:val="center"/>
          </w:tcPr>
          <w:p w14:paraId="1352C05B"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18"/>
                <w:szCs w:val="18"/>
              </w:rPr>
            </w:pPr>
            <w:r>
              <w:rPr>
                <w:rFonts w:ascii="Calibri" w:eastAsia="Calibri" w:hAnsi="Calibri" w:cs="Calibri"/>
                <w:b/>
                <w:color w:val="000000"/>
                <w:sz w:val="18"/>
                <w:szCs w:val="18"/>
              </w:rPr>
              <w:t>ΜΕΡΙΚΟ ΣΥΝΟΛΟ</w:t>
            </w:r>
          </w:p>
        </w:tc>
        <w:tc>
          <w:tcPr>
            <w:tcW w:w="1388" w:type="dxa"/>
            <w:tcBorders>
              <w:top w:val="nil"/>
              <w:left w:val="nil"/>
              <w:bottom w:val="single" w:sz="8" w:space="0" w:color="8496B0"/>
              <w:right w:val="single" w:sz="8" w:space="0" w:color="8496B0"/>
            </w:tcBorders>
            <w:shd w:val="clear" w:color="auto" w:fill="D5DCE4"/>
            <w:vAlign w:val="center"/>
          </w:tcPr>
          <w:p w14:paraId="68AA0BD1"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b/>
                <w:color w:val="000000"/>
                <w:sz w:val="18"/>
                <w:szCs w:val="18"/>
              </w:rPr>
              <w:t>ΥΠΗΡΕΣΙΕΣ ΕΚΠΑΙΔΕΥΣΗΣ</w:t>
            </w:r>
          </w:p>
        </w:tc>
        <w:tc>
          <w:tcPr>
            <w:tcW w:w="1221" w:type="dxa"/>
            <w:tcBorders>
              <w:top w:val="nil"/>
              <w:left w:val="nil"/>
              <w:bottom w:val="single" w:sz="8" w:space="0" w:color="8496B0"/>
              <w:right w:val="single" w:sz="8" w:space="0" w:color="8496B0"/>
            </w:tcBorders>
            <w:shd w:val="clear" w:color="auto" w:fill="D5DCE4"/>
            <w:vAlign w:val="center"/>
          </w:tcPr>
          <w:p w14:paraId="5E9449EF"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w:t>
            </w:r>
          </w:p>
        </w:tc>
        <w:tc>
          <w:tcPr>
            <w:tcW w:w="936" w:type="dxa"/>
            <w:tcBorders>
              <w:top w:val="nil"/>
              <w:left w:val="nil"/>
              <w:bottom w:val="single" w:sz="8" w:space="0" w:color="8496B0"/>
              <w:right w:val="single" w:sz="8" w:space="0" w:color="8496B0"/>
            </w:tcBorders>
            <w:shd w:val="clear" w:color="auto" w:fill="D5DCE4"/>
            <w:vAlign w:val="center"/>
          </w:tcPr>
          <w:p w14:paraId="79E53D12"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w:t>
            </w:r>
          </w:p>
        </w:tc>
        <w:tc>
          <w:tcPr>
            <w:tcW w:w="1021" w:type="dxa"/>
            <w:tcBorders>
              <w:top w:val="nil"/>
              <w:left w:val="nil"/>
              <w:bottom w:val="single" w:sz="8" w:space="0" w:color="8496B0"/>
              <w:right w:val="single" w:sz="8" w:space="0" w:color="8496B0"/>
            </w:tcBorders>
            <w:shd w:val="clear" w:color="auto" w:fill="D5DCE4"/>
            <w:vAlign w:val="center"/>
          </w:tcPr>
          <w:p w14:paraId="6A64E747"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b/>
                <w:color w:val="000000"/>
                <w:sz w:val="18"/>
                <w:szCs w:val="18"/>
              </w:rPr>
              <w:t> </w:t>
            </w:r>
          </w:p>
        </w:tc>
        <w:tc>
          <w:tcPr>
            <w:tcW w:w="1334" w:type="dxa"/>
            <w:tcBorders>
              <w:top w:val="nil"/>
              <w:left w:val="nil"/>
              <w:bottom w:val="single" w:sz="8" w:space="0" w:color="8496B0"/>
              <w:right w:val="single" w:sz="8" w:space="0" w:color="8496B0"/>
            </w:tcBorders>
            <w:shd w:val="clear" w:color="auto" w:fill="D5DCE4"/>
            <w:vAlign w:val="center"/>
          </w:tcPr>
          <w:p w14:paraId="3C0985DB"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b/>
                <w:color w:val="000000"/>
                <w:sz w:val="18"/>
                <w:szCs w:val="18"/>
              </w:rPr>
              <w:t>9.300,00 €</w:t>
            </w:r>
          </w:p>
        </w:tc>
      </w:tr>
      <w:tr w:rsidR="00AA667E" w14:paraId="40261D30" w14:textId="77777777">
        <w:trPr>
          <w:trHeight w:val="972"/>
        </w:trPr>
        <w:tc>
          <w:tcPr>
            <w:tcW w:w="568" w:type="dxa"/>
            <w:tcBorders>
              <w:top w:val="nil"/>
              <w:left w:val="single" w:sz="8" w:space="0" w:color="8496B0"/>
              <w:bottom w:val="single" w:sz="8" w:space="0" w:color="8496B0"/>
              <w:right w:val="single" w:sz="8" w:space="0" w:color="8496B0"/>
            </w:tcBorders>
            <w:vAlign w:val="center"/>
          </w:tcPr>
          <w:p w14:paraId="259A9F6E"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18"/>
                <w:szCs w:val="18"/>
              </w:rPr>
            </w:pPr>
            <w:r>
              <w:rPr>
                <w:rFonts w:ascii="Calibri" w:eastAsia="Calibri" w:hAnsi="Calibri" w:cs="Calibri"/>
                <w:color w:val="000000"/>
                <w:sz w:val="18"/>
                <w:szCs w:val="18"/>
              </w:rPr>
              <w:t>5.1</w:t>
            </w:r>
          </w:p>
        </w:tc>
        <w:tc>
          <w:tcPr>
            <w:tcW w:w="2854" w:type="dxa"/>
            <w:tcBorders>
              <w:top w:val="nil"/>
              <w:left w:val="nil"/>
              <w:bottom w:val="single" w:sz="8" w:space="0" w:color="8496B0"/>
              <w:right w:val="single" w:sz="8" w:space="0" w:color="8496B0"/>
            </w:tcBorders>
            <w:vAlign w:val="center"/>
          </w:tcPr>
          <w:p w14:paraId="37E305D8"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18"/>
                <w:szCs w:val="18"/>
              </w:rPr>
            </w:pPr>
            <w:r>
              <w:rPr>
                <w:rFonts w:ascii="Calibri" w:eastAsia="Calibri" w:hAnsi="Calibri" w:cs="Calibri"/>
                <w:color w:val="000000"/>
                <w:sz w:val="18"/>
                <w:szCs w:val="18"/>
              </w:rPr>
              <w:t xml:space="preserve">ΠΕ5: Υποστήριξη πιλοτικής λειτουργίας συστήματος </w:t>
            </w:r>
          </w:p>
        </w:tc>
        <w:tc>
          <w:tcPr>
            <w:tcW w:w="1388" w:type="dxa"/>
            <w:tcBorders>
              <w:top w:val="nil"/>
              <w:left w:val="nil"/>
              <w:bottom w:val="single" w:sz="8" w:space="0" w:color="8496B0"/>
              <w:right w:val="single" w:sz="8" w:space="0" w:color="8496B0"/>
            </w:tcBorders>
            <w:vAlign w:val="center"/>
          </w:tcPr>
          <w:p w14:paraId="1B6402DE"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ΥΠΗΡΕΣΙΕΣ ΥΠΟΣΤΗΡΙΞΗΣ ΕΝΑΡΞΗΣ ΛΕΙΤΟΥΡΓΙΑΣ</w:t>
            </w:r>
          </w:p>
        </w:tc>
        <w:tc>
          <w:tcPr>
            <w:tcW w:w="1221" w:type="dxa"/>
            <w:tcBorders>
              <w:top w:val="nil"/>
              <w:left w:val="nil"/>
              <w:bottom w:val="single" w:sz="8" w:space="0" w:color="8496B0"/>
              <w:right w:val="single" w:sz="8" w:space="0" w:color="8496B0"/>
            </w:tcBorders>
            <w:vAlign w:val="center"/>
          </w:tcPr>
          <w:p w14:paraId="66CEB87E"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3</w:t>
            </w:r>
          </w:p>
        </w:tc>
        <w:tc>
          <w:tcPr>
            <w:tcW w:w="936" w:type="dxa"/>
            <w:tcBorders>
              <w:top w:val="nil"/>
              <w:left w:val="nil"/>
              <w:bottom w:val="single" w:sz="8" w:space="0" w:color="8496B0"/>
              <w:right w:val="single" w:sz="8" w:space="0" w:color="8496B0"/>
            </w:tcBorders>
            <w:vAlign w:val="center"/>
          </w:tcPr>
          <w:p w14:paraId="23889C4E"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Α/Μ</w:t>
            </w:r>
          </w:p>
        </w:tc>
        <w:tc>
          <w:tcPr>
            <w:tcW w:w="1021" w:type="dxa"/>
            <w:tcBorders>
              <w:top w:val="nil"/>
              <w:left w:val="nil"/>
              <w:bottom w:val="single" w:sz="8" w:space="0" w:color="8496B0"/>
              <w:right w:val="single" w:sz="8" w:space="0" w:color="8496B0"/>
            </w:tcBorders>
            <w:vAlign w:val="center"/>
          </w:tcPr>
          <w:p w14:paraId="4AE130B4"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color w:val="000000"/>
                <w:sz w:val="18"/>
                <w:szCs w:val="18"/>
              </w:rPr>
              <w:t>4.960,00 €</w:t>
            </w:r>
          </w:p>
        </w:tc>
        <w:tc>
          <w:tcPr>
            <w:tcW w:w="1334" w:type="dxa"/>
            <w:tcBorders>
              <w:top w:val="nil"/>
              <w:left w:val="nil"/>
              <w:bottom w:val="single" w:sz="8" w:space="0" w:color="8496B0"/>
              <w:right w:val="single" w:sz="8" w:space="0" w:color="8496B0"/>
            </w:tcBorders>
            <w:vAlign w:val="center"/>
          </w:tcPr>
          <w:p w14:paraId="3C165776"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color w:val="000000"/>
                <w:sz w:val="18"/>
                <w:szCs w:val="18"/>
              </w:rPr>
              <w:t>14.880,00 €</w:t>
            </w:r>
          </w:p>
        </w:tc>
      </w:tr>
      <w:tr w:rsidR="00AA667E" w14:paraId="0182D8D9" w14:textId="77777777">
        <w:trPr>
          <w:trHeight w:val="972"/>
        </w:trPr>
        <w:tc>
          <w:tcPr>
            <w:tcW w:w="568" w:type="dxa"/>
            <w:tcBorders>
              <w:top w:val="nil"/>
              <w:left w:val="single" w:sz="8" w:space="0" w:color="8496B0"/>
              <w:bottom w:val="single" w:sz="8" w:space="0" w:color="8496B0"/>
              <w:right w:val="single" w:sz="8" w:space="0" w:color="8496B0"/>
            </w:tcBorders>
            <w:vAlign w:val="center"/>
          </w:tcPr>
          <w:p w14:paraId="113A93AE"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18"/>
                <w:szCs w:val="18"/>
              </w:rPr>
            </w:pPr>
            <w:r>
              <w:rPr>
                <w:rFonts w:ascii="Calibri" w:eastAsia="Calibri" w:hAnsi="Calibri" w:cs="Calibri"/>
                <w:color w:val="000000"/>
                <w:sz w:val="18"/>
                <w:szCs w:val="18"/>
              </w:rPr>
              <w:t>5.2</w:t>
            </w:r>
          </w:p>
        </w:tc>
        <w:tc>
          <w:tcPr>
            <w:tcW w:w="2854" w:type="dxa"/>
            <w:tcBorders>
              <w:top w:val="nil"/>
              <w:left w:val="nil"/>
              <w:bottom w:val="single" w:sz="8" w:space="0" w:color="8496B0"/>
              <w:right w:val="single" w:sz="8" w:space="0" w:color="8496B0"/>
            </w:tcBorders>
            <w:vAlign w:val="center"/>
          </w:tcPr>
          <w:p w14:paraId="0F403A81"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18"/>
                <w:szCs w:val="18"/>
              </w:rPr>
            </w:pPr>
            <w:r>
              <w:rPr>
                <w:rFonts w:ascii="Calibri" w:eastAsia="Calibri" w:hAnsi="Calibri" w:cs="Calibri"/>
                <w:color w:val="000000"/>
                <w:sz w:val="18"/>
                <w:szCs w:val="18"/>
              </w:rPr>
              <w:t>ΠΕ3: Έλεγχοι καλής λειτουργίας</w:t>
            </w:r>
          </w:p>
        </w:tc>
        <w:tc>
          <w:tcPr>
            <w:tcW w:w="1388" w:type="dxa"/>
            <w:tcBorders>
              <w:top w:val="nil"/>
              <w:left w:val="nil"/>
              <w:bottom w:val="single" w:sz="8" w:space="0" w:color="8496B0"/>
              <w:right w:val="single" w:sz="8" w:space="0" w:color="8496B0"/>
            </w:tcBorders>
            <w:vAlign w:val="center"/>
          </w:tcPr>
          <w:p w14:paraId="2E11147F"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ΥΠΗΡΕΣΙΕΣ ΥΠΟΣΤΗΡΙΞΗΣ ΕΝΑΡΞΗΣ ΛΕΙΤΟΥΡΓΙΑΣ</w:t>
            </w:r>
          </w:p>
        </w:tc>
        <w:tc>
          <w:tcPr>
            <w:tcW w:w="1221" w:type="dxa"/>
            <w:tcBorders>
              <w:top w:val="nil"/>
              <w:left w:val="nil"/>
              <w:bottom w:val="single" w:sz="8" w:space="0" w:color="8496B0"/>
              <w:right w:val="single" w:sz="8" w:space="0" w:color="8496B0"/>
            </w:tcBorders>
            <w:vAlign w:val="center"/>
          </w:tcPr>
          <w:p w14:paraId="604C175D"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2</w:t>
            </w:r>
          </w:p>
        </w:tc>
        <w:tc>
          <w:tcPr>
            <w:tcW w:w="936" w:type="dxa"/>
            <w:tcBorders>
              <w:top w:val="nil"/>
              <w:left w:val="nil"/>
              <w:bottom w:val="single" w:sz="8" w:space="0" w:color="8496B0"/>
              <w:right w:val="single" w:sz="8" w:space="0" w:color="8496B0"/>
            </w:tcBorders>
            <w:vAlign w:val="center"/>
          </w:tcPr>
          <w:p w14:paraId="622932B5"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Α/Μ</w:t>
            </w:r>
          </w:p>
        </w:tc>
        <w:tc>
          <w:tcPr>
            <w:tcW w:w="1021" w:type="dxa"/>
            <w:tcBorders>
              <w:top w:val="nil"/>
              <w:left w:val="nil"/>
              <w:bottom w:val="single" w:sz="8" w:space="0" w:color="8496B0"/>
              <w:right w:val="single" w:sz="8" w:space="0" w:color="8496B0"/>
            </w:tcBorders>
            <w:vAlign w:val="center"/>
          </w:tcPr>
          <w:p w14:paraId="618B477B"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color w:val="000000"/>
                <w:sz w:val="18"/>
                <w:szCs w:val="18"/>
              </w:rPr>
              <w:t>4.960,00 €</w:t>
            </w:r>
          </w:p>
        </w:tc>
        <w:tc>
          <w:tcPr>
            <w:tcW w:w="1334" w:type="dxa"/>
            <w:tcBorders>
              <w:top w:val="nil"/>
              <w:left w:val="nil"/>
              <w:bottom w:val="single" w:sz="8" w:space="0" w:color="8496B0"/>
              <w:right w:val="single" w:sz="8" w:space="0" w:color="8496B0"/>
            </w:tcBorders>
            <w:vAlign w:val="center"/>
          </w:tcPr>
          <w:p w14:paraId="374231F2"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color w:val="000000"/>
                <w:sz w:val="18"/>
                <w:szCs w:val="18"/>
              </w:rPr>
              <w:t>9.920,00 €</w:t>
            </w:r>
          </w:p>
        </w:tc>
      </w:tr>
      <w:tr w:rsidR="00AA667E" w14:paraId="7E244431" w14:textId="77777777">
        <w:trPr>
          <w:trHeight w:val="972"/>
        </w:trPr>
        <w:tc>
          <w:tcPr>
            <w:tcW w:w="568" w:type="dxa"/>
            <w:tcBorders>
              <w:top w:val="nil"/>
              <w:left w:val="single" w:sz="8" w:space="0" w:color="8496B0"/>
              <w:bottom w:val="single" w:sz="8" w:space="0" w:color="8496B0"/>
              <w:right w:val="single" w:sz="8" w:space="0" w:color="8496B0"/>
            </w:tcBorders>
            <w:vAlign w:val="center"/>
          </w:tcPr>
          <w:p w14:paraId="13C5BEB2"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18"/>
                <w:szCs w:val="18"/>
              </w:rPr>
            </w:pPr>
            <w:r>
              <w:rPr>
                <w:rFonts w:ascii="Calibri" w:eastAsia="Calibri" w:hAnsi="Calibri" w:cs="Calibri"/>
                <w:color w:val="000000"/>
                <w:sz w:val="18"/>
                <w:szCs w:val="18"/>
              </w:rPr>
              <w:t>5.3</w:t>
            </w:r>
          </w:p>
        </w:tc>
        <w:tc>
          <w:tcPr>
            <w:tcW w:w="2854" w:type="dxa"/>
            <w:tcBorders>
              <w:top w:val="nil"/>
              <w:left w:val="nil"/>
              <w:bottom w:val="single" w:sz="8" w:space="0" w:color="8496B0"/>
              <w:right w:val="single" w:sz="8" w:space="0" w:color="8496B0"/>
            </w:tcBorders>
            <w:vAlign w:val="center"/>
          </w:tcPr>
          <w:p w14:paraId="24317F8B"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18"/>
                <w:szCs w:val="18"/>
              </w:rPr>
            </w:pPr>
            <w:r>
              <w:rPr>
                <w:rFonts w:ascii="Calibri" w:eastAsia="Calibri" w:hAnsi="Calibri" w:cs="Calibri"/>
                <w:color w:val="000000"/>
                <w:sz w:val="18"/>
                <w:szCs w:val="18"/>
              </w:rPr>
              <w:t>ΠΕ6: Υποστήριξη Δράσεων Δημοσιότητας και ενημέρωσης κοινού</w:t>
            </w:r>
          </w:p>
        </w:tc>
        <w:tc>
          <w:tcPr>
            <w:tcW w:w="1388" w:type="dxa"/>
            <w:tcBorders>
              <w:top w:val="nil"/>
              <w:left w:val="nil"/>
              <w:bottom w:val="single" w:sz="8" w:space="0" w:color="8496B0"/>
              <w:right w:val="single" w:sz="8" w:space="0" w:color="8496B0"/>
            </w:tcBorders>
            <w:vAlign w:val="center"/>
          </w:tcPr>
          <w:p w14:paraId="19F6C46A"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ΥΠΗΡΕΣΙΕΣ ΥΠΟΣΤΗΡΙΞΗΣ ΕΝΑΡΞΗΣ ΛΕΙΤΟΥΡΓΙΑΣ</w:t>
            </w:r>
          </w:p>
        </w:tc>
        <w:tc>
          <w:tcPr>
            <w:tcW w:w="1221" w:type="dxa"/>
            <w:tcBorders>
              <w:top w:val="nil"/>
              <w:left w:val="nil"/>
              <w:bottom w:val="single" w:sz="8" w:space="0" w:color="8496B0"/>
              <w:right w:val="single" w:sz="8" w:space="0" w:color="8496B0"/>
            </w:tcBorders>
            <w:vAlign w:val="center"/>
          </w:tcPr>
          <w:p w14:paraId="2AD9C839"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10</w:t>
            </w:r>
          </w:p>
        </w:tc>
        <w:tc>
          <w:tcPr>
            <w:tcW w:w="936" w:type="dxa"/>
            <w:tcBorders>
              <w:top w:val="nil"/>
              <w:left w:val="nil"/>
              <w:bottom w:val="single" w:sz="8" w:space="0" w:color="8496B0"/>
              <w:right w:val="single" w:sz="8" w:space="0" w:color="8496B0"/>
            </w:tcBorders>
            <w:vAlign w:val="center"/>
          </w:tcPr>
          <w:p w14:paraId="7FE30D41"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Α/Μ</w:t>
            </w:r>
          </w:p>
        </w:tc>
        <w:tc>
          <w:tcPr>
            <w:tcW w:w="1021" w:type="dxa"/>
            <w:tcBorders>
              <w:top w:val="nil"/>
              <w:left w:val="nil"/>
              <w:bottom w:val="single" w:sz="8" w:space="0" w:color="8496B0"/>
              <w:right w:val="single" w:sz="8" w:space="0" w:color="8496B0"/>
            </w:tcBorders>
            <w:vAlign w:val="center"/>
          </w:tcPr>
          <w:p w14:paraId="4480774D"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color w:val="000000"/>
                <w:sz w:val="18"/>
                <w:szCs w:val="18"/>
              </w:rPr>
              <w:t>3.720,00 €</w:t>
            </w:r>
          </w:p>
        </w:tc>
        <w:tc>
          <w:tcPr>
            <w:tcW w:w="1334" w:type="dxa"/>
            <w:tcBorders>
              <w:top w:val="nil"/>
              <w:left w:val="nil"/>
              <w:bottom w:val="single" w:sz="8" w:space="0" w:color="8496B0"/>
              <w:right w:val="single" w:sz="8" w:space="0" w:color="8496B0"/>
            </w:tcBorders>
            <w:vAlign w:val="center"/>
          </w:tcPr>
          <w:p w14:paraId="0F6DB0CC"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color w:val="000000"/>
                <w:sz w:val="18"/>
                <w:szCs w:val="18"/>
              </w:rPr>
              <w:t>37.200,00 €</w:t>
            </w:r>
          </w:p>
        </w:tc>
      </w:tr>
      <w:tr w:rsidR="00AA667E" w14:paraId="25C8D7A0" w14:textId="77777777">
        <w:trPr>
          <w:trHeight w:val="972"/>
        </w:trPr>
        <w:tc>
          <w:tcPr>
            <w:tcW w:w="3422" w:type="dxa"/>
            <w:gridSpan w:val="2"/>
            <w:tcBorders>
              <w:top w:val="single" w:sz="8" w:space="0" w:color="8496B0"/>
              <w:left w:val="single" w:sz="8" w:space="0" w:color="8496B0"/>
              <w:bottom w:val="single" w:sz="8" w:space="0" w:color="8496B0"/>
              <w:right w:val="single" w:sz="8" w:space="0" w:color="8496B0"/>
            </w:tcBorders>
            <w:shd w:val="clear" w:color="auto" w:fill="D5DCE4"/>
            <w:vAlign w:val="center"/>
          </w:tcPr>
          <w:p w14:paraId="505913F2"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18"/>
                <w:szCs w:val="18"/>
              </w:rPr>
            </w:pPr>
            <w:r>
              <w:rPr>
                <w:rFonts w:ascii="Calibri" w:eastAsia="Calibri" w:hAnsi="Calibri" w:cs="Calibri"/>
                <w:b/>
                <w:color w:val="000000"/>
                <w:sz w:val="18"/>
                <w:szCs w:val="18"/>
              </w:rPr>
              <w:t>ΜΕΡΙΚΟ ΣΥΝΟΛΟ</w:t>
            </w:r>
          </w:p>
        </w:tc>
        <w:tc>
          <w:tcPr>
            <w:tcW w:w="1388" w:type="dxa"/>
            <w:tcBorders>
              <w:top w:val="nil"/>
              <w:left w:val="nil"/>
              <w:bottom w:val="single" w:sz="8" w:space="0" w:color="8496B0"/>
              <w:right w:val="single" w:sz="8" w:space="0" w:color="8496B0"/>
            </w:tcBorders>
            <w:shd w:val="clear" w:color="auto" w:fill="D5DCE4"/>
            <w:vAlign w:val="center"/>
          </w:tcPr>
          <w:p w14:paraId="045F0668"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b/>
                <w:color w:val="000000"/>
                <w:sz w:val="18"/>
                <w:szCs w:val="18"/>
              </w:rPr>
              <w:t>ΥΠΗΡΕΣΙΕΣ ΥΠΟΣΤΗΡΙΞΗΣ ΕΝΑΡΞΗΣ ΛΕΙΤΟΥΡΓΙΑΣ</w:t>
            </w:r>
          </w:p>
        </w:tc>
        <w:tc>
          <w:tcPr>
            <w:tcW w:w="1221" w:type="dxa"/>
            <w:tcBorders>
              <w:top w:val="nil"/>
              <w:left w:val="nil"/>
              <w:bottom w:val="single" w:sz="8" w:space="0" w:color="8496B0"/>
              <w:right w:val="single" w:sz="8" w:space="0" w:color="8496B0"/>
            </w:tcBorders>
            <w:shd w:val="clear" w:color="auto" w:fill="D5DCE4"/>
            <w:vAlign w:val="center"/>
          </w:tcPr>
          <w:p w14:paraId="4C856EF1"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w:t>
            </w:r>
          </w:p>
        </w:tc>
        <w:tc>
          <w:tcPr>
            <w:tcW w:w="936" w:type="dxa"/>
            <w:tcBorders>
              <w:top w:val="nil"/>
              <w:left w:val="nil"/>
              <w:bottom w:val="single" w:sz="8" w:space="0" w:color="8496B0"/>
              <w:right w:val="single" w:sz="8" w:space="0" w:color="8496B0"/>
            </w:tcBorders>
            <w:shd w:val="clear" w:color="auto" w:fill="D5DCE4"/>
            <w:vAlign w:val="center"/>
          </w:tcPr>
          <w:p w14:paraId="35FDDF01"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w:t>
            </w:r>
          </w:p>
        </w:tc>
        <w:tc>
          <w:tcPr>
            <w:tcW w:w="1021" w:type="dxa"/>
            <w:tcBorders>
              <w:top w:val="nil"/>
              <w:left w:val="nil"/>
              <w:bottom w:val="single" w:sz="8" w:space="0" w:color="8496B0"/>
              <w:right w:val="single" w:sz="8" w:space="0" w:color="8496B0"/>
            </w:tcBorders>
            <w:shd w:val="clear" w:color="auto" w:fill="D5DCE4"/>
            <w:vAlign w:val="center"/>
          </w:tcPr>
          <w:p w14:paraId="6760FFD4"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b/>
                <w:color w:val="000000"/>
                <w:sz w:val="18"/>
                <w:szCs w:val="18"/>
              </w:rPr>
              <w:t> </w:t>
            </w:r>
          </w:p>
        </w:tc>
        <w:tc>
          <w:tcPr>
            <w:tcW w:w="1334" w:type="dxa"/>
            <w:tcBorders>
              <w:top w:val="nil"/>
              <w:left w:val="nil"/>
              <w:bottom w:val="single" w:sz="8" w:space="0" w:color="8496B0"/>
              <w:right w:val="single" w:sz="8" w:space="0" w:color="8496B0"/>
            </w:tcBorders>
            <w:shd w:val="clear" w:color="auto" w:fill="D5DCE4"/>
            <w:vAlign w:val="center"/>
          </w:tcPr>
          <w:p w14:paraId="0F435963"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b/>
                <w:color w:val="000000"/>
                <w:sz w:val="18"/>
                <w:szCs w:val="18"/>
              </w:rPr>
              <w:t>62.000,00 €</w:t>
            </w:r>
          </w:p>
        </w:tc>
      </w:tr>
      <w:tr w:rsidR="00AA667E" w14:paraId="08515D82" w14:textId="77777777">
        <w:trPr>
          <w:trHeight w:val="492"/>
        </w:trPr>
        <w:tc>
          <w:tcPr>
            <w:tcW w:w="568" w:type="dxa"/>
            <w:tcBorders>
              <w:top w:val="nil"/>
              <w:left w:val="single" w:sz="8" w:space="0" w:color="8496B0"/>
              <w:bottom w:val="single" w:sz="8" w:space="0" w:color="8496B0"/>
              <w:right w:val="single" w:sz="8" w:space="0" w:color="8496B0"/>
            </w:tcBorders>
            <w:vAlign w:val="center"/>
          </w:tcPr>
          <w:p w14:paraId="2504D27E"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18"/>
                <w:szCs w:val="18"/>
              </w:rPr>
            </w:pPr>
            <w:r>
              <w:rPr>
                <w:rFonts w:ascii="Calibri" w:eastAsia="Calibri" w:hAnsi="Calibri" w:cs="Calibri"/>
                <w:color w:val="000000"/>
                <w:sz w:val="18"/>
                <w:szCs w:val="18"/>
              </w:rPr>
              <w:t>6.1</w:t>
            </w:r>
          </w:p>
        </w:tc>
        <w:tc>
          <w:tcPr>
            <w:tcW w:w="2854" w:type="dxa"/>
            <w:tcBorders>
              <w:top w:val="nil"/>
              <w:left w:val="nil"/>
              <w:bottom w:val="single" w:sz="8" w:space="0" w:color="8496B0"/>
              <w:right w:val="single" w:sz="8" w:space="0" w:color="8496B0"/>
            </w:tcBorders>
            <w:vAlign w:val="center"/>
          </w:tcPr>
          <w:p w14:paraId="450BFC8C"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18"/>
                <w:szCs w:val="18"/>
              </w:rPr>
            </w:pPr>
            <w:r>
              <w:rPr>
                <w:rFonts w:ascii="Calibri" w:eastAsia="Calibri" w:hAnsi="Calibri" w:cs="Calibri"/>
                <w:color w:val="000000"/>
                <w:sz w:val="18"/>
                <w:szCs w:val="18"/>
              </w:rPr>
              <w:t>Π1.1: Μελέτη Εφαρμογής</w:t>
            </w:r>
          </w:p>
        </w:tc>
        <w:tc>
          <w:tcPr>
            <w:tcW w:w="1388" w:type="dxa"/>
            <w:tcBorders>
              <w:top w:val="nil"/>
              <w:left w:val="nil"/>
              <w:bottom w:val="single" w:sz="8" w:space="0" w:color="8496B0"/>
              <w:right w:val="single" w:sz="8" w:space="0" w:color="8496B0"/>
            </w:tcBorders>
            <w:vAlign w:val="center"/>
          </w:tcPr>
          <w:p w14:paraId="77E4595A"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ΛΟΙΠΕΣ ΔΑΠΑΝΕΣ</w:t>
            </w:r>
          </w:p>
        </w:tc>
        <w:tc>
          <w:tcPr>
            <w:tcW w:w="1221" w:type="dxa"/>
            <w:tcBorders>
              <w:top w:val="nil"/>
              <w:left w:val="nil"/>
              <w:bottom w:val="single" w:sz="8" w:space="0" w:color="8496B0"/>
              <w:right w:val="single" w:sz="8" w:space="0" w:color="8496B0"/>
            </w:tcBorders>
            <w:vAlign w:val="center"/>
          </w:tcPr>
          <w:p w14:paraId="0E44D160"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4</w:t>
            </w:r>
          </w:p>
        </w:tc>
        <w:tc>
          <w:tcPr>
            <w:tcW w:w="936" w:type="dxa"/>
            <w:tcBorders>
              <w:top w:val="nil"/>
              <w:left w:val="nil"/>
              <w:bottom w:val="single" w:sz="8" w:space="0" w:color="8496B0"/>
              <w:right w:val="single" w:sz="8" w:space="0" w:color="8496B0"/>
            </w:tcBorders>
            <w:vAlign w:val="center"/>
          </w:tcPr>
          <w:p w14:paraId="01211723"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Α/Μ</w:t>
            </w:r>
          </w:p>
        </w:tc>
        <w:tc>
          <w:tcPr>
            <w:tcW w:w="1021" w:type="dxa"/>
            <w:tcBorders>
              <w:top w:val="nil"/>
              <w:left w:val="nil"/>
              <w:bottom w:val="single" w:sz="8" w:space="0" w:color="8496B0"/>
              <w:right w:val="single" w:sz="8" w:space="0" w:color="8496B0"/>
            </w:tcBorders>
            <w:vAlign w:val="center"/>
          </w:tcPr>
          <w:p w14:paraId="6D814339"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color w:val="000000"/>
                <w:sz w:val="18"/>
                <w:szCs w:val="18"/>
              </w:rPr>
              <w:t>3.115,00 €</w:t>
            </w:r>
          </w:p>
        </w:tc>
        <w:tc>
          <w:tcPr>
            <w:tcW w:w="1334" w:type="dxa"/>
            <w:tcBorders>
              <w:top w:val="nil"/>
              <w:left w:val="nil"/>
              <w:bottom w:val="single" w:sz="8" w:space="0" w:color="8496B0"/>
              <w:right w:val="single" w:sz="8" w:space="0" w:color="8496B0"/>
            </w:tcBorders>
            <w:vAlign w:val="center"/>
          </w:tcPr>
          <w:p w14:paraId="12FCD3AD"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color w:val="000000"/>
                <w:sz w:val="18"/>
                <w:szCs w:val="18"/>
              </w:rPr>
              <w:t>12.460,00 €</w:t>
            </w:r>
          </w:p>
        </w:tc>
      </w:tr>
      <w:tr w:rsidR="00AA667E" w14:paraId="44E7ABFC" w14:textId="77777777">
        <w:trPr>
          <w:trHeight w:val="492"/>
        </w:trPr>
        <w:tc>
          <w:tcPr>
            <w:tcW w:w="568" w:type="dxa"/>
            <w:tcBorders>
              <w:top w:val="nil"/>
              <w:left w:val="single" w:sz="8" w:space="0" w:color="8496B0"/>
              <w:bottom w:val="single" w:sz="8" w:space="0" w:color="8496B0"/>
              <w:right w:val="single" w:sz="8" w:space="0" w:color="8496B0"/>
            </w:tcBorders>
            <w:vAlign w:val="center"/>
          </w:tcPr>
          <w:p w14:paraId="347CE68B"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18"/>
                <w:szCs w:val="18"/>
              </w:rPr>
            </w:pPr>
            <w:r>
              <w:rPr>
                <w:rFonts w:ascii="Calibri" w:eastAsia="Calibri" w:hAnsi="Calibri" w:cs="Calibri"/>
                <w:color w:val="000000"/>
                <w:sz w:val="18"/>
                <w:szCs w:val="18"/>
              </w:rPr>
              <w:t>6.2</w:t>
            </w:r>
          </w:p>
        </w:tc>
        <w:tc>
          <w:tcPr>
            <w:tcW w:w="2854" w:type="dxa"/>
            <w:tcBorders>
              <w:top w:val="nil"/>
              <w:left w:val="nil"/>
              <w:bottom w:val="single" w:sz="8" w:space="0" w:color="8496B0"/>
              <w:right w:val="single" w:sz="8" w:space="0" w:color="8496B0"/>
            </w:tcBorders>
            <w:vAlign w:val="center"/>
          </w:tcPr>
          <w:p w14:paraId="36A543AE"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18"/>
                <w:szCs w:val="18"/>
              </w:rPr>
            </w:pPr>
            <w:r>
              <w:rPr>
                <w:rFonts w:ascii="Calibri" w:eastAsia="Calibri" w:hAnsi="Calibri" w:cs="Calibri"/>
                <w:color w:val="000000"/>
                <w:sz w:val="18"/>
                <w:szCs w:val="18"/>
              </w:rPr>
              <w:t>Π7.1:Υπηρεσίες συντήρησης - τεχνικής υποστήριξης</w:t>
            </w:r>
          </w:p>
        </w:tc>
        <w:tc>
          <w:tcPr>
            <w:tcW w:w="1388" w:type="dxa"/>
            <w:tcBorders>
              <w:top w:val="nil"/>
              <w:left w:val="nil"/>
              <w:bottom w:val="single" w:sz="8" w:space="0" w:color="8496B0"/>
              <w:right w:val="single" w:sz="8" w:space="0" w:color="8496B0"/>
            </w:tcBorders>
            <w:vAlign w:val="center"/>
          </w:tcPr>
          <w:p w14:paraId="7D22343D"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ΛΟΙΠΕΣ ΔΑΠΑΝΕΣ</w:t>
            </w:r>
          </w:p>
        </w:tc>
        <w:tc>
          <w:tcPr>
            <w:tcW w:w="1221" w:type="dxa"/>
            <w:tcBorders>
              <w:top w:val="nil"/>
              <w:left w:val="nil"/>
              <w:bottom w:val="single" w:sz="8" w:space="0" w:color="8496B0"/>
              <w:right w:val="single" w:sz="8" w:space="0" w:color="8496B0"/>
            </w:tcBorders>
            <w:vAlign w:val="center"/>
          </w:tcPr>
          <w:p w14:paraId="243AF3AF"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24</w:t>
            </w:r>
          </w:p>
        </w:tc>
        <w:tc>
          <w:tcPr>
            <w:tcW w:w="936" w:type="dxa"/>
            <w:tcBorders>
              <w:top w:val="nil"/>
              <w:left w:val="nil"/>
              <w:bottom w:val="single" w:sz="8" w:space="0" w:color="8496B0"/>
              <w:right w:val="single" w:sz="8" w:space="0" w:color="8496B0"/>
            </w:tcBorders>
            <w:vAlign w:val="center"/>
          </w:tcPr>
          <w:p w14:paraId="04A34D3B"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color w:val="000000"/>
                <w:sz w:val="18"/>
                <w:szCs w:val="18"/>
              </w:rPr>
              <w:t>Α/Μ</w:t>
            </w:r>
          </w:p>
        </w:tc>
        <w:tc>
          <w:tcPr>
            <w:tcW w:w="1021" w:type="dxa"/>
            <w:tcBorders>
              <w:top w:val="nil"/>
              <w:left w:val="nil"/>
              <w:bottom w:val="single" w:sz="8" w:space="0" w:color="8496B0"/>
              <w:right w:val="single" w:sz="8" w:space="0" w:color="8496B0"/>
            </w:tcBorders>
            <w:vAlign w:val="center"/>
          </w:tcPr>
          <w:p w14:paraId="07D67CF2"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color w:val="000000"/>
                <w:sz w:val="18"/>
                <w:szCs w:val="18"/>
              </w:rPr>
              <w:t>0,00 €</w:t>
            </w:r>
          </w:p>
        </w:tc>
        <w:tc>
          <w:tcPr>
            <w:tcW w:w="1334" w:type="dxa"/>
            <w:tcBorders>
              <w:top w:val="nil"/>
              <w:left w:val="nil"/>
              <w:bottom w:val="single" w:sz="8" w:space="0" w:color="8496B0"/>
              <w:right w:val="single" w:sz="8" w:space="0" w:color="8496B0"/>
            </w:tcBorders>
            <w:vAlign w:val="center"/>
          </w:tcPr>
          <w:p w14:paraId="4A83FF58"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color w:val="000000"/>
                <w:sz w:val="18"/>
                <w:szCs w:val="18"/>
              </w:rPr>
              <w:t>0,00 €</w:t>
            </w:r>
          </w:p>
        </w:tc>
      </w:tr>
      <w:tr w:rsidR="00AA667E" w14:paraId="5418CD3B" w14:textId="77777777">
        <w:trPr>
          <w:trHeight w:val="492"/>
        </w:trPr>
        <w:tc>
          <w:tcPr>
            <w:tcW w:w="3422" w:type="dxa"/>
            <w:gridSpan w:val="2"/>
            <w:tcBorders>
              <w:top w:val="single" w:sz="8" w:space="0" w:color="8496B0"/>
              <w:left w:val="single" w:sz="8" w:space="0" w:color="8496B0"/>
              <w:bottom w:val="single" w:sz="8" w:space="0" w:color="8496B0"/>
              <w:right w:val="single" w:sz="8" w:space="0" w:color="8496B0"/>
            </w:tcBorders>
            <w:shd w:val="clear" w:color="auto" w:fill="D5DCE4"/>
            <w:vAlign w:val="center"/>
          </w:tcPr>
          <w:p w14:paraId="06BDB44C"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18"/>
                <w:szCs w:val="18"/>
              </w:rPr>
            </w:pPr>
            <w:r>
              <w:rPr>
                <w:rFonts w:ascii="Calibri" w:eastAsia="Calibri" w:hAnsi="Calibri" w:cs="Calibri"/>
                <w:b/>
                <w:color w:val="000000"/>
                <w:sz w:val="18"/>
                <w:szCs w:val="18"/>
              </w:rPr>
              <w:t>ΜΕΡΙΚΟ ΣΥΝΟΛΟ</w:t>
            </w:r>
          </w:p>
        </w:tc>
        <w:tc>
          <w:tcPr>
            <w:tcW w:w="1388" w:type="dxa"/>
            <w:tcBorders>
              <w:top w:val="nil"/>
              <w:left w:val="nil"/>
              <w:bottom w:val="single" w:sz="8" w:space="0" w:color="8496B0"/>
              <w:right w:val="single" w:sz="8" w:space="0" w:color="8496B0"/>
            </w:tcBorders>
            <w:shd w:val="clear" w:color="auto" w:fill="D5DCE4"/>
            <w:vAlign w:val="center"/>
          </w:tcPr>
          <w:p w14:paraId="36BA819B"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b/>
                <w:color w:val="000000"/>
                <w:sz w:val="18"/>
                <w:szCs w:val="18"/>
              </w:rPr>
              <w:t>ΛΟΙΠΕΣ ΔΑΠΑΝΕΣ</w:t>
            </w:r>
          </w:p>
        </w:tc>
        <w:tc>
          <w:tcPr>
            <w:tcW w:w="1221" w:type="dxa"/>
            <w:tcBorders>
              <w:top w:val="nil"/>
              <w:left w:val="nil"/>
              <w:bottom w:val="single" w:sz="8" w:space="0" w:color="8496B0"/>
              <w:right w:val="single" w:sz="8" w:space="0" w:color="8496B0"/>
            </w:tcBorders>
            <w:shd w:val="clear" w:color="auto" w:fill="D5DCE4"/>
            <w:vAlign w:val="center"/>
          </w:tcPr>
          <w:p w14:paraId="2C0AE16A"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w:t>
            </w:r>
          </w:p>
        </w:tc>
        <w:tc>
          <w:tcPr>
            <w:tcW w:w="936" w:type="dxa"/>
            <w:tcBorders>
              <w:top w:val="nil"/>
              <w:left w:val="nil"/>
              <w:bottom w:val="single" w:sz="8" w:space="0" w:color="8496B0"/>
              <w:right w:val="single" w:sz="8" w:space="0" w:color="8496B0"/>
            </w:tcBorders>
            <w:shd w:val="clear" w:color="auto" w:fill="D5DCE4"/>
            <w:vAlign w:val="center"/>
          </w:tcPr>
          <w:p w14:paraId="38766BA3"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w:t>
            </w:r>
          </w:p>
        </w:tc>
        <w:tc>
          <w:tcPr>
            <w:tcW w:w="1021" w:type="dxa"/>
            <w:tcBorders>
              <w:top w:val="nil"/>
              <w:left w:val="nil"/>
              <w:bottom w:val="single" w:sz="8" w:space="0" w:color="8496B0"/>
              <w:right w:val="single" w:sz="8" w:space="0" w:color="8496B0"/>
            </w:tcBorders>
            <w:shd w:val="clear" w:color="auto" w:fill="D5DCE4"/>
            <w:vAlign w:val="center"/>
          </w:tcPr>
          <w:p w14:paraId="320C14AC"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b/>
                <w:color w:val="000000"/>
                <w:sz w:val="18"/>
                <w:szCs w:val="18"/>
              </w:rPr>
              <w:t> </w:t>
            </w:r>
          </w:p>
        </w:tc>
        <w:tc>
          <w:tcPr>
            <w:tcW w:w="1334" w:type="dxa"/>
            <w:tcBorders>
              <w:top w:val="nil"/>
              <w:left w:val="nil"/>
              <w:bottom w:val="single" w:sz="8" w:space="0" w:color="8496B0"/>
              <w:right w:val="single" w:sz="8" w:space="0" w:color="8496B0"/>
            </w:tcBorders>
            <w:shd w:val="clear" w:color="auto" w:fill="D5DCE4"/>
            <w:vAlign w:val="center"/>
          </w:tcPr>
          <w:p w14:paraId="1481D6C4"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b/>
                <w:color w:val="000000"/>
                <w:sz w:val="18"/>
                <w:szCs w:val="18"/>
              </w:rPr>
              <w:t>12.460,00 €</w:t>
            </w:r>
          </w:p>
        </w:tc>
      </w:tr>
      <w:tr w:rsidR="00AA667E" w14:paraId="101945D7" w14:textId="77777777">
        <w:trPr>
          <w:trHeight w:val="300"/>
        </w:trPr>
        <w:tc>
          <w:tcPr>
            <w:tcW w:w="568" w:type="dxa"/>
            <w:tcBorders>
              <w:top w:val="nil"/>
              <w:left w:val="single" w:sz="8" w:space="0" w:color="8496B0"/>
              <w:bottom w:val="single" w:sz="8" w:space="0" w:color="8496B0"/>
              <w:right w:val="nil"/>
            </w:tcBorders>
            <w:shd w:val="clear" w:color="auto" w:fill="D5DCE4"/>
            <w:vAlign w:val="center"/>
          </w:tcPr>
          <w:p w14:paraId="56863AD5"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18"/>
                <w:szCs w:val="18"/>
              </w:rPr>
            </w:pPr>
            <w:r>
              <w:rPr>
                <w:rFonts w:ascii="Calibri" w:eastAsia="Calibri" w:hAnsi="Calibri" w:cs="Calibri"/>
                <w:b/>
                <w:color w:val="000000"/>
                <w:sz w:val="18"/>
                <w:szCs w:val="18"/>
              </w:rPr>
              <w:t> </w:t>
            </w:r>
          </w:p>
        </w:tc>
        <w:tc>
          <w:tcPr>
            <w:tcW w:w="2854" w:type="dxa"/>
            <w:tcBorders>
              <w:top w:val="nil"/>
              <w:left w:val="nil"/>
              <w:bottom w:val="single" w:sz="8" w:space="0" w:color="8496B0"/>
              <w:right w:val="single" w:sz="8" w:space="0" w:color="8496B0"/>
            </w:tcBorders>
            <w:shd w:val="clear" w:color="auto" w:fill="D5DCE4"/>
            <w:vAlign w:val="center"/>
          </w:tcPr>
          <w:p w14:paraId="768BD484"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18"/>
                <w:szCs w:val="18"/>
              </w:rPr>
            </w:pPr>
            <w:r>
              <w:rPr>
                <w:rFonts w:ascii="Calibri" w:eastAsia="Calibri" w:hAnsi="Calibri" w:cs="Calibri"/>
                <w:b/>
                <w:color w:val="000000"/>
                <w:sz w:val="18"/>
                <w:szCs w:val="18"/>
              </w:rPr>
              <w:t> </w:t>
            </w:r>
          </w:p>
        </w:tc>
        <w:tc>
          <w:tcPr>
            <w:tcW w:w="1388" w:type="dxa"/>
            <w:tcBorders>
              <w:top w:val="nil"/>
              <w:left w:val="nil"/>
              <w:bottom w:val="single" w:sz="8" w:space="0" w:color="8496B0"/>
              <w:right w:val="single" w:sz="8" w:space="0" w:color="8496B0"/>
            </w:tcBorders>
            <w:shd w:val="clear" w:color="auto" w:fill="D5DCE4"/>
            <w:vAlign w:val="center"/>
          </w:tcPr>
          <w:p w14:paraId="6D64D5AB" w14:textId="77777777"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18"/>
                <w:szCs w:val="18"/>
              </w:rPr>
            </w:pPr>
            <w:r>
              <w:rPr>
                <w:rFonts w:ascii="Calibri" w:eastAsia="Calibri" w:hAnsi="Calibri" w:cs="Calibri"/>
                <w:b/>
                <w:color w:val="000000"/>
                <w:sz w:val="18"/>
                <w:szCs w:val="18"/>
              </w:rPr>
              <w:t> </w:t>
            </w:r>
          </w:p>
        </w:tc>
        <w:tc>
          <w:tcPr>
            <w:tcW w:w="1221" w:type="dxa"/>
            <w:tcBorders>
              <w:top w:val="nil"/>
              <w:left w:val="nil"/>
              <w:bottom w:val="single" w:sz="8" w:space="0" w:color="8496B0"/>
              <w:right w:val="single" w:sz="8" w:space="0" w:color="8496B0"/>
            </w:tcBorders>
            <w:shd w:val="clear" w:color="auto" w:fill="D5DCE4"/>
            <w:vAlign w:val="center"/>
          </w:tcPr>
          <w:p w14:paraId="5065FBEE"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w:t>
            </w:r>
          </w:p>
        </w:tc>
        <w:tc>
          <w:tcPr>
            <w:tcW w:w="936" w:type="dxa"/>
            <w:tcBorders>
              <w:top w:val="nil"/>
              <w:left w:val="nil"/>
              <w:bottom w:val="single" w:sz="8" w:space="0" w:color="8496B0"/>
              <w:right w:val="single" w:sz="8" w:space="0" w:color="8496B0"/>
            </w:tcBorders>
            <w:shd w:val="clear" w:color="auto" w:fill="D5DCE4"/>
            <w:vAlign w:val="center"/>
          </w:tcPr>
          <w:p w14:paraId="737EA835"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w:t>
            </w:r>
          </w:p>
        </w:tc>
        <w:tc>
          <w:tcPr>
            <w:tcW w:w="1021" w:type="dxa"/>
            <w:tcBorders>
              <w:top w:val="nil"/>
              <w:left w:val="nil"/>
              <w:bottom w:val="single" w:sz="8" w:space="0" w:color="8496B0"/>
              <w:right w:val="single" w:sz="8" w:space="0" w:color="8496B0"/>
            </w:tcBorders>
            <w:shd w:val="clear" w:color="auto" w:fill="D5DCE4"/>
            <w:vAlign w:val="center"/>
          </w:tcPr>
          <w:p w14:paraId="5D07F5C9"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b/>
                <w:color w:val="000000"/>
                <w:sz w:val="18"/>
                <w:szCs w:val="18"/>
              </w:rPr>
              <w:t> </w:t>
            </w:r>
          </w:p>
        </w:tc>
        <w:tc>
          <w:tcPr>
            <w:tcW w:w="1334" w:type="dxa"/>
            <w:tcBorders>
              <w:top w:val="nil"/>
              <w:left w:val="nil"/>
              <w:bottom w:val="single" w:sz="8" w:space="0" w:color="8496B0"/>
              <w:right w:val="single" w:sz="8" w:space="0" w:color="8496B0"/>
            </w:tcBorders>
            <w:shd w:val="clear" w:color="auto" w:fill="D5DCE4"/>
            <w:vAlign w:val="center"/>
          </w:tcPr>
          <w:p w14:paraId="156CF5AA"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18"/>
                <w:szCs w:val="18"/>
              </w:rPr>
            </w:pPr>
            <w:r>
              <w:rPr>
                <w:rFonts w:ascii="Calibri" w:eastAsia="Calibri" w:hAnsi="Calibri" w:cs="Calibri"/>
                <w:b/>
                <w:color w:val="000000"/>
                <w:sz w:val="18"/>
                <w:szCs w:val="18"/>
              </w:rPr>
              <w:t> </w:t>
            </w:r>
          </w:p>
        </w:tc>
      </w:tr>
      <w:tr w:rsidR="00AA667E" w14:paraId="0ADB9350" w14:textId="77777777">
        <w:trPr>
          <w:trHeight w:val="408"/>
        </w:trPr>
        <w:tc>
          <w:tcPr>
            <w:tcW w:w="3422" w:type="dxa"/>
            <w:gridSpan w:val="2"/>
            <w:tcBorders>
              <w:top w:val="single" w:sz="8" w:space="0" w:color="8496B0"/>
              <w:left w:val="single" w:sz="8" w:space="0" w:color="8496B0"/>
              <w:bottom w:val="single" w:sz="8" w:space="0" w:color="8496B0"/>
              <w:right w:val="single" w:sz="8" w:space="0" w:color="8496B0"/>
            </w:tcBorders>
            <w:shd w:val="clear" w:color="auto" w:fill="ACB9CA"/>
            <w:vAlign w:val="center"/>
          </w:tcPr>
          <w:p w14:paraId="3498FCBB"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ΓΕΝΙΚΟ ΣΥΝΟΛΟ </w:t>
            </w:r>
          </w:p>
        </w:tc>
        <w:tc>
          <w:tcPr>
            <w:tcW w:w="1388" w:type="dxa"/>
            <w:tcBorders>
              <w:top w:val="nil"/>
              <w:left w:val="nil"/>
              <w:bottom w:val="single" w:sz="8" w:space="0" w:color="8496B0"/>
              <w:right w:val="single" w:sz="8" w:space="0" w:color="8496B0"/>
            </w:tcBorders>
            <w:shd w:val="clear" w:color="auto" w:fill="ACB9CA"/>
            <w:vAlign w:val="center"/>
          </w:tcPr>
          <w:p w14:paraId="6C24718A"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w:t>
            </w:r>
          </w:p>
        </w:tc>
        <w:tc>
          <w:tcPr>
            <w:tcW w:w="1221" w:type="dxa"/>
            <w:tcBorders>
              <w:top w:val="nil"/>
              <w:left w:val="nil"/>
              <w:bottom w:val="single" w:sz="8" w:space="0" w:color="8496B0"/>
              <w:right w:val="single" w:sz="8" w:space="0" w:color="8496B0"/>
            </w:tcBorders>
            <w:shd w:val="clear" w:color="auto" w:fill="ACB9CA"/>
            <w:vAlign w:val="center"/>
          </w:tcPr>
          <w:p w14:paraId="4D24B2A5"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w:t>
            </w:r>
          </w:p>
        </w:tc>
        <w:tc>
          <w:tcPr>
            <w:tcW w:w="936" w:type="dxa"/>
            <w:tcBorders>
              <w:top w:val="nil"/>
              <w:left w:val="nil"/>
              <w:bottom w:val="single" w:sz="8" w:space="0" w:color="8496B0"/>
              <w:right w:val="single" w:sz="8" w:space="0" w:color="8496B0"/>
            </w:tcBorders>
            <w:shd w:val="clear" w:color="auto" w:fill="ACB9CA"/>
            <w:vAlign w:val="center"/>
          </w:tcPr>
          <w:p w14:paraId="13E632FE"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w:t>
            </w:r>
          </w:p>
        </w:tc>
        <w:tc>
          <w:tcPr>
            <w:tcW w:w="1021" w:type="dxa"/>
            <w:tcBorders>
              <w:top w:val="nil"/>
              <w:left w:val="nil"/>
              <w:bottom w:val="single" w:sz="8" w:space="0" w:color="8496B0"/>
              <w:right w:val="single" w:sz="8" w:space="0" w:color="8496B0"/>
            </w:tcBorders>
            <w:shd w:val="clear" w:color="auto" w:fill="ACB9CA"/>
            <w:vAlign w:val="center"/>
          </w:tcPr>
          <w:p w14:paraId="013F05F5"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sz w:val="22"/>
                <w:szCs w:val="22"/>
              </w:rPr>
            </w:pPr>
            <w:r>
              <w:rPr>
                <w:rFonts w:ascii="Calibri" w:eastAsia="Calibri" w:hAnsi="Calibri" w:cs="Calibri"/>
                <w:b/>
                <w:color w:val="000000"/>
                <w:sz w:val="22"/>
                <w:szCs w:val="22"/>
              </w:rPr>
              <w:t> </w:t>
            </w:r>
          </w:p>
        </w:tc>
        <w:tc>
          <w:tcPr>
            <w:tcW w:w="1334" w:type="dxa"/>
            <w:tcBorders>
              <w:top w:val="nil"/>
              <w:left w:val="nil"/>
              <w:bottom w:val="single" w:sz="8" w:space="0" w:color="8496B0"/>
              <w:right w:val="single" w:sz="8" w:space="0" w:color="8496B0"/>
            </w:tcBorders>
            <w:shd w:val="clear" w:color="auto" w:fill="ACB9CA"/>
            <w:tcMar>
              <w:left w:w="0" w:type="dxa"/>
            </w:tcMar>
            <w:vAlign w:val="center"/>
          </w:tcPr>
          <w:p w14:paraId="69D426A6" w14:textId="77777777" w:rsidR="00AA667E" w:rsidRDefault="00000000">
            <w:pPr>
              <w:pBdr>
                <w:top w:val="nil"/>
                <w:left w:val="nil"/>
                <w:bottom w:val="nil"/>
                <w:right w:val="nil"/>
                <w:between w:val="nil"/>
              </w:pBdr>
              <w:spacing w:line="240" w:lineRule="auto"/>
              <w:ind w:left="0" w:hanging="2"/>
              <w:jc w:val="right"/>
              <w:rPr>
                <w:rFonts w:ascii="Calibri" w:eastAsia="Calibri" w:hAnsi="Calibri" w:cs="Calibri"/>
                <w:color w:val="000000"/>
              </w:rPr>
            </w:pPr>
            <w:r>
              <w:rPr>
                <w:rFonts w:ascii="Calibri" w:eastAsia="Calibri" w:hAnsi="Calibri" w:cs="Calibri"/>
                <w:b/>
                <w:color w:val="000000"/>
              </w:rPr>
              <w:t>1.691.960,00 €</w:t>
            </w:r>
          </w:p>
        </w:tc>
      </w:tr>
    </w:tbl>
    <w:p w14:paraId="24AF1D4F"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p>
    <w:p w14:paraId="6D0430D8" w14:textId="77777777" w:rsidR="00AA667E" w:rsidRDefault="00AA667E">
      <w:pPr>
        <w:pBdr>
          <w:top w:val="nil"/>
          <w:left w:val="nil"/>
          <w:bottom w:val="nil"/>
          <w:right w:val="nil"/>
          <w:between w:val="nil"/>
        </w:pBdr>
        <w:spacing w:after="120" w:line="240" w:lineRule="auto"/>
        <w:ind w:left="1" w:hanging="3"/>
        <w:jc w:val="both"/>
        <w:rPr>
          <w:rFonts w:ascii="Cambria" w:eastAsia="Cambria" w:hAnsi="Cambria" w:cs="Cambria"/>
          <w:color w:val="365F91"/>
          <w:sz w:val="32"/>
          <w:szCs w:val="32"/>
        </w:rPr>
      </w:pPr>
      <w:bookmarkStart w:id="31" w:name="_heading=h.4anzqyu" w:colFirst="0" w:colLast="0"/>
      <w:bookmarkEnd w:id="31"/>
    </w:p>
    <w:p w14:paraId="54D2C3CE" w14:textId="77777777" w:rsidR="00AA667E" w:rsidRDefault="00000000">
      <w:pPr>
        <w:keepNext/>
        <w:pageBreakBefore/>
        <w:pBdr>
          <w:top w:val="none" w:sz="0" w:space="0" w:color="000000"/>
          <w:left w:val="none" w:sz="0" w:space="0" w:color="000000"/>
          <w:bottom w:val="single" w:sz="18" w:space="1" w:color="000080"/>
          <w:right w:val="none" w:sz="0" w:space="0" w:color="000000"/>
          <w:between w:val="nil"/>
        </w:pBdr>
        <w:spacing w:before="320" w:after="160" w:line="240" w:lineRule="auto"/>
        <w:ind w:left="1" w:hanging="3"/>
        <w:jc w:val="both"/>
        <w:rPr>
          <w:rFonts w:ascii="Arial" w:eastAsia="Arial" w:hAnsi="Arial" w:cs="Arial"/>
          <w:b/>
          <w:color w:val="333399"/>
          <w:sz w:val="28"/>
          <w:szCs w:val="28"/>
        </w:rPr>
      </w:pPr>
      <w:r>
        <w:rPr>
          <w:rFonts w:ascii="Arial" w:eastAsia="Arial" w:hAnsi="Arial" w:cs="Arial"/>
          <w:b/>
          <w:color w:val="333399"/>
          <w:sz w:val="28"/>
          <w:szCs w:val="28"/>
        </w:rPr>
        <w:lastRenderedPageBreak/>
        <w:t>ΠΙΙ - Πίνακες Συμμόρφωσης</w:t>
      </w:r>
    </w:p>
    <w:p w14:paraId="34AEA10F" w14:textId="77777777" w:rsidR="00AA667E" w:rsidRDefault="00AA667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2A659384"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Γενικές Απαιτήσεις</w:t>
      </w:r>
    </w:p>
    <w:tbl>
      <w:tblPr>
        <w:tblStyle w:val="afffff3"/>
        <w:tblW w:w="1004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41"/>
        <w:gridCol w:w="5469"/>
        <w:gridCol w:w="1133"/>
        <w:gridCol w:w="1224"/>
        <w:gridCol w:w="1579"/>
      </w:tblGrid>
      <w:tr w:rsidR="00AA667E" w14:paraId="1C4D0FC2" w14:textId="77777777">
        <w:trPr>
          <w:tblHeader/>
        </w:trPr>
        <w:tc>
          <w:tcPr>
            <w:tcW w:w="641" w:type="dxa"/>
            <w:shd w:val="clear" w:color="auto" w:fill="DBDBDB"/>
            <w:vAlign w:val="center"/>
          </w:tcPr>
          <w:p w14:paraId="15D90B58"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b/>
                <w:color w:val="000000"/>
              </w:rPr>
              <w:t>Α/Α</w:t>
            </w:r>
          </w:p>
        </w:tc>
        <w:tc>
          <w:tcPr>
            <w:tcW w:w="5469" w:type="dxa"/>
            <w:shd w:val="clear" w:color="auto" w:fill="DBDBDB"/>
            <w:tcMar>
              <w:left w:w="57" w:type="dxa"/>
              <w:right w:w="57" w:type="dxa"/>
            </w:tcMar>
            <w:vAlign w:val="center"/>
          </w:tcPr>
          <w:p w14:paraId="4294E105"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b/>
                <w:color w:val="000000"/>
              </w:rPr>
              <w:t>ΠΡΟΔΙΑΓΡΑΦΗ</w:t>
            </w:r>
          </w:p>
        </w:tc>
        <w:tc>
          <w:tcPr>
            <w:tcW w:w="1133" w:type="dxa"/>
            <w:shd w:val="clear" w:color="auto" w:fill="DBDBDB"/>
            <w:tcMar>
              <w:left w:w="57" w:type="dxa"/>
              <w:right w:w="57" w:type="dxa"/>
            </w:tcMar>
            <w:vAlign w:val="center"/>
          </w:tcPr>
          <w:p w14:paraId="6489638B"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b/>
                <w:color w:val="000000"/>
              </w:rPr>
              <w:t>ΑΠΑΙΤΗΣΗ</w:t>
            </w:r>
          </w:p>
        </w:tc>
        <w:tc>
          <w:tcPr>
            <w:tcW w:w="1224" w:type="dxa"/>
            <w:shd w:val="clear" w:color="auto" w:fill="DBDBDB"/>
            <w:tcMar>
              <w:left w:w="57" w:type="dxa"/>
              <w:right w:w="57" w:type="dxa"/>
            </w:tcMar>
            <w:vAlign w:val="center"/>
          </w:tcPr>
          <w:p w14:paraId="05BCA677"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b/>
                <w:color w:val="000000"/>
              </w:rPr>
              <w:t>ΑΠΑΝΤΗΣΗ</w:t>
            </w:r>
          </w:p>
        </w:tc>
        <w:tc>
          <w:tcPr>
            <w:tcW w:w="1579" w:type="dxa"/>
            <w:shd w:val="clear" w:color="auto" w:fill="DBDBDB"/>
            <w:tcMar>
              <w:left w:w="57" w:type="dxa"/>
              <w:right w:w="57" w:type="dxa"/>
            </w:tcMar>
            <w:vAlign w:val="center"/>
          </w:tcPr>
          <w:p w14:paraId="314AC3FA"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b/>
                <w:color w:val="000000"/>
              </w:rPr>
              <w:t>ΠΑΡΑΠΟΜΠΗ</w:t>
            </w:r>
          </w:p>
        </w:tc>
      </w:tr>
      <w:tr w:rsidR="00AA667E" w14:paraId="75CD305E" w14:textId="77777777">
        <w:tc>
          <w:tcPr>
            <w:tcW w:w="641" w:type="dxa"/>
            <w:vAlign w:val="center"/>
          </w:tcPr>
          <w:p w14:paraId="53625952" w14:textId="77777777" w:rsidR="00AA667E" w:rsidRDefault="00000000">
            <w:pPr>
              <w:pBdr>
                <w:top w:val="nil"/>
                <w:left w:val="nil"/>
                <w:bottom w:val="nil"/>
                <w:right w:val="nil"/>
                <w:between w:val="nil"/>
              </w:pBdr>
              <w:spacing w:after="60" w:line="240" w:lineRule="auto"/>
              <w:ind w:left="0" w:hanging="2"/>
              <w:jc w:val="center"/>
              <w:rPr>
                <w:rFonts w:ascii="Calibri" w:eastAsia="Calibri" w:hAnsi="Calibri" w:cs="Calibri"/>
                <w:color w:val="000000"/>
              </w:rPr>
            </w:pPr>
            <w:r>
              <w:rPr>
                <w:rFonts w:ascii="Calibri" w:eastAsia="Calibri" w:hAnsi="Calibri" w:cs="Calibri"/>
                <w:color w:val="000000"/>
              </w:rPr>
              <w:t>Γ.1</w:t>
            </w:r>
          </w:p>
        </w:tc>
        <w:tc>
          <w:tcPr>
            <w:tcW w:w="5469" w:type="dxa"/>
            <w:tcMar>
              <w:left w:w="57" w:type="dxa"/>
              <w:right w:w="57" w:type="dxa"/>
            </w:tcMar>
            <w:vAlign w:val="center"/>
          </w:tcPr>
          <w:p w14:paraId="7F098271"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 xml:space="preserve">Επιτελική Σύνοψη – Αντίληψη του Έργου </w:t>
            </w:r>
          </w:p>
        </w:tc>
        <w:tc>
          <w:tcPr>
            <w:tcW w:w="1133" w:type="dxa"/>
            <w:tcMar>
              <w:left w:w="57" w:type="dxa"/>
              <w:right w:w="57" w:type="dxa"/>
            </w:tcMar>
            <w:vAlign w:val="center"/>
          </w:tcPr>
          <w:p w14:paraId="2ADE1938" w14:textId="77777777" w:rsidR="00AA667E" w:rsidRDefault="00000000">
            <w:pPr>
              <w:pBdr>
                <w:top w:val="nil"/>
                <w:left w:val="nil"/>
                <w:bottom w:val="nil"/>
                <w:right w:val="nil"/>
                <w:between w:val="nil"/>
              </w:pBdr>
              <w:spacing w:after="6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224" w:type="dxa"/>
            <w:tcMar>
              <w:left w:w="57" w:type="dxa"/>
              <w:right w:w="57" w:type="dxa"/>
            </w:tcMar>
            <w:vAlign w:val="center"/>
          </w:tcPr>
          <w:p w14:paraId="257A500A" w14:textId="77777777" w:rsidR="00AA667E" w:rsidRDefault="00AA667E">
            <w:pPr>
              <w:pBdr>
                <w:top w:val="nil"/>
                <w:left w:val="nil"/>
                <w:bottom w:val="nil"/>
                <w:right w:val="nil"/>
                <w:between w:val="nil"/>
              </w:pBdr>
              <w:spacing w:after="60" w:line="240" w:lineRule="auto"/>
              <w:ind w:left="0" w:hanging="2"/>
              <w:jc w:val="center"/>
              <w:rPr>
                <w:rFonts w:ascii="Calibri" w:eastAsia="Calibri" w:hAnsi="Calibri" w:cs="Calibri"/>
                <w:color w:val="000000"/>
              </w:rPr>
            </w:pPr>
          </w:p>
        </w:tc>
        <w:tc>
          <w:tcPr>
            <w:tcW w:w="1579" w:type="dxa"/>
            <w:tcMar>
              <w:left w:w="57" w:type="dxa"/>
              <w:right w:w="57" w:type="dxa"/>
            </w:tcMar>
            <w:vAlign w:val="center"/>
          </w:tcPr>
          <w:p w14:paraId="605D492D" w14:textId="77777777" w:rsidR="00AA667E" w:rsidRDefault="00AA667E">
            <w:pPr>
              <w:pBdr>
                <w:top w:val="nil"/>
                <w:left w:val="nil"/>
                <w:bottom w:val="nil"/>
                <w:right w:val="nil"/>
                <w:between w:val="nil"/>
              </w:pBdr>
              <w:spacing w:after="60" w:line="240" w:lineRule="auto"/>
              <w:ind w:left="0" w:hanging="2"/>
              <w:jc w:val="center"/>
              <w:rPr>
                <w:rFonts w:ascii="Calibri" w:eastAsia="Calibri" w:hAnsi="Calibri" w:cs="Calibri"/>
                <w:color w:val="000000"/>
              </w:rPr>
            </w:pPr>
          </w:p>
        </w:tc>
      </w:tr>
      <w:tr w:rsidR="00AA667E" w14:paraId="5AF7F977" w14:textId="77777777">
        <w:tc>
          <w:tcPr>
            <w:tcW w:w="641" w:type="dxa"/>
            <w:vAlign w:val="center"/>
          </w:tcPr>
          <w:p w14:paraId="5BC56B00" w14:textId="77777777" w:rsidR="00AA667E" w:rsidRDefault="00000000">
            <w:pPr>
              <w:pBdr>
                <w:top w:val="nil"/>
                <w:left w:val="nil"/>
                <w:bottom w:val="nil"/>
                <w:right w:val="nil"/>
                <w:between w:val="nil"/>
              </w:pBdr>
              <w:spacing w:after="60" w:line="240" w:lineRule="auto"/>
              <w:ind w:left="0" w:hanging="2"/>
              <w:jc w:val="center"/>
              <w:rPr>
                <w:rFonts w:ascii="Calibri" w:eastAsia="Calibri" w:hAnsi="Calibri" w:cs="Calibri"/>
                <w:color w:val="000000"/>
              </w:rPr>
            </w:pPr>
            <w:r>
              <w:rPr>
                <w:rFonts w:ascii="Calibri" w:eastAsia="Calibri" w:hAnsi="Calibri" w:cs="Calibri"/>
                <w:color w:val="000000"/>
              </w:rPr>
              <w:t>Γ.2</w:t>
            </w:r>
          </w:p>
        </w:tc>
        <w:tc>
          <w:tcPr>
            <w:tcW w:w="5469" w:type="dxa"/>
            <w:tcMar>
              <w:left w:w="57" w:type="dxa"/>
              <w:right w:w="57" w:type="dxa"/>
            </w:tcMar>
            <w:vAlign w:val="center"/>
          </w:tcPr>
          <w:p w14:paraId="3FA6CBB9"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b/>
                <w:color w:val="000000"/>
              </w:rPr>
              <w:t>Demo</w:t>
            </w:r>
            <w:r>
              <w:rPr>
                <w:rFonts w:ascii="Calibri" w:eastAsia="Calibri" w:hAnsi="Calibri" w:cs="Calibri"/>
                <w:color w:val="000000"/>
              </w:rPr>
              <w:t xml:space="preserve"> του προσφερόμενου συστήματος </w:t>
            </w:r>
            <w:r>
              <w:rPr>
                <w:rFonts w:ascii="Calibri" w:eastAsia="Calibri" w:hAnsi="Calibri" w:cs="Calibri"/>
                <w:color w:val="000000"/>
                <w:u w:val="single"/>
              </w:rPr>
              <w:t>με την υποβολή της προσφοράς</w:t>
            </w:r>
            <w:r>
              <w:rPr>
                <w:rFonts w:ascii="Calibri" w:eastAsia="Calibri" w:hAnsi="Calibri" w:cs="Calibri"/>
                <w:color w:val="000000"/>
              </w:rPr>
              <w:t xml:space="preserve"> και με την μορφή </w:t>
            </w:r>
            <w:proofErr w:type="spellStart"/>
            <w:r>
              <w:rPr>
                <w:rFonts w:ascii="Calibri" w:eastAsia="Calibri" w:hAnsi="Calibri" w:cs="Calibri"/>
                <w:b/>
                <w:color w:val="000000"/>
              </w:rPr>
              <w:t>video</w:t>
            </w:r>
            <w:proofErr w:type="spellEnd"/>
            <w:r>
              <w:rPr>
                <w:rFonts w:ascii="Calibri" w:eastAsia="Calibri" w:hAnsi="Calibri" w:cs="Calibri"/>
                <w:b/>
                <w:color w:val="000000"/>
              </w:rPr>
              <w:t xml:space="preserve"> επίδειξης λειτουργίας της Πλατφόρμας Ολοκληρωμένου συστήματος ενεργειακής διαχείρισης κτηρίων</w:t>
            </w:r>
            <w:r>
              <w:rPr>
                <w:rFonts w:ascii="Calibri" w:eastAsia="Calibri" w:hAnsi="Calibri" w:cs="Calibri"/>
                <w:color w:val="000000"/>
              </w:rPr>
              <w:t xml:space="preserve">, που να ικανοποιεί τα παρακάτω σενάρια: </w:t>
            </w:r>
          </w:p>
          <w:p w14:paraId="7CE2412F" w14:textId="77777777" w:rsidR="00AA667E" w:rsidRDefault="00000000">
            <w:pPr>
              <w:numPr>
                <w:ilvl w:val="0"/>
                <w:numId w:val="28"/>
              </w:numPr>
              <w:pBdr>
                <w:top w:val="nil"/>
                <w:left w:val="nil"/>
                <w:bottom w:val="nil"/>
                <w:right w:val="nil"/>
                <w:between w:val="nil"/>
              </w:pBdr>
              <w:spacing w:after="120" w:line="288" w:lineRule="auto"/>
              <w:ind w:left="0" w:hanging="2"/>
              <w:jc w:val="both"/>
              <w:rPr>
                <w:rFonts w:ascii="Calibri" w:eastAsia="Calibri" w:hAnsi="Calibri" w:cs="Calibri"/>
                <w:color w:val="000000"/>
              </w:rPr>
            </w:pPr>
            <w:r>
              <w:rPr>
                <w:rFonts w:ascii="Calibri" w:eastAsia="Calibri" w:hAnsi="Calibri" w:cs="Calibri"/>
                <w:b/>
                <w:color w:val="000000"/>
              </w:rPr>
              <w:t>Σενάριο εποπτείας πόρων κτηρίου:</w:t>
            </w:r>
            <w:r>
              <w:rPr>
                <w:rFonts w:ascii="Calibri" w:eastAsia="Calibri" w:hAnsi="Calibri" w:cs="Calibri"/>
                <w:color w:val="000000"/>
              </w:rPr>
              <w:t xml:space="preserve"> Στο γραφικό περιβάλλον εμφάνισης των κτηρίων, επιλέγουμε το κτήριο και στη συνέχεια τον χώρο που μας ενδιαφέρει και εμφανίζεται η κάτοψή του. Επιβεβαιώνουμε ότι επάνω σε αυτή υπάρχουν, με τη μορφή ενεργών εικονιδίων και στις αντίστοιχες πραγματικές θέσεις, όλα τα τοποθετημένα αισθητήρια όπως: Παρουσίας, ανοιγμάτων (πόρτες - παράθυρα), θερμοκρασίας, υγρασίας, τάσης δικτύου, ηλεκτρικής κατανάλωσης κ.α. το καθένα από τα οποία απεικονίζεται με ιδιαίτερο εικονίδιο και παρουσιάζει την κατάστασή του σε πραγματικό χρόνο. Συγκεκριμένα, (α) ένα ειδικό εικονίδιο εμφανίζεται στη συγκεκριμένη θέση όταν ο αισθητήρας αντιληφθεί εκεί παρουσία, (β) ένα ειδικό εικονίδιο εμφανίζεται όταν ένα παράθυρο ανοίξει, (γ) δίπλα στο εικονίδιο του θερμομέτρου εμφανίζεται η τρέχουσα θερμοκρασία του χώρου, και (δ) δίπλα στο εικονίδιο του μετρητή κατανάλωσης τα </w:t>
            </w:r>
            <w:proofErr w:type="spellStart"/>
            <w:r>
              <w:rPr>
                <w:rFonts w:ascii="Calibri" w:eastAsia="Calibri" w:hAnsi="Calibri" w:cs="Calibri"/>
                <w:color w:val="000000"/>
              </w:rPr>
              <w:t>kW</w:t>
            </w:r>
            <w:proofErr w:type="spellEnd"/>
            <w:r>
              <w:rPr>
                <w:rFonts w:ascii="Calibri" w:eastAsia="Calibri" w:hAnsi="Calibri" w:cs="Calibri"/>
                <w:color w:val="000000"/>
              </w:rPr>
              <w:t>, (ε) με την ανίχνευση απουσίας στο χώρο επιβεβαιώνουμε ότι εξαφανίζονται τα αντίστοιχα ειδικά εικονίδια, προκαλείται κλείσιμο φορτίων και αλλάζουν οι ρυθμίσεις των θερμοστατών (οι νέες τιμές θερμοκρασίας εμφανίζονται δίπλα τους), και (</w:t>
            </w:r>
            <w:proofErr w:type="spellStart"/>
            <w:r>
              <w:rPr>
                <w:rFonts w:ascii="Calibri" w:eastAsia="Calibri" w:hAnsi="Calibri" w:cs="Calibri"/>
                <w:color w:val="000000"/>
              </w:rPr>
              <w:t>στ</w:t>
            </w:r>
            <w:proofErr w:type="spellEnd"/>
            <w:r>
              <w:rPr>
                <w:rFonts w:ascii="Calibri" w:eastAsia="Calibri" w:hAnsi="Calibri" w:cs="Calibri"/>
                <w:color w:val="000000"/>
              </w:rPr>
              <w:t>) με την εμφάνιση παρουσίας επιβεβαιώνουμε ότι συμβαίνουν τα αντίστροφα.</w:t>
            </w:r>
          </w:p>
          <w:p w14:paraId="0EEBA522" w14:textId="77777777" w:rsidR="00AA667E" w:rsidRDefault="00000000">
            <w:pPr>
              <w:numPr>
                <w:ilvl w:val="0"/>
                <w:numId w:val="28"/>
              </w:numPr>
              <w:pBdr>
                <w:top w:val="nil"/>
                <w:left w:val="nil"/>
                <w:bottom w:val="nil"/>
                <w:right w:val="nil"/>
                <w:between w:val="nil"/>
              </w:pBdr>
              <w:spacing w:after="120" w:line="288" w:lineRule="auto"/>
              <w:ind w:left="0" w:hanging="2"/>
              <w:jc w:val="both"/>
              <w:rPr>
                <w:rFonts w:ascii="Calibri" w:eastAsia="Calibri" w:hAnsi="Calibri" w:cs="Calibri"/>
                <w:color w:val="000000"/>
              </w:rPr>
            </w:pPr>
            <w:r>
              <w:rPr>
                <w:rFonts w:ascii="Calibri" w:eastAsia="Calibri" w:hAnsi="Calibri" w:cs="Calibri"/>
                <w:b/>
                <w:color w:val="000000"/>
              </w:rPr>
              <w:t xml:space="preserve">Σενάριο ελέγχου πόρων κτηρίου: </w:t>
            </w:r>
            <w:r>
              <w:rPr>
                <w:rFonts w:ascii="Calibri" w:eastAsia="Calibri" w:hAnsi="Calibri" w:cs="Calibri"/>
                <w:color w:val="000000"/>
              </w:rPr>
              <w:t xml:space="preserve">Στο γραφικό περιβάλλον της κάτοψης του χώρου, όπως αυτή επελέγη στο σενάριο 1, κάνουμε κλικ σε ένα σκούρο εικονίδιο λαμπτήρα και διαπιστώνουμε ότι ο αντίστοιχος φωτισμός ανάβει και το εικονίδιο αλλάζει χρώμα από μαύρο σε κίτρινο. Κάνουμε κλικ σε μαύρο εικονίδιο λαμπτήρα μεταβλητού φωτισμού και διαπιστώνουμε ότι εμφανίζεται ρυθμιστικό για να επιλέξουμε στάθμη 0-100%. Επιλέγουμε 30% και επιβεβαιώνουμε ότι ο φωτισμός ανάβει στην επιλεγμένη στάθμη, το εικονίδιο αλλάζει χρώμα σε κίτρινο και δίπλα του εμφανίζεται η τρέχουσα στάθμη φωτισμού 30%. Κάνουμε κλικ στο εικονίδιο του θερμοστάτη και </w:t>
            </w:r>
            <w:r>
              <w:rPr>
                <w:rFonts w:ascii="Calibri" w:eastAsia="Calibri" w:hAnsi="Calibri" w:cs="Calibri"/>
                <w:color w:val="000000"/>
              </w:rPr>
              <w:lastRenderedPageBreak/>
              <w:t xml:space="preserve">διαπιστώνουμε ότι στην οθόνη εμφανίζεται ένα ρυθμιστικό για να ορίσουμε τη νέα επιθυμητή θερμοκρασία του χώρου, δίπλα στο εικονίδιο εμφανίζεται πλέον η νέα τιμή. </w:t>
            </w:r>
          </w:p>
          <w:p w14:paraId="012AC2FA" w14:textId="77777777" w:rsidR="00AA667E" w:rsidRDefault="00000000">
            <w:pPr>
              <w:numPr>
                <w:ilvl w:val="0"/>
                <w:numId w:val="28"/>
              </w:numPr>
              <w:pBdr>
                <w:top w:val="nil"/>
                <w:left w:val="nil"/>
                <w:bottom w:val="nil"/>
                <w:right w:val="nil"/>
                <w:between w:val="nil"/>
              </w:pBdr>
              <w:spacing w:after="120" w:line="288" w:lineRule="auto"/>
              <w:ind w:left="0" w:hanging="2"/>
              <w:jc w:val="both"/>
              <w:rPr>
                <w:rFonts w:ascii="Calibri" w:eastAsia="Calibri" w:hAnsi="Calibri" w:cs="Calibri"/>
                <w:color w:val="000000"/>
              </w:rPr>
            </w:pPr>
            <w:r>
              <w:rPr>
                <w:rFonts w:ascii="Calibri" w:eastAsia="Calibri" w:hAnsi="Calibri" w:cs="Calibri"/>
                <w:b/>
                <w:color w:val="000000"/>
              </w:rPr>
              <w:t>Σενάριο δημιουργίας ειδικών (</w:t>
            </w:r>
            <w:proofErr w:type="spellStart"/>
            <w:r>
              <w:rPr>
                <w:rFonts w:ascii="Calibri" w:eastAsia="Calibri" w:hAnsi="Calibri" w:cs="Calibri"/>
                <w:b/>
                <w:color w:val="000000"/>
              </w:rPr>
              <w:t>custom</w:t>
            </w:r>
            <w:proofErr w:type="spellEnd"/>
            <w:r>
              <w:rPr>
                <w:rFonts w:ascii="Calibri" w:eastAsia="Calibri" w:hAnsi="Calibri" w:cs="Calibri"/>
                <w:b/>
                <w:color w:val="000000"/>
              </w:rPr>
              <w:t>) συνόλων εντολών (</w:t>
            </w:r>
            <w:proofErr w:type="spellStart"/>
            <w:r>
              <w:rPr>
                <w:rFonts w:ascii="Calibri" w:eastAsia="Calibri" w:hAnsi="Calibri" w:cs="Calibri"/>
                <w:b/>
                <w:color w:val="000000"/>
              </w:rPr>
              <w:t>macros</w:t>
            </w:r>
            <w:proofErr w:type="spellEnd"/>
            <w:r>
              <w:rPr>
                <w:rFonts w:ascii="Calibri" w:eastAsia="Calibri" w:hAnsi="Calibri" w:cs="Calibri"/>
                <w:b/>
                <w:color w:val="000000"/>
              </w:rPr>
              <w:t>).</w:t>
            </w:r>
            <w:r>
              <w:rPr>
                <w:rFonts w:ascii="Calibri" w:eastAsia="Calibri" w:hAnsi="Calibri" w:cs="Calibri"/>
                <w:color w:val="000000"/>
              </w:rPr>
              <w:t xml:space="preserve"> Από το περιβάλλον Διαχείρισης επιλέγουμε δημιουργία μακροεντολής. Η εφαρμογή  ζητάει ονομασία της νέας </w:t>
            </w:r>
            <w:proofErr w:type="spellStart"/>
            <w:r>
              <w:rPr>
                <w:rFonts w:ascii="Calibri" w:eastAsia="Calibri" w:hAnsi="Calibri" w:cs="Calibri"/>
                <w:color w:val="000000"/>
              </w:rPr>
              <w:t>macro</w:t>
            </w:r>
            <w:proofErr w:type="spellEnd"/>
            <w:r>
              <w:rPr>
                <w:rFonts w:ascii="Calibri" w:eastAsia="Calibri" w:hAnsi="Calibri" w:cs="Calibri"/>
                <w:color w:val="000000"/>
              </w:rPr>
              <w:t xml:space="preserve">. Επιβεβαιώνουμε τη νέα ονομασία. Στη συνέχεια εμφανίζεται πίνακας των πόρων από τον οποίο επιλέγουμε από τους υφιστάμενους/ορισμένους πόρους και διαμορφώνουμε την αλληλουχία του συνόλου των εντολών που θα εκτελεσθούν. Συγκεκριμένα στο σενάριο αυτό:  κλείσε το Α φορτίο, άνοιξε το Β, θέσε την στάθμη του φωτισμού Γ στο 45%, όρισε το όριο θερμοκρασίας στους 19°C. Στη συνέχεια επιβεβαιώνουμε τις αλλαγές και η </w:t>
            </w:r>
            <w:proofErr w:type="spellStart"/>
            <w:r>
              <w:rPr>
                <w:rFonts w:ascii="Calibri" w:eastAsia="Calibri" w:hAnsi="Calibri" w:cs="Calibri"/>
                <w:color w:val="000000"/>
              </w:rPr>
              <w:t>macro</w:t>
            </w:r>
            <w:proofErr w:type="spellEnd"/>
            <w:r>
              <w:rPr>
                <w:rFonts w:ascii="Calibri" w:eastAsia="Calibri" w:hAnsi="Calibri" w:cs="Calibri"/>
                <w:color w:val="000000"/>
              </w:rPr>
              <w:t xml:space="preserve"> αποθηκεύεται. Επιβεβαιώνουμε την αποθήκευση και τη δυνατότητα κλήσης της μακροεντολής είτε χειροκίνητα από το γραφικό περιβάλλον, είτε αυτόματα εξαιτίας ειδικών συνθηκών,  είτε κατόπιν χρονικού προγραμματισμού.</w:t>
            </w:r>
          </w:p>
          <w:p w14:paraId="60869815" w14:textId="77777777" w:rsidR="00AA667E" w:rsidRDefault="00000000">
            <w:pPr>
              <w:numPr>
                <w:ilvl w:val="0"/>
                <w:numId w:val="28"/>
              </w:numPr>
              <w:pBdr>
                <w:top w:val="nil"/>
                <w:left w:val="nil"/>
                <w:bottom w:val="nil"/>
                <w:right w:val="nil"/>
                <w:between w:val="nil"/>
              </w:pBdr>
              <w:spacing w:after="120" w:line="288" w:lineRule="auto"/>
              <w:ind w:left="0" w:hanging="2"/>
              <w:jc w:val="both"/>
              <w:rPr>
                <w:rFonts w:ascii="Calibri" w:eastAsia="Calibri" w:hAnsi="Calibri" w:cs="Calibri"/>
                <w:color w:val="000000"/>
              </w:rPr>
            </w:pPr>
            <w:r>
              <w:rPr>
                <w:rFonts w:ascii="Calibri" w:eastAsia="Calibri" w:hAnsi="Calibri" w:cs="Calibri"/>
                <w:b/>
                <w:color w:val="000000"/>
              </w:rPr>
              <w:t xml:space="preserve">Σενάριο δημιουργίας χρονικού προγραμματισμού </w:t>
            </w:r>
            <w:r>
              <w:rPr>
                <w:rFonts w:ascii="Calibri" w:eastAsia="Calibri" w:hAnsi="Calibri" w:cs="Calibri"/>
                <w:color w:val="000000"/>
              </w:rPr>
              <w:t xml:space="preserve">Ορίζουμε για κάθε ημέρα από Δευτέρα έως και Παρασκευή στις 18:00 τα όρια θερμοκρασίας σε όλους τους χώρους να είναι στους 17°C και να κλείνουν οι </w:t>
            </w:r>
            <w:proofErr w:type="spellStart"/>
            <w:r>
              <w:rPr>
                <w:rFonts w:ascii="Calibri" w:eastAsia="Calibri" w:hAnsi="Calibri" w:cs="Calibri"/>
                <w:color w:val="000000"/>
              </w:rPr>
              <w:t>ηλεκτροβάνες</w:t>
            </w:r>
            <w:proofErr w:type="spellEnd"/>
            <w:r>
              <w:rPr>
                <w:rFonts w:ascii="Calibri" w:eastAsia="Calibri" w:hAnsi="Calibri" w:cs="Calibri"/>
                <w:color w:val="000000"/>
              </w:rPr>
              <w:t xml:space="preserve"> ύδατος. Αφού αυτά οριστούν, η εφαρμογή θα πρέπει να ζητάει την ονομασία του νέου χρονοπρογράμματος και να επιτρέπει τον καθορισμό της επιθυμητής χρονικής στιγμής έναρξης, της περιοδικότητάς και της </w:t>
            </w:r>
            <w:proofErr w:type="spellStart"/>
            <w:r>
              <w:rPr>
                <w:rFonts w:ascii="Calibri" w:eastAsia="Calibri" w:hAnsi="Calibri" w:cs="Calibri"/>
                <w:color w:val="000000"/>
              </w:rPr>
              <w:t>macro</w:t>
            </w:r>
            <w:proofErr w:type="spellEnd"/>
            <w:r>
              <w:rPr>
                <w:rFonts w:ascii="Calibri" w:eastAsia="Calibri" w:hAnsi="Calibri" w:cs="Calibri"/>
                <w:color w:val="000000"/>
              </w:rPr>
              <w:t xml:space="preserve"> που θα εκτελεστεί στις συγκεκριμένες χρονικές στιγμές. Καταχωρούμε τις αντίστοιχες τιμές, αποθηκεύουμε και επιβεβαιώνουμε το νέο χρονοπρογραμματισμό.  </w:t>
            </w:r>
          </w:p>
          <w:p w14:paraId="26853E5D" w14:textId="77777777" w:rsidR="00AA667E" w:rsidRDefault="00000000">
            <w:pPr>
              <w:numPr>
                <w:ilvl w:val="0"/>
                <w:numId w:val="28"/>
              </w:numPr>
              <w:pBdr>
                <w:top w:val="nil"/>
                <w:left w:val="nil"/>
                <w:bottom w:val="nil"/>
                <w:right w:val="nil"/>
                <w:between w:val="nil"/>
              </w:pBdr>
              <w:spacing w:after="120" w:line="288" w:lineRule="auto"/>
              <w:ind w:left="0" w:hanging="2"/>
              <w:jc w:val="both"/>
              <w:rPr>
                <w:rFonts w:ascii="Calibri" w:eastAsia="Calibri" w:hAnsi="Calibri" w:cs="Calibri"/>
                <w:color w:val="000000"/>
              </w:rPr>
            </w:pPr>
            <w:r>
              <w:rPr>
                <w:rFonts w:ascii="Calibri" w:eastAsia="Calibri" w:hAnsi="Calibri" w:cs="Calibri"/>
                <w:b/>
                <w:color w:val="000000"/>
              </w:rPr>
              <w:t>Σενάριο αυτόματων αντιδράσεων κατόπιν «Συμβάντων»</w:t>
            </w:r>
          </w:p>
          <w:p w14:paraId="60B647D4" w14:textId="77777777" w:rsidR="00AA667E" w:rsidRDefault="00000000">
            <w:pPr>
              <w:pBdr>
                <w:top w:val="nil"/>
                <w:left w:val="nil"/>
                <w:bottom w:val="nil"/>
                <w:right w:val="nil"/>
                <w:between w:val="nil"/>
              </w:pBdr>
              <w:spacing w:after="120" w:line="288" w:lineRule="auto"/>
              <w:ind w:left="0" w:hanging="2"/>
              <w:jc w:val="both"/>
              <w:rPr>
                <w:rFonts w:ascii="Calibri" w:eastAsia="Calibri" w:hAnsi="Calibri" w:cs="Calibri"/>
                <w:color w:val="000000"/>
              </w:rPr>
            </w:pPr>
            <w:r>
              <w:rPr>
                <w:rFonts w:ascii="Calibri" w:eastAsia="Calibri" w:hAnsi="Calibri" w:cs="Calibri"/>
                <w:color w:val="000000"/>
              </w:rPr>
              <w:t xml:space="preserve">Δημιουργούμε ένα νέο «Συμβάν», επιλέγουμε πόρο «Υγρόμετρο γραφείου 1» από πίνακα και ορίζουμε στο εμφανιζόμενο ειδικό πεδίο του πόρου συνθήκη του συμβάντος = 70%. Επιβεβαιώνουμε και αποθηκεύουμε. Επιλέγουμε από πίνακα τους πόρους και τις εντολές που θα εκτελεστούν σε αυτούς και συγκεκριμένα για το σενάριο: Ανεμιστήρας-1-&gt; Να Ανοίξει και τις </w:t>
            </w:r>
            <w:proofErr w:type="spellStart"/>
            <w:r>
              <w:rPr>
                <w:rFonts w:ascii="Calibri" w:eastAsia="Calibri" w:hAnsi="Calibri" w:cs="Calibri"/>
                <w:color w:val="000000"/>
              </w:rPr>
              <w:t>macro</w:t>
            </w:r>
            <w:proofErr w:type="spellEnd"/>
            <w:r>
              <w:rPr>
                <w:rFonts w:ascii="Calibri" w:eastAsia="Calibri" w:hAnsi="Calibri" w:cs="Calibri"/>
                <w:color w:val="000000"/>
              </w:rPr>
              <w:t xml:space="preserve"> (μία τουλάχιστον), που θέλουμε να εκτελεσθούν και αποθηκεύουμε. Επιβεβαιώνουμε την ολοκλήρωση. </w:t>
            </w:r>
          </w:p>
          <w:p w14:paraId="4BEE8C3F" w14:textId="77777777" w:rsidR="00AA667E" w:rsidRDefault="00000000">
            <w:pPr>
              <w:numPr>
                <w:ilvl w:val="0"/>
                <w:numId w:val="28"/>
              </w:numPr>
              <w:pBdr>
                <w:top w:val="nil"/>
                <w:left w:val="nil"/>
                <w:bottom w:val="nil"/>
                <w:right w:val="nil"/>
                <w:between w:val="nil"/>
              </w:pBdr>
              <w:spacing w:after="120" w:line="288" w:lineRule="auto"/>
              <w:ind w:left="0" w:hanging="2"/>
              <w:jc w:val="both"/>
              <w:rPr>
                <w:rFonts w:ascii="Calibri" w:eastAsia="Calibri" w:hAnsi="Calibri" w:cs="Calibri"/>
                <w:color w:val="000000"/>
              </w:rPr>
            </w:pPr>
            <w:r>
              <w:rPr>
                <w:rFonts w:ascii="Calibri" w:eastAsia="Calibri" w:hAnsi="Calibri" w:cs="Calibri"/>
                <w:b/>
                <w:color w:val="000000"/>
              </w:rPr>
              <w:t>Σενάριο παρακολούθησης των συνθηκών των χώρων.</w:t>
            </w:r>
            <w:r>
              <w:rPr>
                <w:rFonts w:ascii="Calibri" w:eastAsia="Calibri" w:hAnsi="Calibri" w:cs="Calibri"/>
                <w:color w:val="000000"/>
              </w:rPr>
              <w:t xml:space="preserve"> Στο γραφικό περιβάλλον εμφάνισης των χώρων του κτηρίου </w:t>
            </w:r>
            <w:r>
              <w:rPr>
                <w:rFonts w:ascii="Calibri" w:eastAsia="Calibri" w:hAnsi="Calibri" w:cs="Calibri"/>
                <w:color w:val="000000"/>
              </w:rPr>
              <w:lastRenderedPageBreak/>
              <w:t xml:space="preserve">επιλέγουμε τον χώρο «Γραμματεία», καταχωρούμε χρονικό διάστημα αναφοράς και από τον κατάλογο πόρων (αισθητήρια και ηλεκτρικά φορτία): </w:t>
            </w:r>
          </w:p>
          <w:p w14:paraId="19872CDF" w14:textId="77777777" w:rsidR="00AA667E" w:rsidRDefault="00000000">
            <w:pPr>
              <w:pBdr>
                <w:top w:val="nil"/>
                <w:left w:val="nil"/>
                <w:bottom w:val="nil"/>
                <w:right w:val="nil"/>
                <w:between w:val="nil"/>
              </w:pBdr>
              <w:spacing w:after="120" w:line="288" w:lineRule="auto"/>
              <w:ind w:left="0" w:hanging="2"/>
              <w:jc w:val="both"/>
              <w:rPr>
                <w:rFonts w:ascii="Calibri" w:eastAsia="Calibri" w:hAnsi="Calibri" w:cs="Calibri"/>
                <w:color w:val="000000"/>
              </w:rPr>
            </w:pPr>
            <w:r>
              <w:rPr>
                <w:rFonts w:ascii="Calibri" w:eastAsia="Calibri" w:hAnsi="Calibri" w:cs="Calibri"/>
                <w:color w:val="000000"/>
              </w:rPr>
              <w:t xml:space="preserve">(α) επιλέγουμε τον μετρητή </w:t>
            </w:r>
            <w:proofErr w:type="spellStart"/>
            <w:r>
              <w:rPr>
                <w:rFonts w:ascii="Calibri" w:eastAsia="Calibri" w:hAnsi="Calibri" w:cs="Calibri"/>
                <w:color w:val="000000"/>
              </w:rPr>
              <w:t>kW</w:t>
            </w:r>
            <w:proofErr w:type="spellEnd"/>
            <w:r>
              <w:rPr>
                <w:rFonts w:ascii="Calibri" w:eastAsia="Calibri" w:hAnsi="Calibri" w:cs="Calibri"/>
                <w:color w:val="000000"/>
              </w:rPr>
              <w:t xml:space="preserve"> και θα πρέπει να εμφανιστεί απεικόνιση καμπύλης με τις τιμές της ηλεκτρικής κατανάλωσης του χώρου, κατά την διάρκεια  του επιλεγμένου χρονικού διαστήματος. </w:t>
            </w:r>
          </w:p>
          <w:p w14:paraId="71D134A2" w14:textId="77777777" w:rsidR="00AA667E" w:rsidRDefault="00000000">
            <w:pPr>
              <w:pBdr>
                <w:top w:val="nil"/>
                <w:left w:val="nil"/>
                <w:bottom w:val="nil"/>
                <w:right w:val="nil"/>
                <w:between w:val="nil"/>
              </w:pBdr>
              <w:spacing w:after="120" w:line="288" w:lineRule="auto"/>
              <w:ind w:left="0" w:hanging="2"/>
              <w:jc w:val="both"/>
              <w:rPr>
                <w:rFonts w:ascii="Calibri" w:eastAsia="Calibri" w:hAnsi="Calibri" w:cs="Calibri"/>
                <w:color w:val="000000"/>
              </w:rPr>
            </w:pPr>
            <w:r>
              <w:rPr>
                <w:rFonts w:ascii="Calibri" w:eastAsia="Calibri" w:hAnsi="Calibri" w:cs="Calibri"/>
                <w:color w:val="000000"/>
              </w:rPr>
              <w:t xml:space="preserve">(β) επιλέγουμε τον αισθητήρα παρουσίας και επιβεβαιώνουμε ότι εμφανίζεται το διάγραμμα ανθρώπινης δραστηριότητας στο χώρο,  </w:t>
            </w:r>
          </w:p>
          <w:p w14:paraId="01DD31F4" w14:textId="77777777" w:rsidR="00AA667E" w:rsidRDefault="00000000">
            <w:pPr>
              <w:pBdr>
                <w:top w:val="nil"/>
                <w:left w:val="nil"/>
                <w:bottom w:val="nil"/>
                <w:right w:val="nil"/>
                <w:between w:val="nil"/>
              </w:pBdr>
              <w:spacing w:after="120" w:line="288" w:lineRule="auto"/>
              <w:ind w:left="0" w:hanging="2"/>
              <w:jc w:val="both"/>
              <w:rPr>
                <w:rFonts w:ascii="Calibri" w:eastAsia="Calibri" w:hAnsi="Calibri" w:cs="Calibri"/>
                <w:color w:val="000000"/>
              </w:rPr>
            </w:pPr>
            <w:r>
              <w:rPr>
                <w:rFonts w:ascii="Calibri" w:eastAsia="Calibri" w:hAnsi="Calibri" w:cs="Calibri"/>
                <w:color w:val="000000"/>
              </w:rPr>
              <w:t xml:space="preserve">(γ) επιλέγουμε λαμπτήρες και επιβεβαιώνουμε ότι εμφανίζονται διαγράμματα με τα χρονικά διαστήματα κατά τα οποία οι λαμπτήρες ήταν σε λειτουργία, και </w:t>
            </w:r>
          </w:p>
          <w:p w14:paraId="1DD1FDF0" w14:textId="77777777" w:rsidR="00AA667E" w:rsidRDefault="00000000">
            <w:pPr>
              <w:pBdr>
                <w:top w:val="nil"/>
                <w:left w:val="nil"/>
                <w:bottom w:val="nil"/>
                <w:right w:val="nil"/>
                <w:between w:val="nil"/>
              </w:pBdr>
              <w:spacing w:after="120" w:line="288" w:lineRule="auto"/>
              <w:ind w:left="0" w:hanging="2"/>
              <w:jc w:val="both"/>
              <w:rPr>
                <w:rFonts w:ascii="Calibri" w:eastAsia="Calibri" w:hAnsi="Calibri" w:cs="Calibri"/>
                <w:color w:val="000000"/>
              </w:rPr>
            </w:pPr>
            <w:r>
              <w:rPr>
                <w:rFonts w:ascii="Calibri" w:eastAsia="Calibri" w:hAnsi="Calibri" w:cs="Calibri"/>
                <w:color w:val="000000"/>
              </w:rPr>
              <w:t>(δ) επιλέγουμε θερμόμετρο και επιβεβαιώνουμε ότι εμφανίζεται η καμπύλη μεταβολής της θερμοκρασίας του χώρου.</w:t>
            </w:r>
          </w:p>
          <w:p w14:paraId="1C079EAF" w14:textId="77777777" w:rsidR="00AA667E" w:rsidRDefault="00000000">
            <w:pPr>
              <w:numPr>
                <w:ilvl w:val="0"/>
                <w:numId w:val="28"/>
              </w:numPr>
              <w:pBdr>
                <w:top w:val="nil"/>
                <w:left w:val="nil"/>
                <w:bottom w:val="nil"/>
                <w:right w:val="nil"/>
                <w:between w:val="nil"/>
              </w:pBdr>
              <w:spacing w:after="120" w:line="288" w:lineRule="auto"/>
              <w:ind w:left="0" w:hanging="2"/>
              <w:jc w:val="both"/>
              <w:rPr>
                <w:rFonts w:ascii="Calibri" w:eastAsia="Calibri" w:hAnsi="Calibri" w:cs="Calibri"/>
                <w:color w:val="000000"/>
              </w:rPr>
            </w:pPr>
            <w:r>
              <w:rPr>
                <w:rFonts w:ascii="Calibri" w:eastAsia="Calibri" w:hAnsi="Calibri" w:cs="Calibri"/>
                <w:b/>
                <w:color w:val="000000"/>
              </w:rPr>
              <w:t>Σενάριο Εξαγωγής Βάσης Δεδομένων</w:t>
            </w:r>
            <w:r>
              <w:rPr>
                <w:rFonts w:ascii="Calibri" w:eastAsia="Calibri" w:hAnsi="Calibri" w:cs="Calibri"/>
                <w:color w:val="000000"/>
              </w:rPr>
              <w:t xml:space="preserve">. </w:t>
            </w:r>
          </w:p>
          <w:p w14:paraId="6B5F566B" w14:textId="77777777" w:rsidR="00AA667E" w:rsidRDefault="00000000">
            <w:pPr>
              <w:pBdr>
                <w:top w:val="nil"/>
                <w:left w:val="nil"/>
                <w:bottom w:val="nil"/>
                <w:right w:val="nil"/>
                <w:between w:val="nil"/>
              </w:pBdr>
              <w:spacing w:after="120" w:line="288" w:lineRule="auto"/>
              <w:ind w:left="0" w:hanging="2"/>
              <w:jc w:val="both"/>
              <w:rPr>
                <w:rFonts w:ascii="Calibri" w:eastAsia="Calibri" w:hAnsi="Calibri" w:cs="Calibri"/>
                <w:color w:val="000000"/>
              </w:rPr>
            </w:pPr>
            <w:r>
              <w:rPr>
                <w:rFonts w:ascii="Calibri" w:eastAsia="Calibri" w:hAnsi="Calibri" w:cs="Calibri"/>
                <w:color w:val="000000"/>
              </w:rPr>
              <w:t xml:space="preserve">(α) Επιλέγουμε αντίστοιχη λειτουργικότητα από το αρχικό μενού επιλογών </w:t>
            </w:r>
          </w:p>
          <w:p w14:paraId="43834593" w14:textId="77777777" w:rsidR="00AA667E" w:rsidRDefault="00000000">
            <w:pPr>
              <w:pBdr>
                <w:top w:val="nil"/>
                <w:left w:val="nil"/>
                <w:bottom w:val="nil"/>
                <w:right w:val="nil"/>
                <w:between w:val="nil"/>
              </w:pBdr>
              <w:spacing w:after="120" w:line="288" w:lineRule="auto"/>
              <w:ind w:left="0" w:hanging="2"/>
              <w:jc w:val="both"/>
              <w:rPr>
                <w:rFonts w:ascii="Calibri" w:eastAsia="Calibri" w:hAnsi="Calibri" w:cs="Calibri"/>
                <w:color w:val="000000"/>
              </w:rPr>
            </w:pPr>
            <w:r>
              <w:rPr>
                <w:rFonts w:ascii="Calibri" w:eastAsia="Calibri" w:hAnsi="Calibri" w:cs="Calibri"/>
                <w:color w:val="000000"/>
              </w:rPr>
              <w:t xml:space="preserve">(β) Ορίζουμε επιθυμητό χρονικό διάστημα δημιουργίας των δεδομένων που θα αφορά η εξαγωγή </w:t>
            </w:r>
          </w:p>
          <w:p w14:paraId="1E10F83D" w14:textId="77777777" w:rsidR="00AA667E" w:rsidRDefault="00000000">
            <w:pPr>
              <w:pBdr>
                <w:top w:val="nil"/>
                <w:left w:val="nil"/>
                <w:bottom w:val="nil"/>
                <w:right w:val="nil"/>
                <w:between w:val="nil"/>
              </w:pBdr>
              <w:spacing w:after="120" w:line="288" w:lineRule="auto"/>
              <w:ind w:left="0" w:hanging="2"/>
              <w:jc w:val="both"/>
              <w:rPr>
                <w:rFonts w:ascii="Calibri" w:eastAsia="Calibri" w:hAnsi="Calibri" w:cs="Calibri"/>
                <w:color w:val="000000"/>
              </w:rPr>
            </w:pPr>
            <w:r>
              <w:rPr>
                <w:rFonts w:ascii="Calibri" w:eastAsia="Calibri" w:hAnsi="Calibri" w:cs="Calibri"/>
                <w:color w:val="000000"/>
              </w:rPr>
              <w:t xml:space="preserve">(γ) επιλέγουμε θέση αποθήκευσης του παραχθέντος αρχείου </w:t>
            </w:r>
            <w:proofErr w:type="spellStart"/>
            <w:r>
              <w:rPr>
                <w:rFonts w:ascii="Calibri" w:eastAsia="Calibri" w:hAnsi="Calibri" w:cs="Calibri"/>
                <w:color w:val="000000"/>
              </w:rPr>
              <w:t>excel</w:t>
            </w:r>
            <w:proofErr w:type="spellEnd"/>
            <w:r>
              <w:rPr>
                <w:rFonts w:ascii="Calibri" w:eastAsia="Calibri" w:hAnsi="Calibri" w:cs="Calibri"/>
                <w:color w:val="000000"/>
              </w:rPr>
              <w:t xml:space="preserve"> ή </w:t>
            </w:r>
            <w:proofErr w:type="spellStart"/>
            <w:r>
              <w:rPr>
                <w:rFonts w:ascii="Calibri" w:eastAsia="Calibri" w:hAnsi="Calibri" w:cs="Calibri"/>
                <w:color w:val="000000"/>
              </w:rPr>
              <w:t>csv</w:t>
            </w:r>
            <w:proofErr w:type="spellEnd"/>
            <w:r>
              <w:rPr>
                <w:rFonts w:ascii="Calibri" w:eastAsia="Calibri" w:hAnsi="Calibri" w:cs="Calibri"/>
                <w:color w:val="000000"/>
              </w:rPr>
              <w:t xml:space="preserve">. </w:t>
            </w:r>
          </w:p>
          <w:p w14:paraId="0C0FFBDA" w14:textId="77777777" w:rsidR="00AA667E" w:rsidRDefault="00000000">
            <w:pPr>
              <w:pBdr>
                <w:top w:val="nil"/>
                <w:left w:val="nil"/>
                <w:bottom w:val="nil"/>
                <w:right w:val="nil"/>
                <w:between w:val="nil"/>
              </w:pBdr>
              <w:spacing w:after="120" w:line="288" w:lineRule="auto"/>
              <w:ind w:left="0" w:hanging="2"/>
              <w:jc w:val="both"/>
              <w:rPr>
                <w:rFonts w:ascii="Calibri" w:eastAsia="Calibri" w:hAnsi="Calibri" w:cs="Calibri"/>
                <w:color w:val="000000"/>
              </w:rPr>
            </w:pPr>
            <w:r>
              <w:rPr>
                <w:rFonts w:ascii="Calibri" w:eastAsia="Calibri" w:hAnsi="Calibri" w:cs="Calibri"/>
                <w:color w:val="000000"/>
              </w:rPr>
              <w:t>(δ) επικυρώνουμε την εξαγωγή</w:t>
            </w:r>
          </w:p>
          <w:p w14:paraId="5C3D9CCE" w14:textId="77777777" w:rsidR="00AA667E" w:rsidRDefault="00000000">
            <w:pPr>
              <w:pBdr>
                <w:top w:val="nil"/>
                <w:left w:val="nil"/>
                <w:bottom w:val="nil"/>
                <w:right w:val="nil"/>
                <w:between w:val="nil"/>
              </w:pBdr>
              <w:spacing w:after="120" w:line="288" w:lineRule="auto"/>
              <w:ind w:left="0" w:hanging="2"/>
              <w:jc w:val="both"/>
              <w:rPr>
                <w:rFonts w:ascii="Calibri" w:eastAsia="Calibri" w:hAnsi="Calibri" w:cs="Calibri"/>
                <w:color w:val="000000"/>
              </w:rPr>
            </w:pPr>
            <w:r>
              <w:rPr>
                <w:rFonts w:ascii="Calibri" w:eastAsia="Calibri" w:hAnsi="Calibri" w:cs="Calibri"/>
                <w:color w:val="000000"/>
              </w:rPr>
              <w:t xml:space="preserve">(ε) επιβεβαιώνουμε ότι το αρχείο δημιουργήθηκε και </w:t>
            </w:r>
            <w:proofErr w:type="spellStart"/>
            <w:r>
              <w:rPr>
                <w:rFonts w:ascii="Calibri" w:eastAsia="Calibri" w:hAnsi="Calibri" w:cs="Calibri"/>
                <w:color w:val="000000"/>
              </w:rPr>
              <w:t>αποθηκεύθηκε</w:t>
            </w:r>
            <w:proofErr w:type="spellEnd"/>
            <w:r>
              <w:rPr>
                <w:rFonts w:ascii="Calibri" w:eastAsia="Calibri" w:hAnsi="Calibri" w:cs="Calibri"/>
                <w:color w:val="000000"/>
              </w:rPr>
              <w:t xml:space="preserve"> στην επιθυμητή θέση. </w:t>
            </w:r>
          </w:p>
          <w:p w14:paraId="42B57708" w14:textId="77777777" w:rsidR="00AA667E" w:rsidRDefault="00000000">
            <w:pPr>
              <w:numPr>
                <w:ilvl w:val="0"/>
                <w:numId w:val="28"/>
              </w:numPr>
              <w:pBdr>
                <w:top w:val="nil"/>
                <w:left w:val="nil"/>
                <w:bottom w:val="nil"/>
                <w:right w:val="nil"/>
                <w:between w:val="nil"/>
              </w:pBdr>
              <w:spacing w:after="120" w:line="288" w:lineRule="auto"/>
              <w:ind w:left="0" w:hanging="2"/>
              <w:jc w:val="both"/>
              <w:rPr>
                <w:rFonts w:ascii="Calibri" w:eastAsia="Calibri" w:hAnsi="Calibri" w:cs="Calibri"/>
                <w:color w:val="000000"/>
              </w:rPr>
            </w:pPr>
            <w:r>
              <w:rPr>
                <w:rFonts w:ascii="Calibri" w:eastAsia="Calibri" w:hAnsi="Calibri" w:cs="Calibri"/>
                <w:b/>
                <w:color w:val="000000"/>
              </w:rPr>
              <w:t>Σενάριο αποστολής ειδοποιήσεων (</w:t>
            </w:r>
            <w:proofErr w:type="spellStart"/>
            <w:r>
              <w:rPr>
                <w:rFonts w:ascii="Calibri" w:eastAsia="Calibri" w:hAnsi="Calibri" w:cs="Calibri"/>
                <w:b/>
                <w:color w:val="000000"/>
              </w:rPr>
              <w:t>emails</w:t>
            </w:r>
            <w:proofErr w:type="spellEnd"/>
            <w:r>
              <w:rPr>
                <w:rFonts w:ascii="Calibri" w:eastAsia="Calibri" w:hAnsi="Calibri" w:cs="Calibri"/>
                <w:b/>
                <w:color w:val="000000"/>
              </w:rPr>
              <w:t>).</w:t>
            </w:r>
            <w:r>
              <w:rPr>
                <w:rFonts w:ascii="Calibri" w:eastAsia="Calibri" w:hAnsi="Calibri" w:cs="Calibri"/>
                <w:color w:val="000000"/>
              </w:rPr>
              <w:t xml:space="preserve"> Ανοίγουμε τον πίνακα των πόρων, επιλέγουμε τον πόρο που μας ενδιαφέρει: «Μετρητής ηλεκτρικής ενέργειας», ορίζουμε το μέγιστο όριο 10kW και εισάγουμε δύο διευθύνσεις </w:t>
            </w:r>
            <w:proofErr w:type="spellStart"/>
            <w:r>
              <w:rPr>
                <w:rFonts w:ascii="Calibri" w:eastAsia="Calibri" w:hAnsi="Calibri" w:cs="Calibri"/>
                <w:color w:val="000000"/>
              </w:rPr>
              <w:t>emails</w:t>
            </w:r>
            <w:proofErr w:type="spellEnd"/>
            <w:r>
              <w:rPr>
                <w:rFonts w:ascii="Calibri" w:eastAsia="Calibri" w:hAnsi="Calibri" w:cs="Calibri"/>
                <w:color w:val="000000"/>
              </w:rPr>
              <w:t xml:space="preserve"> και το κείμενο που θα αποσταλεί προς τους υπευθύνους για την κοινοποίηση του συμβάντος, όταν η κατανάλωση υπερβεί το καθορισμένο όριο για τον συγκεκριμένο πόρο. Ορίζουμε και τις </w:t>
            </w:r>
            <w:proofErr w:type="spellStart"/>
            <w:r>
              <w:rPr>
                <w:rFonts w:ascii="Calibri" w:eastAsia="Calibri" w:hAnsi="Calibri" w:cs="Calibri"/>
                <w:color w:val="000000"/>
              </w:rPr>
              <w:t>macro</w:t>
            </w:r>
            <w:proofErr w:type="spellEnd"/>
            <w:r>
              <w:rPr>
                <w:rFonts w:ascii="Calibri" w:eastAsia="Calibri" w:hAnsi="Calibri" w:cs="Calibri"/>
                <w:color w:val="000000"/>
              </w:rPr>
              <w:t xml:space="preserve"> που θα κληθούν για να ληφθούν αυτόματα μέτρα προς αντιμετώπιση των συμβάντων: (α) μείωση της θερμοκρασίας του χώρου κατά 2 βαθμούς και (β) μείωση της στάθμης του φωτισμού.</w:t>
            </w:r>
          </w:p>
          <w:p w14:paraId="46A452D6" w14:textId="77777777" w:rsidR="00AA667E" w:rsidRDefault="00000000">
            <w:pPr>
              <w:numPr>
                <w:ilvl w:val="0"/>
                <w:numId w:val="28"/>
              </w:numPr>
              <w:pBdr>
                <w:top w:val="nil"/>
                <w:left w:val="nil"/>
                <w:bottom w:val="nil"/>
                <w:right w:val="nil"/>
                <w:between w:val="nil"/>
              </w:pBdr>
              <w:spacing w:after="120" w:line="288" w:lineRule="auto"/>
              <w:ind w:left="0" w:hanging="2"/>
              <w:jc w:val="both"/>
              <w:rPr>
                <w:rFonts w:ascii="Calibri" w:eastAsia="Calibri" w:hAnsi="Calibri" w:cs="Calibri"/>
                <w:color w:val="000000"/>
              </w:rPr>
            </w:pPr>
            <w:r>
              <w:rPr>
                <w:rFonts w:ascii="Calibri" w:eastAsia="Calibri" w:hAnsi="Calibri" w:cs="Calibri"/>
                <w:b/>
                <w:color w:val="000000"/>
              </w:rPr>
              <w:lastRenderedPageBreak/>
              <w:t>Σενάριο Διαμόρφωσης – Τροποποίησης του γραφικού  περιβάλλοντος απεικόνισης των χώρων</w:t>
            </w:r>
            <w:r>
              <w:rPr>
                <w:rFonts w:ascii="Calibri" w:eastAsia="Calibri" w:hAnsi="Calibri" w:cs="Calibri"/>
                <w:color w:val="000000"/>
              </w:rPr>
              <w:t>. Επιλέγουμε δημιουργία Νέου χώρου, εντοπίζουμε το αποθηκευμένο αρχείο με το γραφικό της κάτοψης του νέου χώρου και το εμφανίζουμε. Τοποθετούμε εικονίδια πόρων (τουλάχιστον 2 αισθητήρες, και 2 ηλεκτρικά φορτία) στον νέο  χώρο επιλέγοντας από τον προτεινόμενο κατάλογο και τα σέρνουμε (</w:t>
            </w:r>
            <w:proofErr w:type="spellStart"/>
            <w:r>
              <w:rPr>
                <w:rFonts w:ascii="Calibri" w:eastAsia="Calibri" w:hAnsi="Calibri" w:cs="Calibri"/>
                <w:color w:val="000000"/>
              </w:rPr>
              <w:t>drag</w:t>
            </w:r>
            <w:proofErr w:type="spellEnd"/>
            <w:r>
              <w:rPr>
                <w:rFonts w:ascii="Calibri" w:eastAsia="Calibri" w:hAnsi="Calibri" w:cs="Calibri"/>
                <w:color w:val="000000"/>
              </w:rPr>
              <w:t xml:space="preserve"> and </w:t>
            </w:r>
            <w:proofErr w:type="spellStart"/>
            <w:r>
              <w:rPr>
                <w:rFonts w:ascii="Calibri" w:eastAsia="Calibri" w:hAnsi="Calibri" w:cs="Calibri"/>
                <w:color w:val="000000"/>
              </w:rPr>
              <w:t>drop</w:t>
            </w:r>
            <w:proofErr w:type="spellEnd"/>
            <w:r>
              <w:rPr>
                <w:rFonts w:ascii="Calibri" w:eastAsia="Calibri" w:hAnsi="Calibri" w:cs="Calibri"/>
                <w:color w:val="000000"/>
              </w:rPr>
              <w:t>) στην επιθυμητή θέση πάνω στην κάτοψη. Για να τα απομακρύνουμε τα σέρνουμε στο καλάθι ανακύκλωσης. Στους ήδη διαμορφωμένους χώρους επιβεβαιώνουμε ότι μπορούμε να αλλάξουμε το γραφικό της κάτοψης και να σύρουμε τα εικονίδια των πόρων σε νέες θέσεις.</w:t>
            </w:r>
          </w:p>
          <w:p w14:paraId="290AA8EC" w14:textId="77777777" w:rsidR="00AA667E" w:rsidRDefault="00000000">
            <w:pPr>
              <w:numPr>
                <w:ilvl w:val="0"/>
                <w:numId w:val="28"/>
              </w:numPr>
              <w:pBdr>
                <w:top w:val="nil"/>
                <w:left w:val="nil"/>
                <w:bottom w:val="nil"/>
                <w:right w:val="nil"/>
                <w:between w:val="nil"/>
              </w:pBdr>
              <w:spacing w:after="60" w:line="288" w:lineRule="auto"/>
              <w:ind w:left="0" w:hanging="2"/>
              <w:jc w:val="both"/>
              <w:rPr>
                <w:rFonts w:ascii="Calibri" w:eastAsia="Calibri" w:hAnsi="Calibri" w:cs="Calibri"/>
                <w:color w:val="000000"/>
              </w:rPr>
            </w:pPr>
            <w:r>
              <w:rPr>
                <w:rFonts w:ascii="Calibri" w:eastAsia="Calibri" w:hAnsi="Calibri" w:cs="Calibri"/>
                <w:b/>
                <w:color w:val="000000"/>
              </w:rPr>
              <w:t>Σενάριο Διαμόρφωσης – Τροποποίησης του γραφικού  περιβάλλοντος απεικόνισης των πόρων</w:t>
            </w:r>
            <w:r>
              <w:rPr>
                <w:rFonts w:ascii="Calibri" w:eastAsia="Calibri" w:hAnsi="Calibri" w:cs="Calibri"/>
                <w:color w:val="000000"/>
              </w:rPr>
              <w:t xml:space="preserve">.  Αρχικά επιλέγουμε πόρο με τη χρήση φίλτρων (ονομασία πόρου, αισθητήριο και ελεγκτή). Θα πρέπει να εμφανίζονται ειδικά πεδία στα οποία ορίζουμε: </w:t>
            </w:r>
          </w:p>
          <w:p w14:paraId="18FF1CA9" w14:textId="77777777" w:rsidR="00AA667E" w:rsidRDefault="00000000">
            <w:pPr>
              <w:pBdr>
                <w:top w:val="nil"/>
                <w:left w:val="nil"/>
                <w:bottom w:val="nil"/>
                <w:right w:val="nil"/>
                <w:between w:val="nil"/>
              </w:pBdr>
              <w:spacing w:after="60" w:line="288" w:lineRule="auto"/>
              <w:ind w:left="0" w:hanging="2"/>
              <w:jc w:val="both"/>
              <w:rPr>
                <w:rFonts w:ascii="Calibri" w:eastAsia="Calibri" w:hAnsi="Calibri" w:cs="Calibri"/>
                <w:color w:val="000000"/>
              </w:rPr>
            </w:pPr>
            <w:r>
              <w:rPr>
                <w:rFonts w:ascii="Calibri" w:eastAsia="Calibri" w:hAnsi="Calibri" w:cs="Calibri"/>
                <w:color w:val="000000"/>
              </w:rPr>
              <w:t xml:space="preserve">(α) τα εικονίδια με τα οποία θα απεικονίζονται οι πόροι στις διάφορες καταστάσεις του: σκούρος λαμπτήρας για το κλειστό φως, κίτρινος για το ανοιχτό, θερμόμετρο για την θερμοκρασία, </w:t>
            </w:r>
          </w:p>
          <w:p w14:paraId="0DFB3858" w14:textId="77777777" w:rsidR="00AA667E" w:rsidRDefault="00000000">
            <w:pPr>
              <w:pBdr>
                <w:top w:val="nil"/>
                <w:left w:val="nil"/>
                <w:bottom w:val="nil"/>
                <w:right w:val="nil"/>
                <w:between w:val="nil"/>
              </w:pBdr>
              <w:spacing w:after="60" w:line="288" w:lineRule="auto"/>
              <w:ind w:left="0" w:hanging="2"/>
              <w:jc w:val="both"/>
              <w:rPr>
                <w:rFonts w:ascii="Calibri" w:eastAsia="Calibri" w:hAnsi="Calibri" w:cs="Calibri"/>
                <w:color w:val="000000"/>
              </w:rPr>
            </w:pPr>
            <w:r>
              <w:rPr>
                <w:rFonts w:ascii="Calibri" w:eastAsia="Calibri" w:hAnsi="Calibri" w:cs="Calibri"/>
                <w:color w:val="000000"/>
              </w:rPr>
              <w:t xml:space="preserve">(β) τις διαστάσεις των εικονιδίων σε </w:t>
            </w:r>
            <w:proofErr w:type="spellStart"/>
            <w:r>
              <w:rPr>
                <w:rFonts w:ascii="Calibri" w:eastAsia="Calibri" w:hAnsi="Calibri" w:cs="Calibri"/>
                <w:color w:val="000000"/>
              </w:rPr>
              <w:t>pixels</w:t>
            </w:r>
            <w:proofErr w:type="spellEnd"/>
            <w:r>
              <w:rPr>
                <w:rFonts w:ascii="Calibri" w:eastAsia="Calibri" w:hAnsi="Calibri" w:cs="Calibri"/>
                <w:color w:val="000000"/>
              </w:rPr>
              <w:t>,</w:t>
            </w:r>
          </w:p>
          <w:p w14:paraId="79AD3D3D" w14:textId="77777777" w:rsidR="00AA667E" w:rsidRDefault="00000000">
            <w:pPr>
              <w:pBdr>
                <w:top w:val="nil"/>
                <w:left w:val="nil"/>
                <w:bottom w:val="nil"/>
                <w:right w:val="nil"/>
                <w:between w:val="nil"/>
              </w:pBdr>
              <w:spacing w:after="60" w:line="288" w:lineRule="auto"/>
              <w:ind w:left="0" w:hanging="2"/>
              <w:jc w:val="both"/>
              <w:rPr>
                <w:rFonts w:ascii="Calibri" w:eastAsia="Calibri" w:hAnsi="Calibri" w:cs="Calibri"/>
                <w:color w:val="000000"/>
              </w:rPr>
            </w:pPr>
            <w:r>
              <w:rPr>
                <w:rFonts w:ascii="Calibri" w:eastAsia="Calibri" w:hAnsi="Calibri" w:cs="Calibri"/>
                <w:color w:val="000000"/>
              </w:rPr>
              <w:t>(γ) την ονομασία με την οποία θα εμφανίζονται.</w:t>
            </w:r>
          </w:p>
          <w:p w14:paraId="061352FC" w14:textId="77777777" w:rsidR="00AA667E" w:rsidRDefault="00000000">
            <w:pPr>
              <w:pBdr>
                <w:top w:val="nil"/>
                <w:left w:val="nil"/>
                <w:bottom w:val="nil"/>
                <w:right w:val="nil"/>
                <w:between w:val="nil"/>
              </w:pBdr>
              <w:spacing w:after="120" w:line="288" w:lineRule="auto"/>
              <w:ind w:left="0" w:hanging="2"/>
              <w:jc w:val="both"/>
              <w:rPr>
                <w:rFonts w:ascii="Calibri" w:eastAsia="Calibri" w:hAnsi="Calibri" w:cs="Calibri"/>
                <w:color w:val="000000"/>
              </w:rPr>
            </w:pPr>
            <w:r>
              <w:rPr>
                <w:rFonts w:ascii="Calibri" w:eastAsia="Calibri" w:hAnsi="Calibri" w:cs="Calibri"/>
                <w:color w:val="000000"/>
              </w:rPr>
              <w:t>Αποθηκεύουμε και επιβεβαιώνουμε τη διαμόρφωση.</w:t>
            </w:r>
          </w:p>
          <w:p w14:paraId="2E6350E9" w14:textId="77777777" w:rsidR="00AA667E" w:rsidRDefault="00000000">
            <w:pPr>
              <w:numPr>
                <w:ilvl w:val="0"/>
                <w:numId w:val="28"/>
              </w:numPr>
              <w:pBdr>
                <w:top w:val="nil"/>
                <w:left w:val="nil"/>
                <w:bottom w:val="nil"/>
                <w:right w:val="nil"/>
                <w:between w:val="nil"/>
              </w:pBdr>
              <w:spacing w:after="120" w:line="288" w:lineRule="auto"/>
              <w:ind w:left="0" w:hanging="2"/>
              <w:jc w:val="both"/>
              <w:rPr>
                <w:rFonts w:ascii="Calibri" w:eastAsia="Calibri" w:hAnsi="Calibri" w:cs="Calibri"/>
                <w:color w:val="000000"/>
              </w:rPr>
            </w:pPr>
            <w:r>
              <w:rPr>
                <w:rFonts w:ascii="Calibri" w:eastAsia="Calibri" w:hAnsi="Calibri" w:cs="Calibri"/>
                <w:b/>
                <w:color w:val="000000"/>
              </w:rPr>
              <w:t>Σενάριο μαζικής καταχώρησης των ονομασιών και τύπων των πόρων.</w:t>
            </w:r>
            <w:r>
              <w:rPr>
                <w:rFonts w:ascii="Calibri" w:eastAsia="Calibri" w:hAnsi="Calibri" w:cs="Calibri"/>
                <w:color w:val="000000"/>
              </w:rPr>
              <w:t xml:space="preserve"> Από το υποσύστημα Διαχείρισης, επιλέγουμε λειτουργία Εισαγωγής Στοιχείων, εντοπίζουμε και επιλέγουμε προς φόρτωση το αρχείο που περιέχει τις πληροφορίες των πόρων ολοκλήρου του κτηρίου. Όλα τα πεδία των πόρων της εφαρμογής θα συμπληρωθούν αυτόματα. Επιβεβαιώνουμε την ολοκλήρωση της ορθής φόρτωσης στοιχείων πόρων.</w:t>
            </w:r>
          </w:p>
          <w:p w14:paraId="3323B970" w14:textId="77777777" w:rsidR="00AA667E" w:rsidRDefault="00000000">
            <w:pPr>
              <w:numPr>
                <w:ilvl w:val="0"/>
                <w:numId w:val="28"/>
              </w:numPr>
              <w:pBdr>
                <w:top w:val="nil"/>
                <w:left w:val="nil"/>
                <w:bottom w:val="nil"/>
                <w:right w:val="nil"/>
                <w:between w:val="nil"/>
              </w:pBdr>
              <w:spacing w:after="120" w:line="288" w:lineRule="auto"/>
              <w:ind w:left="0" w:hanging="2"/>
              <w:jc w:val="both"/>
              <w:rPr>
                <w:rFonts w:ascii="Calibri" w:eastAsia="Calibri" w:hAnsi="Calibri" w:cs="Calibri"/>
                <w:color w:val="000000"/>
              </w:rPr>
            </w:pPr>
            <w:r>
              <w:rPr>
                <w:rFonts w:ascii="Calibri" w:eastAsia="Calibri" w:hAnsi="Calibri" w:cs="Calibri"/>
                <w:b/>
                <w:color w:val="000000"/>
              </w:rPr>
              <w:t>Σενάριο εγγραφής λογισμικού λειτουργίας στους πόρους της εγκατάστασης</w:t>
            </w:r>
            <w:r>
              <w:rPr>
                <w:rFonts w:ascii="Calibri" w:eastAsia="Calibri" w:hAnsi="Calibri" w:cs="Calibri"/>
                <w:color w:val="000000"/>
              </w:rPr>
              <w:t>. Από το περιβάλλον Διαχείρισης εντοπίζουμε το αρχείο που περιέχει συμπιεσμένα (.</w:t>
            </w:r>
            <w:proofErr w:type="spellStart"/>
            <w:r>
              <w:rPr>
                <w:rFonts w:ascii="Calibri" w:eastAsia="Calibri" w:hAnsi="Calibri" w:cs="Calibri"/>
                <w:color w:val="000000"/>
              </w:rPr>
              <w:t>zip</w:t>
            </w:r>
            <w:proofErr w:type="spellEnd"/>
            <w:r>
              <w:rPr>
                <w:rFonts w:ascii="Calibri" w:eastAsia="Calibri" w:hAnsi="Calibri" w:cs="Calibri"/>
                <w:color w:val="000000"/>
              </w:rPr>
              <w:t>) όλα τα αρχεία του νέου λογισμικού (ένα αρχείο για κάθε πόρο του συστήματος). Με την επιβεβαίωση τα αρχεία θα αποστέλλονται προς μόνιμη εγγραφή στις μονάδες τις εγκατάστασης, με εμφάνιση της πορείας της διαδικασίας μεταφοράς. Επαληθεύουμε δειγματοληπτικά (τουλάχιστον για ένα από κάθε είδος πόρου) τη σωστή εγγραφή.</w:t>
            </w:r>
          </w:p>
          <w:p w14:paraId="7C8DB967" w14:textId="77777777" w:rsidR="00AA667E" w:rsidRDefault="00000000">
            <w:pPr>
              <w:numPr>
                <w:ilvl w:val="0"/>
                <w:numId w:val="28"/>
              </w:numPr>
              <w:pBdr>
                <w:top w:val="nil"/>
                <w:left w:val="nil"/>
                <w:bottom w:val="nil"/>
                <w:right w:val="nil"/>
                <w:between w:val="nil"/>
              </w:pBdr>
              <w:spacing w:after="60" w:line="288" w:lineRule="auto"/>
              <w:ind w:left="0" w:hanging="2"/>
              <w:jc w:val="both"/>
              <w:rPr>
                <w:rFonts w:ascii="Calibri" w:eastAsia="Calibri" w:hAnsi="Calibri" w:cs="Calibri"/>
                <w:color w:val="000000"/>
              </w:rPr>
            </w:pPr>
            <w:r>
              <w:rPr>
                <w:rFonts w:ascii="Calibri" w:eastAsia="Calibri" w:hAnsi="Calibri" w:cs="Calibri"/>
                <w:b/>
                <w:color w:val="000000"/>
              </w:rPr>
              <w:lastRenderedPageBreak/>
              <w:t>Σενάριο εμφάνισης όλων των δεδομένων της εγκατάστασης σε πραγματικό χρόνο (</w:t>
            </w:r>
            <w:proofErr w:type="spellStart"/>
            <w:r>
              <w:rPr>
                <w:rFonts w:ascii="Calibri" w:eastAsia="Calibri" w:hAnsi="Calibri" w:cs="Calibri"/>
                <w:b/>
                <w:color w:val="000000"/>
              </w:rPr>
              <w:t>raw</w:t>
            </w:r>
            <w:proofErr w:type="spellEnd"/>
            <w:r>
              <w:rPr>
                <w:rFonts w:ascii="Calibri" w:eastAsia="Calibri" w:hAnsi="Calibri" w:cs="Calibri"/>
                <w:b/>
                <w:color w:val="000000"/>
              </w:rPr>
              <w:t xml:space="preserve"> </w:t>
            </w:r>
            <w:proofErr w:type="spellStart"/>
            <w:r>
              <w:rPr>
                <w:rFonts w:ascii="Calibri" w:eastAsia="Calibri" w:hAnsi="Calibri" w:cs="Calibri"/>
                <w:b/>
                <w:color w:val="000000"/>
              </w:rPr>
              <w:t>data</w:t>
            </w:r>
            <w:proofErr w:type="spellEnd"/>
            <w:r>
              <w:rPr>
                <w:rFonts w:ascii="Calibri" w:eastAsia="Calibri" w:hAnsi="Calibri" w:cs="Calibri"/>
                <w:b/>
                <w:color w:val="000000"/>
              </w:rPr>
              <w:t>).</w:t>
            </w:r>
            <w:r>
              <w:rPr>
                <w:rFonts w:ascii="Calibri" w:eastAsia="Calibri" w:hAnsi="Calibri" w:cs="Calibri"/>
                <w:color w:val="000000"/>
              </w:rPr>
              <w:t xml:space="preserve"> Επιλέγουμε ένα κτήριο και: </w:t>
            </w:r>
          </w:p>
          <w:p w14:paraId="640E9BB4" w14:textId="77777777" w:rsidR="00AA667E" w:rsidRDefault="00000000">
            <w:pPr>
              <w:pBdr>
                <w:top w:val="nil"/>
                <w:left w:val="nil"/>
                <w:bottom w:val="nil"/>
                <w:right w:val="nil"/>
                <w:between w:val="nil"/>
              </w:pBdr>
              <w:spacing w:after="60" w:line="288" w:lineRule="auto"/>
              <w:ind w:left="0" w:hanging="2"/>
              <w:jc w:val="both"/>
              <w:rPr>
                <w:rFonts w:ascii="Calibri" w:eastAsia="Calibri" w:hAnsi="Calibri" w:cs="Calibri"/>
                <w:color w:val="000000"/>
              </w:rPr>
            </w:pPr>
            <w:r>
              <w:rPr>
                <w:rFonts w:ascii="Calibri" w:eastAsia="Calibri" w:hAnsi="Calibri" w:cs="Calibri"/>
                <w:color w:val="000000"/>
              </w:rPr>
              <w:t xml:space="preserve">(α) προβάλουμε όλα τα δεδομένα που παράγονται από τους διάφορους πόρους του κτηρίου (τρέχουσες τιμές αισθητήρων, αλλαγές καταστάσεων ελεγκτών κ.α.). </w:t>
            </w:r>
          </w:p>
          <w:p w14:paraId="1F7828D3" w14:textId="77777777" w:rsidR="00AA667E" w:rsidRDefault="00000000">
            <w:pPr>
              <w:pBdr>
                <w:top w:val="nil"/>
                <w:left w:val="nil"/>
                <w:bottom w:val="nil"/>
                <w:right w:val="nil"/>
                <w:between w:val="nil"/>
              </w:pBdr>
              <w:spacing w:after="120" w:line="288" w:lineRule="auto"/>
              <w:ind w:left="0" w:hanging="2"/>
              <w:jc w:val="both"/>
              <w:rPr>
                <w:rFonts w:ascii="Calibri" w:eastAsia="Calibri" w:hAnsi="Calibri" w:cs="Calibri"/>
                <w:color w:val="000000"/>
              </w:rPr>
            </w:pPr>
            <w:r>
              <w:rPr>
                <w:rFonts w:ascii="Calibri" w:eastAsia="Calibri" w:hAnsi="Calibri" w:cs="Calibri"/>
                <w:color w:val="000000"/>
              </w:rPr>
              <w:t>(β) ζητούμε την εμφάνιση πληροφοριών πόρων για τουλάχιστον έναν από τους διαθέσιμους τύπους πόρων:  τρέχουσα έκδοση λογισμικού, τρέχουσα τιμή ένδειξης και τρέχουσα κατάστασή σου (ON ή OFF).</w:t>
            </w:r>
          </w:p>
          <w:p w14:paraId="5FC2F7B9" w14:textId="77777777" w:rsidR="00AA667E" w:rsidRDefault="00000000">
            <w:pPr>
              <w:pBdr>
                <w:top w:val="nil"/>
                <w:left w:val="nil"/>
                <w:bottom w:val="nil"/>
                <w:right w:val="nil"/>
                <w:between w:val="nil"/>
              </w:pBdr>
              <w:spacing w:after="120" w:line="288" w:lineRule="auto"/>
              <w:ind w:left="0" w:hanging="2"/>
              <w:jc w:val="both"/>
              <w:rPr>
                <w:rFonts w:ascii="Calibri" w:eastAsia="Calibri" w:hAnsi="Calibri" w:cs="Calibri"/>
                <w:color w:val="000000"/>
              </w:rPr>
            </w:pPr>
            <w:r>
              <w:rPr>
                <w:rFonts w:ascii="Calibri" w:eastAsia="Calibri" w:hAnsi="Calibri" w:cs="Calibri"/>
                <w:color w:val="000000"/>
              </w:rPr>
              <w:t xml:space="preserve">Η Αναθέτουσα Αρχή διατηρεί το δικαίωμα θα καλέσει τον Υποψήφιο Ανάδοχο σε </w:t>
            </w:r>
            <w:r>
              <w:rPr>
                <w:rFonts w:ascii="Calibri" w:eastAsia="Calibri" w:hAnsi="Calibri" w:cs="Calibri"/>
                <w:b/>
                <w:color w:val="000000"/>
              </w:rPr>
              <w:t xml:space="preserve">επιτόπια παρουσίαση των σεναρίων σε </w:t>
            </w:r>
            <w:proofErr w:type="spellStart"/>
            <w:r>
              <w:rPr>
                <w:rFonts w:ascii="Calibri" w:eastAsia="Calibri" w:hAnsi="Calibri" w:cs="Calibri"/>
                <w:b/>
                <w:color w:val="000000"/>
              </w:rPr>
              <w:t>live</w:t>
            </w:r>
            <w:proofErr w:type="spellEnd"/>
            <w:r>
              <w:rPr>
                <w:rFonts w:ascii="Calibri" w:eastAsia="Calibri" w:hAnsi="Calibri" w:cs="Calibri"/>
                <w:b/>
                <w:color w:val="000000"/>
              </w:rPr>
              <w:t xml:space="preserve"> περιβάλλον</w:t>
            </w:r>
            <w:r>
              <w:rPr>
                <w:rFonts w:ascii="Calibri" w:eastAsia="Calibri" w:hAnsi="Calibri" w:cs="Calibri"/>
                <w:color w:val="000000"/>
              </w:rPr>
              <w:t xml:space="preserve"> κάνοντας χρήση των αντίστοιχων Υποσυστημάτων και Υπηρεσιών.</w:t>
            </w:r>
          </w:p>
        </w:tc>
        <w:tc>
          <w:tcPr>
            <w:tcW w:w="1133" w:type="dxa"/>
            <w:tcMar>
              <w:left w:w="57" w:type="dxa"/>
              <w:right w:w="57" w:type="dxa"/>
            </w:tcMar>
            <w:vAlign w:val="center"/>
          </w:tcPr>
          <w:p w14:paraId="55A66293" w14:textId="77777777" w:rsidR="00AA667E" w:rsidRDefault="00000000">
            <w:pPr>
              <w:pBdr>
                <w:top w:val="nil"/>
                <w:left w:val="nil"/>
                <w:bottom w:val="nil"/>
                <w:right w:val="nil"/>
                <w:between w:val="nil"/>
              </w:pBdr>
              <w:spacing w:after="60" w:line="240" w:lineRule="auto"/>
              <w:ind w:left="0" w:hanging="2"/>
              <w:jc w:val="center"/>
              <w:rPr>
                <w:rFonts w:ascii="Calibri" w:eastAsia="Calibri" w:hAnsi="Calibri" w:cs="Calibri"/>
                <w:color w:val="000000"/>
              </w:rPr>
            </w:pPr>
            <w:r>
              <w:rPr>
                <w:rFonts w:ascii="Calibri" w:eastAsia="Calibri" w:hAnsi="Calibri" w:cs="Calibri"/>
                <w:color w:val="000000"/>
              </w:rPr>
              <w:lastRenderedPageBreak/>
              <w:t>ΝΑΙ</w:t>
            </w:r>
          </w:p>
        </w:tc>
        <w:tc>
          <w:tcPr>
            <w:tcW w:w="1224" w:type="dxa"/>
            <w:tcMar>
              <w:left w:w="57" w:type="dxa"/>
              <w:right w:w="57" w:type="dxa"/>
            </w:tcMar>
            <w:vAlign w:val="center"/>
          </w:tcPr>
          <w:p w14:paraId="6B209098" w14:textId="77777777" w:rsidR="00AA667E" w:rsidRDefault="00AA667E">
            <w:pPr>
              <w:pBdr>
                <w:top w:val="nil"/>
                <w:left w:val="nil"/>
                <w:bottom w:val="nil"/>
                <w:right w:val="nil"/>
                <w:between w:val="nil"/>
              </w:pBdr>
              <w:spacing w:after="60" w:line="240" w:lineRule="auto"/>
              <w:ind w:left="0" w:hanging="2"/>
              <w:jc w:val="center"/>
              <w:rPr>
                <w:rFonts w:ascii="Calibri" w:eastAsia="Calibri" w:hAnsi="Calibri" w:cs="Calibri"/>
                <w:color w:val="000000"/>
              </w:rPr>
            </w:pPr>
          </w:p>
        </w:tc>
        <w:tc>
          <w:tcPr>
            <w:tcW w:w="1579" w:type="dxa"/>
            <w:tcMar>
              <w:left w:w="57" w:type="dxa"/>
              <w:right w:w="57" w:type="dxa"/>
            </w:tcMar>
            <w:vAlign w:val="center"/>
          </w:tcPr>
          <w:p w14:paraId="5B580656" w14:textId="77777777" w:rsidR="00AA667E" w:rsidRDefault="00AA667E">
            <w:pPr>
              <w:pBdr>
                <w:top w:val="nil"/>
                <w:left w:val="nil"/>
                <w:bottom w:val="nil"/>
                <w:right w:val="nil"/>
                <w:between w:val="nil"/>
              </w:pBdr>
              <w:spacing w:after="60" w:line="240" w:lineRule="auto"/>
              <w:ind w:left="0" w:hanging="2"/>
              <w:jc w:val="center"/>
              <w:rPr>
                <w:rFonts w:ascii="Calibri" w:eastAsia="Calibri" w:hAnsi="Calibri" w:cs="Calibri"/>
                <w:color w:val="000000"/>
              </w:rPr>
            </w:pPr>
          </w:p>
        </w:tc>
      </w:tr>
      <w:tr w:rsidR="00AA667E" w14:paraId="2DCF7B29" w14:textId="77777777">
        <w:tc>
          <w:tcPr>
            <w:tcW w:w="641" w:type="dxa"/>
            <w:vAlign w:val="center"/>
          </w:tcPr>
          <w:p w14:paraId="762A3D78" w14:textId="77777777" w:rsidR="00AA667E" w:rsidRDefault="00000000">
            <w:pPr>
              <w:pBdr>
                <w:top w:val="nil"/>
                <w:left w:val="nil"/>
                <w:bottom w:val="nil"/>
                <w:right w:val="nil"/>
                <w:between w:val="nil"/>
              </w:pBdr>
              <w:spacing w:after="60" w:line="240" w:lineRule="auto"/>
              <w:ind w:left="0" w:hanging="2"/>
              <w:jc w:val="center"/>
              <w:rPr>
                <w:rFonts w:ascii="Calibri" w:eastAsia="Calibri" w:hAnsi="Calibri" w:cs="Calibri"/>
                <w:color w:val="000000"/>
              </w:rPr>
            </w:pPr>
            <w:r>
              <w:rPr>
                <w:rFonts w:ascii="Calibri" w:eastAsia="Calibri" w:hAnsi="Calibri" w:cs="Calibri"/>
                <w:color w:val="000000"/>
              </w:rPr>
              <w:lastRenderedPageBreak/>
              <w:t>Γ.3</w:t>
            </w:r>
          </w:p>
        </w:tc>
        <w:tc>
          <w:tcPr>
            <w:tcW w:w="5469" w:type="dxa"/>
            <w:tcMar>
              <w:left w:w="57" w:type="dxa"/>
              <w:right w:w="57" w:type="dxa"/>
            </w:tcMar>
            <w:vAlign w:val="center"/>
          </w:tcPr>
          <w:p w14:paraId="4D850C5E"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Ο Ανάδοχος δεσμεύεται να φιλοξενήσει την εφαρμογή σε εγκατάσταση ευθύνης του ή σε ειδικό κέντρο φιλοξενίας δεδομένων (</w:t>
            </w:r>
            <w:proofErr w:type="spellStart"/>
            <w:r>
              <w:rPr>
                <w:rFonts w:ascii="Calibri" w:eastAsia="Calibri" w:hAnsi="Calibri" w:cs="Calibri"/>
                <w:color w:val="000000"/>
              </w:rPr>
              <w:t>host</w:t>
            </w:r>
            <w:proofErr w:type="spellEnd"/>
            <w:r>
              <w:rPr>
                <w:rFonts w:ascii="Calibri" w:eastAsia="Calibri" w:hAnsi="Calibri" w:cs="Calibri"/>
                <w:color w:val="000000"/>
              </w:rPr>
              <w:t xml:space="preserve"> </w:t>
            </w:r>
            <w:proofErr w:type="spellStart"/>
            <w:r>
              <w:rPr>
                <w:rFonts w:ascii="Calibri" w:eastAsia="Calibri" w:hAnsi="Calibri" w:cs="Calibri"/>
                <w:color w:val="000000"/>
              </w:rPr>
              <w:t>center</w:t>
            </w:r>
            <w:proofErr w:type="spellEnd"/>
            <w:r>
              <w:rPr>
                <w:rFonts w:ascii="Calibri" w:eastAsia="Calibri" w:hAnsi="Calibri" w:cs="Calibri"/>
                <w:color w:val="000000"/>
              </w:rPr>
              <w:t xml:space="preserve">) για το χρονικό της ανάπτυξης της εφαρμογής </w:t>
            </w:r>
            <w:r>
              <w:rPr>
                <w:rFonts w:ascii="Calibri" w:eastAsia="Calibri" w:hAnsi="Calibri" w:cs="Calibri"/>
                <w:b/>
                <w:color w:val="000000"/>
              </w:rPr>
              <w:t>και καθ’ όλη τη διάρκεια της περιόδου συντήρησης - τεχνικής υποστήριξης (24 μήνες),</w:t>
            </w:r>
            <w:r>
              <w:rPr>
                <w:rFonts w:ascii="Calibri" w:eastAsia="Calibri" w:hAnsi="Calibri" w:cs="Calibri"/>
                <w:color w:val="000000"/>
              </w:rPr>
              <w:t xml:space="preserve"> εντός της οποίας δεσμεύεται να </w:t>
            </w:r>
            <w:proofErr w:type="spellStart"/>
            <w:r>
              <w:rPr>
                <w:rFonts w:ascii="Calibri" w:eastAsia="Calibri" w:hAnsi="Calibri" w:cs="Calibri"/>
                <w:color w:val="000000"/>
              </w:rPr>
              <w:t>μετεγκαταστήσει</w:t>
            </w:r>
            <w:proofErr w:type="spellEnd"/>
            <w:r>
              <w:rPr>
                <w:rFonts w:ascii="Calibri" w:eastAsia="Calibri" w:hAnsi="Calibri" w:cs="Calibri"/>
                <w:color w:val="000000"/>
              </w:rPr>
              <w:t xml:space="preserve"> το πλήρες σύστημα (βάση δεδομένων, εφαρμογές και δεδομένα) σε εγκατάσταση που θα του υποδείξει η Αναθέτουσα Αρχή χωρίς επιπλέον κόστος.</w:t>
            </w:r>
          </w:p>
        </w:tc>
        <w:tc>
          <w:tcPr>
            <w:tcW w:w="1133" w:type="dxa"/>
            <w:tcMar>
              <w:left w:w="57" w:type="dxa"/>
              <w:right w:w="57" w:type="dxa"/>
            </w:tcMar>
            <w:vAlign w:val="center"/>
          </w:tcPr>
          <w:p w14:paraId="04386205" w14:textId="77777777" w:rsidR="00AA667E" w:rsidRDefault="00000000">
            <w:pPr>
              <w:pBdr>
                <w:top w:val="nil"/>
                <w:left w:val="nil"/>
                <w:bottom w:val="nil"/>
                <w:right w:val="nil"/>
                <w:between w:val="nil"/>
              </w:pBdr>
              <w:spacing w:after="6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224" w:type="dxa"/>
            <w:tcMar>
              <w:left w:w="57" w:type="dxa"/>
              <w:right w:w="57" w:type="dxa"/>
            </w:tcMar>
            <w:vAlign w:val="center"/>
          </w:tcPr>
          <w:p w14:paraId="02151490" w14:textId="77777777" w:rsidR="00AA667E" w:rsidRDefault="00AA667E">
            <w:pPr>
              <w:pBdr>
                <w:top w:val="nil"/>
                <w:left w:val="nil"/>
                <w:bottom w:val="nil"/>
                <w:right w:val="nil"/>
                <w:between w:val="nil"/>
              </w:pBdr>
              <w:spacing w:after="60" w:line="240" w:lineRule="auto"/>
              <w:ind w:left="0" w:hanging="2"/>
              <w:jc w:val="center"/>
              <w:rPr>
                <w:rFonts w:ascii="Calibri" w:eastAsia="Calibri" w:hAnsi="Calibri" w:cs="Calibri"/>
                <w:color w:val="000000"/>
              </w:rPr>
            </w:pPr>
          </w:p>
        </w:tc>
        <w:tc>
          <w:tcPr>
            <w:tcW w:w="1579" w:type="dxa"/>
            <w:tcMar>
              <w:left w:w="57" w:type="dxa"/>
              <w:right w:w="57" w:type="dxa"/>
            </w:tcMar>
            <w:vAlign w:val="center"/>
          </w:tcPr>
          <w:p w14:paraId="7DC29B5F" w14:textId="77777777" w:rsidR="00AA667E" w:rsidRDefault="00AA667E">
            <w:pPr>
              <w:pBdr>
                <w:top w:val="nil"/>
                <w:left w:val="nil"/>
                <w:bottom w:val="nil"/>
                <w:right w:val="nil"/>
                <w:between w:val="nil"/>
              </w:pBdr>
              <w:spacing w:after="60" w:line="240" w:lineRule="auto"/>
              <w:ind w:left="0" w:hanging="2"/>
              <w:jc w:val="center"/>
              <w:rPr>
                <w:rFonts w:ascii="Calibri" w:eastAsia="Calibri" w:hAnsi="Calibri" w:cs="Calibri"/>
                <w:color w:val="000000"/>
              </w:rPr>
            </w:pPr>
          </w:p>
        </w:tc>
      </w:tr>
      <w:tr w:rsidR="00AA667E" w14:paraId="0AD3B9E9" w14:textId="77777777">
        <w:tc>
          <w:tcPr>
            <w:tcW w:w="641" w:type="dxa"/>
            <w:vAlign w:val="center"/>
          </w:tcPr>
          <w:p w14:paraId="0BB490D1" w14:textId="77777777" w:rsidR="00AA667E" w:rsidRDefault="00000000">
            <w:pPr>
              <w:pBdr>
                <w:top w:val="nil"/>
                <w:left w:val="nil"/>
                <w:bottom w:val="nil"/>
                <w:right w:val="nil"/>
                <w:between w:val="nil"/>
              </w:pBdr>
              <w:spacing w:after="60" w:line="240" w:lineRule="auto"/>
              <w:ind w:left="0" w:hanging="2"/>
              <w:jc w:val="center"/>
              <w:rPr>
                <w:rFonts w:ascii="Calibri" w:eastAsia="Calibri" w:hAnsi="Calibri" w:cs="Calibri"/>
                <w:color w:val="000000"/>
              </w:rPr>
            </w:pPr>
            <w:r>
              <w:rPr>
                <w:rFonts w:ascii="Calibri" w:eastAsia="Calibri" w:hAnsi="Calibri" w:cs="Calibri"/>
                <w:color w:val="000000"/>
              </w:rPr>
              <w:t>Γ.4</w:t>
            </w:r>
          </w:p>
        </w:tc>
        <w:tc>
          <w:tcPr>
            <w:tcW w:w="5469" w:type="dxa"/>
            <w:tcMar>
              <w:left w:w="57" w:type="dxa"/>
              <w:right w:w="57" w:type="dxa"/>
            </w:tcMar>
            <w:vAlign w:val="center"/>
          </w:tcPr>
          <w:p w14:paraId="292448E4"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 xml:space="preserve">Οι υπηρεσίες θα διατίθενται σε περιβάλλον </w:t>
            </w:r>
            <w:proofErr w:type="spellStart"/>
            <w:r>
              <w:rPr>
                <w:rFonts w:ascii="Calibri" w:eastAsia="Calibri" w:hAnsi="Calibri" w:cs="Calibri"/>
                <w:color w:val="000000"/>
              </w:rPr>
              <w:t>web</w:t>
            </w:r>
            <w:proofErr w:type="spellEnd"/>
            <w:r>
              <w:rPr>
                <w:rFonts w:ascii="Calibri" w:eastAsia="Calibri" w:hAnsi="Calibri" w:cs="Calibri"/>
                <w:color w:val="000000"/>
              </w:rPr>
              <w:t xml:space="preserve"> (Web εφαρμογή) και </w:t>
            </w:r>
            <w:proofErr w:type="spellStart"/>
            <w:r>
              <w:rPr>
                <w:rFonts w:ascii="Calibri" w:eastAsia="Calibri" w:hAnsi="Calibri" w:cs="Calibri"/>
                <w:color w:val="000000"/>
              </w:rPr>
              <w:t>mobile</w:t>
            </w:r>
            <w:proofErr w:type="spellEnd"/>
            <w:r>
              <w:rPr>
                <w:rFonts w:ascii="Calibri" w:eastAsia="Calibri" w:hAnsi="Calibri" w:cs="Calibri"/>
                <w:color w:val="000000"/>
              </w:rPr>
              <w:t xml:space="preserve"> όπου αυτό είναι απαραίτητο (</w:t>
            </w:r>
            <w:proofErr w:type="spellStart"/>
            <w:r>
              <w:rPr>
                <w:rFonts w:ascii="Calibri" w:eastAsia="Calibri" w:hAnsi="Calibri" w:cs="Calibri"/>
                <w:color w:val="000000"/>
              </w:rPr>
              <w:t>mobile</w:t>
            </w:r>
            <w:proofErr w:type="spellEnd"/>
            <w:r>
              <w:rPr>
                <w:rFonts w:ascii="Calibri" w:eastAsia="Calibri" w:hAnsi="Calibri" w:cs="Calibri"/>
                <w:color w:val="000000"/>
              </w:rPr>
              <w:t xml:space="preserve"> εφαρμογή).</w:t>
            </w:r>
          </w:p>
        </w:tc>
        <w:tc>
          <w:tcPr>
            <w:tcW w:w="1133" w:type="dxa"/>
            <w:tcMar>
              <w:left w:w="57" w:type="dxa"/>
              <w:right w:w="57" w:type="dxa"/>
            </w:tcMar>
            <w:vAlign w:val="center"/>
          </w:tcPr>
          <w:p w14:paraId="700D17AF" w14:textId="77777777" w:rsidR="00AA667E" w:rsidRDefault="00000000">
            <w:pPr>
              <w:pBdr>
                <w:top w:val="nil"/>
                <w:left w:val="nil"/>
                <w:bottom w:val="nil"/>
                <w:right w:val="nil"/>
                <w:between w:val="nil"/>
              </w:pBdr>
              <w:spacing w:after="6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224" w:type="dxa"/>
            <w:tcMar>
              <w:left w:w="57" w:type="dxa"/>
              <w:right w:w="57" w:type="dxa"/>
            </w:tcMar>
            <w:vAlign w:val="center"/>
          </w:tcPr>
          <w:p w14:paraId="41529201" w14:textId="77777777" w:rsidR="00AA667E" w:rsidRDefault="00AA667E">
            <w:pPr>
              <w:pBdr>
                <w:top w:val="nil"/>
                <w:left w:val="nil"/>
                <w:bottom w:val="nil"/>
                <w:right w:val="nil"/>
                <w:between w:val="nil"/>
              </w:pBdr>
              <w:spacing w:after="60" w:line="240" w:lineRule="auto"/>
              <w:ind w:left="0" w:hanging="2"/>
              <w:jc w:val="center"/>
              <w:rPr>
                <w:rFonts w:ascii="Calibri" w:eastAsia="Calibri" w:hAnsi="Calibri" w:cs="Calibri"/>
                <w:color w:val="000000"/>
              </w:rPr>
            </w:pPr>
          </w:p>
        </w:tc>
        <w:tc>
          <w:tcPr>
            <w:tcW w:w="1579" w:type="dxa"/>
            <w:tcMar>
              <w:left w:w="57" w:type="dxa"/>
              <w:right w:w="57" w:type="dxa"/>
            </w:tcMar>
            <w:vAlign w:val="center"/>
          </w:tcPr>
          <w:p w14:paraId="17B80CE7" w14:textId="77777777" w:rsidR="00AA667E" w:rsidRDefault="00AA667E">
            <w:pPr>
              <w:pBdr>
                <w:top w:val="nil"/>
                <w:left w:val="nil"/>
                <w:bottom w:val="nil"/>
                <w:right w:val="nil"/>
                <w:between w:val="nil"/>
              </w:pBdr>
              <w:spacing w:after="60" w:line="240" w:lineRule="auto"/>
              <w:ind w:left="0" w:hanging="2"/>
              <w:jc w:val="center"/>
              <w:rPr>
                <w:rFonts w:ascii="Calibri" w:eastAsia="Calibri" w:hAnsi="Calibri" w:cs="Calibri"/>
                <w:color w:val="000000"/>
              </w:rPr>
            </w:pPr>
          </w:p>
        </w:tc>
      </w:tr>
      <w:tr w:rsidR="00AA667E" w14:paraId="136360E8" w14:textId="77777777">
        <w:tc>
          <w:tcPr>
            <w:tcW w:w="641" w:type="dxa"/>
            <w:vAlign w:val="center"/>
          </w:tcPr>
          <w:p w14:paraId="778FD7C3" w14:textId="77777777" w:rsidR="00AA667E" w:rsidRDefault="00000000">
            <w:pPr>
              <w:pBdr>
                <w:top w:val="nil"/>
                <w:left w:val="nil"/>
                <w:bottom w:val="nil"/>
                <w:right w:val="nil"/>
                <w:between w:val="nil"/>
              </w:pBdr>
              <w:spacing w:after="60" w:line="240" w:lineRule="auto"/>
              <w:ind w:left="0" w:hanging="2"/>
              <w:jc w:val="center"/>
              <w:rPr>
                <w:rFonts w:ascii="Calibri" w:eastAsia="Calibri" w:hAnsi="Calibri" w:cs="Calibri"/>
                <w:color w:val="000000"/>
              </w:rPr>
            </w:pPr>
            <w:r>
              <w:rPr>
                <w:rFonts w:ascii="Calibri" w:eastAsia="Calibri" w:hAnsi="Calibri" w:cs="Calibri"/>
                <w:color w:val="000000"/>
              </w:rPr>
              <w:t>Γ.5</w:t>
            </w:r>
          </w:p>
        </w:tc>
        <w:tc>
          <w:tcPr>
            <w:tcW w:w="5469" w:type="dxa"/>
            <w:tcMar>
              <w:left w:w="57" w:type="dxa"/>
              <w:right w:w="57" w:type="dxa"/>
            </w:tcMar>
            <w:vAlign w:val="center"/>
          </w:tcPr>
          <w:p w14:paraId="645555EA"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 xml:space="preserve">Να μην χρειάζεται εγκατάσταση </w:t>
            </w:r>
            <w:proofErr w:type="spellStart"/>
            <w:r>
              <w:rPr>
                <w:rFonts w:ascii="Calibri" w:eastAsia="Calibri" w:hAnsi="Calibri" w:cs="Calibri"/>
                <w:color w:val="000000"/>
              </w:rPr>
              <w:t>Client</w:t>
            </w:r>
            <w:proofErr w:type="spellEnd"/>
            <w:r>
              <w:rPr>
                <w:rFonts w:ascii="Calibri" w:eastAsia="Calibri" w:hAnsi="Calibri" w:cs="Calibri"/>
                <w:color w:val="000000"/>
              </w:rPr>
              <w:t xml:space="preserve"> προγράμματος, πέραν του </w:t>
            </w:r>
            <w:proofErr w:type="spellStart"/>
            <w:r>
              <w:rPr>
                <w:rFonts w:ascii="Calibri" w:eastAsia="Calibri" w:hAnsi="Calibri" w:cs="Calibri"/>
                <w:color w:val="000000"/>
              </w:rPr>
              <w:t>φυλλομετρητή</w:t>
            </w:r>
            <w:proofErr w:type="spellEnd"/>
            <w:r>
              <w:rPr>
                <w:rFonts w:ascii="Calibri" w:eastAsia="Calibri" w:hAnsi="Calibri" w:cs="Calibri"/>
                <w:color w:val="000000"/>
              </w:rPr>
              <w:t xml:space="preserve"> (</w:t>
            </w:r>
            <w:proofErr w:type="spellStart"/>
            <w:r>
              <w:rPr>
                <w:rFonts w:ascii="Calibri" w:eastAsia="Calibri" w:hAnsi="Calibri" w:cs="Calibri"/>
                <w:color w:val="000000"/>
              </w:rPr>
              <w:t>browser</w:t>
            </w:r>
            <w:proofErr w:type="spellEnd"/>
            <w:r>
              <w:rPr>
                <w:rFonts w:ascii="Calibri" w:eastAsia="Calibri" w:hAnsi="Calibri" w:cs="Calibri"/>
                <w:color w:val="000000"/>
              </w:rPr>
              <w:t xml:space="preserve">). </w:t>
            </w:r>
          </w:p>
        </w:tc>
        <w:tc>
          <w:tcPr>
            <w:tcW w:w="1133" w:type="dxa"/>
            <w:tcMar>
              <w:left w:w="57" w:type="dxa"/>
              <w:right w:w="57" w:type="dxa"/>
            </w:tcMar>
            <w:vAlign w:val="center"/>
          </w:tcPr>
          <w:p w14:paraId="38CDD870" w14:textId="77777777" w:rsidR="00AA667E" w:rsidRDefault="00000000">
            <w:pPr>
              <w:pBdr>
                <w:top w:val="nil"/>
                <w:left w:val="nil"/>
                <w:bottom w:val="nil"/>
                <w:right w:val="nil"/>
                <w:between w:val="nil"/>
              </w:pBdr>
              <w:spacing w:after="6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224" w:type="dxa"/>
            <w:tcMar>
              <w:left w:w="57" w:type="dxa"/>
              <w:right w:w="57" w:type="dxa"/>
            </w:tcMar>
            <w:vAlign w:val="center"/>
          </w:tcPr>
          <w:p w14:paraId="4BF4FFC7" w14:textId="77777777" w:rsidR="00AA667E" w:rsidRDefault="00AA667E">
            <w:pPr>
              <w:pBdr>
                <w:top w:val="nil"/>
                <w:left w:val="nil"/>
                <w:bottom w:val="nil"/>
                <w:right w:val="nil"/>
                <w:between w:val="nil"/>
              </w:pBdr>
              <w:spacing w:after="60" w:line="240" w:lineRule="auto"/>
              <w:ind w:left="0" w:hanging="2"/>
              <w:jc w:val="center"/>
              <w:rPr>
                <w:rFonts w:ascii="Calibri" w:eastAsia="Calibri" w:hAnsi="Calibri" w:cs="Calibri"/>
                <w:color w:val="000000"/>
              </w:rPr>
            </w:pPr>
          </w:p>
        </w:tc>
        <w:tc>
          <w:tcPr>
            <w:tcW w:w="1579" w:type="dxa"/>
            <w:tcMar>
              <w:left w:w="57" w:type="dxa"/>
              <w:right w:w="57" w:type="dxa"/>
            </w:tcMar>
            <w:vAlign w:val="center"/>
          </w:tcPr>
          <w:p w14:paraId="11054CE3" w14:textId="77777777" w:rsidR="00AA667E" w:rsidRDefault="00AA667E">
            <w:pPr>
              <w:pBdr>
                <w:top w:val="nil"/>
                <w:left w:val="nil"/>
                <w:bottom w:val="nil"/>
                <w:right w:val="nil"/>
                <w:between w:val="nil"/>
              </w:pBdr>
              <w:spacing w:after="60" w:line="240" w:lineRule="auto"/>
              <w:ind w:left="0" w:hanging="2"/>
              <w:jc w:val="center"/>
              <w:rPr>
                <w:rFonts w:ascii="Calibri" w:eastAsia="Calibri" w:hAnsi="Calibri" w:cs="Calibri"/>
                <w:color w:val="000000"/>
              </w:rPr>
            </w:pPr>
          </w:p>
        </w:tc>
      </w:tr>
      <w:tr w:rsidR="00AA667E" w14:paraId="19F4E594" w14:textId="77777777">
        <w:tc>
          <w:tcPr>
            <w:tcW w:w="641" w:type="dxa"/>
            <w:vAlign w:val="center"/>
          </w:tcPr>
          <w:p w14:paraId="66895FD9" w14:textId="77777777" w:rsidR="00AA667E" w:rsidRDefault="00000000">
            <w:pPr>
              <w:pBdr>
                <w:top w:val="nil"/>
                <w:left w:val="nil"/>
                <w:bottom w:val="nil"/>
                <w:right w:val="nil"/>
                <w:between w:val="nil"/>
              </w:pBdr>
              <w:spacing w:after="60" w:line="240" w:lineRule="auto"/>
              <w:ind w:left="0" w:hanging="2"/>
              <w:jc w:val="center"/>
              <w:rPr>
                <w:rFonts w:ascii="Calibri" w:eastAsia="Calibri" w:hAnsi="Calibri" w:cs="Calibri"/>
                <w:color w:val="000000"/>
              </w:rPr>
            </w:pPr>
            <w:r>
              <w:rPr>
                <w:rFonts w:ascii="Calibri" w:eastAsia="Calibri" w:hAnsi="Calibri" w:cs="Calibri"/>
                <w:color w:val="000000"/>
              </w:rPr>
              <w:t>Γ.6</w:t>
            </w:r>
          </w:p>
        </w:tc>
        <w:tc>
          <w:tcPr>
            <w:tcW w:w="5469" w:type="dxa"/>
            <w:tcMar>
              <w:left w:w="57" w:type="dxa"/>
              <w:right w:w="57" w:type="dxa"/>
            </w:tcMar>
            <w:vAlign w:val="center"/>
          </w:tcPr>
          <w:p w14:paraId="3F2EF12E"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 xml:space="preserve">Να υποστηρίζει τους ακόλουθους </w:t>
            </w:r>
            <w:proofErr w:type="spellStart"/>
            <w:r>
              <w:rPr>
                <w:rFonts w:ascii="Calibri" w:eastAsia="Calibri" w:hAnsi="Calibri" w:cs="Calibri"/>
                <w:color w:val="000000"/>
              </w:rPr>
              <w:t>browsers</w:t>
            </w:r>
            <w:proofErr w:type="spellEnd"/>
            <w:r>
              <w:rPr>
                <w:rFonts w:ascii="Calibri" w:eastAsia="Calibri" w:hAnsi="Calibri" w:cs="Calibri"/>
                <w:color w:val="000000"/>
              </w:rPr>
              <w:t xml:space="preserve">: τελευταίες εκδόσεις των </w:t>
            </w:r>
            <w:proofErr w:type="spellStart"/>
            <w:r>
              <w:rPr>
                <w:rFonts w:ascii="Calibri" w:eastAsia="Calibri" w:hAnsi="Calibri" w:cs="Calibri"/>
                <w:color w:val="000000"/>
              </w:rPr>
              <w:t>Chrome</w:t>
            </w:r>
            <w:proofErr w:type="spellEnd"/>
            <w:r>
              <w:rPr>
                <w:rFonts w:ascii="Calibri" w:eastAsia="Calibri" w:hAnsi="Calibri" w:cs="Calibri"/>
                <w:color w:val="000000"/>
              </w:rPr>
              <w:t xml:space="preserve">, </w:t>
            </w:r>
            <w:proofErr w:type="spellStart"/>
            <w:r>
              <w:rPr>
                <w:rFonts w:ascii="Calibri" w:eastAsia="Calibri" w:hAnsi="Calibri" w:cs="Calibri"/>
                <w:color w:val="000000"/>
              </w:rPr>
              <w:t>Safari</w:t>
            </w:r>
            <w:proofErr w:type="spellEnd"/>
            <w:r>
              <w:rPr>
                <w:rFonts w:ascii="Calibri" w:eastAsia="Calibri" w:hAnsi="Calibri" w:cs="Calibri"/>
                <w:color w:val="000000"/>
              </w:rPr>
              <w:t xml:space="preserve"> και </w:t>
            </w:r>
            <w:proofErr w:type="spellStart"/>
            <w:r>
              <w:rPr>
                <w:rFonts w:ascii="Calibri" w:eastAsia="Calibri" w:hAnsi="Calibri" w:cs="Calibri"/>
                <w:color w:val="000000"/>
              </w:rPr>
              <w:t>Firefox</w:t>
            </w:r>
            <w:proofErr w:type="spellEnd"/>
          </w:p>
        </w:tc>
        <w:tc>
          <w:tcPr>
            <w:tcW w:w="1133" w:type="dxa"/>
            <w:tcMar>
              <w:left w:w="57" w:type="dxa"/>
              <w:right w:w="57" w:type="dxa"/>
            </w:tcMar>
            <w:vAlign w:val="center"/>
          </w:tcPr>
          <w:p w14:paraId="06E75A64" w14:textId="77777777" w:rsidR="00AA667E" w:rsidRDefault="00000000">
            <w:pPr>
              <w:pBdr>
                <w:top w:val="nil"/>
                <w:left w:val="nil"/>
                <w:bottom w:val="nil"/>
                <w:right w:val="nil"/>
                <w:between w:val="nil"/>
              </w:pBdr>
              <w:spacing w:after="6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224" w:type="dxa"/>
            <w:tcMar>
              <w:left w:w="57" w:type="dxa"/>
              <w:right w:w="57" w:type="dxa"/>
            </w:tcMar>
            <w:vAlign w:val="center"/>
          </w:tcPr>
          <w:p w14:paraId="74835849" w14:textId="77777777" w:rsidR="00AA667E" w:rsidRDefault="00AA667E">
            <w:pPr>
              <w:pBdr>
                <w:top w:val="nil"/>
                <w:left w:val="nil"/>
                <w:bottom w:val="nil"/>
                <w:right w:val="nil"/>
                <w:between w:val="nil"/>
              </w:pBdr>
              <w:spacing w:after="60" w:line="240" w:lineRule="auto"/>
              <w:ind w:left="0" w:hanging="2"/>
              <w:jc w:val="center"/>
              <w:rPr>
                <w:rFonts w:ascii="Calibri" w:eastAsia="Calibri" w:hAnsi="Calibri" w:cs="Calibri"/>
                <w:color w:val="000000"/>
              </w:rPr>
            </w:pPr>
          </w:p>
        </w:tc>
        <w:tc>
          <w:tcPr>
            <w:tcW w:w="1579" w:type="dxa"/>
            <w:tcMar>
              <w:left w:w="57" w:type="dxa"/>
              <w:right w:w="57" w:type="dxa"/>
            </w:tcMar>
            <w:vAlign w:val="center"/>
          </w:tcPr>
          <w:p w14:paraId="6DDEDDEE" w14:textId="77777777" w:rsidR="00AA667E" w:rsidRDefault="00AA667E">
            <w:pPr>
              <w:pBdr>
                <w:top w:val="nil"/>
                <w:left w:val="nil"/>
                <w:bottom w:val="nil"/>
                <w:right w:val="nil"/>
                <w:between w:val="nil"/>
              </w:pBdr>
              <w:spacing w:after="60" w:line="240" w:lineRule="auto"/>
              <w:ind w:left="0" w:hanging="2"/>
              <w:jc w:val="center"/>
              <w:rPr>
                <w:rFonts w:ascii="Calibri" w:eastAsia="Calibri" w:hAnsi="Calibri" w:cs="Calibri"/>
                <w:color w:val="000000"/>
              </w:rPr>
            </w:pPr>
          </w:p>
        </w:tc>
      </w:tr>
      <w:tr w:rsidR="00AA667E" w14:paraId="2F3419B8" w14:textId="77777777">
        <w:tc>
          <w:tcPr>
            <w:tcW w:w="641" w:type="dxa"/>
            <w:vAlign w:val="center"/>
          </w:tcPr>
          <w:p w14:paraId="63182AD1" w14:textId="77777777" w:rsidR="00AA667E" w:rsidRDefault="00000000">
            <w:pPr>
              <w:pBdr>
                <w:top w:val="nil"/>
                <w:left w:val="nil"/>
                <w:bottom w:val="nil"/>
                <w:right w:val="nil"/>
                <w:between w:val="nil"/>
              </w:pBdr>
              <w:spacing w:after="60" w:line="240" w:lineRule="auto"/>
              <w:ind w:left="0" w:hanging="2"/>
              <w:jc w:val="center"/>
              <w:rPr>
                <w:rFonts w:ascii="Calibri" w:eastAsia="Calibri" w:hAnsi="Calibri" w:cs="Calibri"/>
                <w:color w:val="000000"/>
              </w:rPr>
            </w:pPr>
            <w:r>
              <w:rPr>
                <w:rFonts w:ascii="Calibri" w:eastAsia="Calibri" w:hAnsi="Calibri" w:cs="Calibri"/>
                <w:color w:val="000000"/>
              </w:rPr>
              <w:t>Γ.7</w:t>
            </w:r>
          </w:p>
        </w:tc>
        <w:tc>
          <w:tcPr>
            <w:tcW w:w="5469" w:type="dxa"/>
            <w:tcMar>
              <w:left w:w="57" w:type="dxa"/>
              <w:right w:w="57" w:type="dxa"/>
            </w:tcMar>
            <w:vAlign w:val="center"/>
          </w:tcPr>
          <w:p w14:paraId="312F7BC7"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 xml:space="preserve">Οι </w:t>
            </w:r>
            <w:proofErr w:type="spellStart"/>
            <w:r>
              <w:rPr>
                <w:rFonts w:ascii="Calibri" w:eastAsia="Calibri" w:hAnsi="Calibri" w:cs="Calibri"/>
                <w:color w:val="000000"/>
              </w:rPr>
              <w:t>web</w:t>
            </w:r>
            <w:proofErr w:type="spellEnd"/>
            <w:r>
              <w:rPr>
                <w:rFonts w:ascii="Calibri" w:eastAsia="Calibri" w:hAnsi="Calibri" w:cs="Calibri"/>
                <w:color w:val="000000"/>
              </w:rPr>
              <w:t xml:space="preserve"> εφαρμογές θα λειτουργούν σε </w:t>
            </w:r>
            <w:proofErr w:type="spellStart"/>
            <w:r>
              <w:rPr>
                <w:rFonts w:ascii="Calibri" w:eastAsia="Calibri" w:hAnsi="Calibri" w:cs="Calibri"/>
                <w:color w:val="000000"/>
              </w:rPr>
              <w:t>mobile</w:t>
            </w:r>
            <w:proofErr w:type="spellEnd"/>
            <w:r>
              <w:rPr>
                <w:rFonts w:ascii="Calibri" w:eastAsia="Calibri" w:hAnsi="Calibri" w:cs="Calibri"/>
                <w:color w:val="000000"/>
              </w:rPr>
              <w:t xml:space="preserve"> </w:t>
            </w:r>
            <w:proofErr w:type="spellStart"/>
            <w:r>
              <w:rPr>
                <w:rFonts w:ascii="Calibri" w:eastAsia="Calibri" w:hAnsi="Calibri" w:cs="Calibri"/>
                <w:color w:val="000000"/>
              </w:rPr>
              <w:t>devices</w:t>
            </w:r>
            <w:proofErr w:type="spellEnd"/>
            <w:r>
              <w:rPr>
                <w:rFonts w:ascii="Calibri" w:eastAsia="Calibri" w:hAnsi="Calibri" w:cs="Calibri"/>
                <w:color w:val="000000"/>
              </w:rPr>
              <w:t xml:space="preserve"> και </w:t>
            </w:r>
            <w:proofErr w:type="spellStart"/>
            <w:r>
              <w:rPr>
                <w:rFonts w:ascii="Calibri" w:eastAsia="Calibri" w:hAnsi="Calibri" w:cs="Calibri"/>
                <w:color w:val="000000"/>
              </w:rPr>
              <w:t>tablets</w:t>
            </w:r>
            <w:proofErr w:type="spellEnd"/>
          </w:p>
        </w:tc>
        <w:tc>
          <w:tcPr>
            <w:tcW w:w="1133" w:type="dxa"/>
            <w:tcMar>
              <w:left w:w="57" w:type="dxa"/>
              <w:right w:w="57" w:type="dxa"/>
            </w:tcMar>
            <w:vAlign w:val="center"/>
          </w:tcPr>
          <w:p w14:paraId="05AC51B2" w14:textId="77777777" w:rsidR="00AA667E" w:rsidRDefault="00000000">
            <w:pPr>
              <w:pBdr>
                <w:top w:val="nil"/>
                <w:left w:val="nil"/>
                <w:bottom w:val="nil"/>
                <w:right w:val="nil"/>
                <w:between w:val="nil"/>
              </w:pBdr>
              <w:spacing w:after="6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224" w:type="dxa"/>
            <w:tcMar>
              <w:left w:w="57" w:type="dxa"/>
              <w:right w:w="57" w:type="dxa"/>
            </w:tcMar>
            <w:vAlign w:val="center"/>
          </w:tcPr>
          <w:p w14:paraId="3EC6C952" w14:textId="77777777" w:rsidR="00AA667E" w:rsidRDefault="00AA667E">
            <w:pPr>
              <w:pBdr>
                <w:top w:val="nil"/>
                <w:left w:val="nil"/>
                <w:bottom w:val="nil"/>
                <w:right w:val="nil"/>
                <w:between w:val="nil"/>
              </w:pBdr>
              <w:spacing w:after="60" w:line="240" w:lineRule="auto"/>
              <w:ind w:left="0" w:hanging="2"/>
              <w:jc w:val="center"/>
              <w:rPr>
                <w:rFonts w:ascii="Calibri" w:eastAsia="Calibri" w:hAnsi="Calibri" w:cs="Calibri"/>
                <w:color w:val="000000"/>
              </w:rPr>
            </w:pPr>
          </w:p>
        </w:tc>
        <w:tc>
          <w:tcPr>
            <w:tcW w:w="1579" w:type="dxa"/>
            <w:tcMar>
              <w:left w:w="57" w:type="dxa"/>
              <w:right w:w="57" w:type="dxa"/>
            </w:tcMar>
            <w:vAlign w:val="center"/>
          </w:tcPr>
          <w:p w14:paraId="6B261658" w14:textId="77777777" w:rsidR="00AA667E" w:rsidRDefault="00AA667E">
            <w:pPr>
              <w:pBdr>
                <w:top w:val="nil"/>
                <w:left w:val="nil"/>
                <w:bottom w:val="nil"/>
                <w:right w:val="nil"/>
                <w:between w:val="nil"/>
              </w:pBdr>
              <w:spacing w:after="60" w:line="240" w:lineRule="auto"/>
              <w:ind w:left="0" w:hanging="2"/>
              <w:jc w:val="center"/>
              <w:rPr>
                <w:rFonts w:ascii="Calibri" w:eastAsia="Calibri" w:hAnsi="Calibri" w:cs="Calibri"/>
                <w:color w:val="000000"/>
              </w:rPr>
            </w:pPr>
          </w:p>
        </w:tc>
      </w:tr>
      <w:tr w:rsidR="00AA667E" w14:paraId="10954657" w14:textId="77777777">
        <w:tc>
          <w:tcPr>
            <w:tcW w:w="641" w:type="dxa"/>
            <w:vAlign w:val="center"/>
          </w:tcPr>
          <w:p w14:paraId="7CCB631C" w14:textId="77777777" w:rsidR="00AA667E" w:rsidRDefault="00000000">
            <w:pPr>
              <w:pBdr>
                <w:top w:val="nil"/>
                <w:left w:val="nil"/>
                <w:bottom w:val="nil"/>
                <w:right w:val="nil"/>
                <w:between w:val="nil"/>
              </w:pBdr>
              <w:spacing w:after="60" w:line="240" w:lineRule="auto"/>
              <w:ind w:left="0" w:hanging="2"/>
              <w:jc w:val="center"/>
              <w:rPr>
                <w:rFonts w:ascii="Calibri" w:eastAsia="Calibri" w:hAnsi="Calibri" w:cs="Calibri"/>
                <w:color w:val="000000"/>
              </w:rPr>
            </w:pPr>
            <w:r>
              <w:rPr>
                <w:rFonts w:ascii="Calibri" w:eastAsia="Calibri" w:hAnsi="Calibri" w:cs="Calibri"/>
                <w:color w:val="000000"/>
              </w:rPr>
              <w:t>Γ.8</w:t>
            </w:r>
          </w:p>
        </w:tc>
        <w:tc>
          <w:tcPr>
            <w:tcW w:w="5469" w:type="dxa"/>
            <w:tcMar>
              <w:left w:w="57" w:type="dxa"/>
              <w:right w:w="57" w:type="dxa"/>
            </w:tcMar>
            <w:vAlign w:val="center"/>
          </w:tcPr>
          <w:p w14:paraId="21A61D03"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Ο ανάδοχος θα πρέπει να παραδώσει σε έντυπη και ηλεκτρονική μορφή, εγχειρίδιο χρήσης στα ελληνικά</w:t>
            </w:r>
          </w:p>
        </w:tc>
        <w:tc>
          <w:tcPr>
            <w:tcW w:w="1133" w:type="dxa"/>
            <w:tcMar>
              <w:left w:w="57" w:type="dxa"/>
              <w:right w:w="57" w:type="dxa"/>
            </w:tcMar>
            <w:vAlign w:val="center"/>
          </w:tcPr>
          <w:p w14:paraId="7CB3CF08" w14:textId="77777777" w:rsidR="00AA667E" w:rsidRDefault="00000000">
            <w:pPr>
              <w:pBdr>
                <w:top w:val="nil"/>
                <w:left w:val="nil"/>
                <w:bottom w:val="nil"/>
                <w:right w:val="nil"/>
                <w:between w:val="nil"/>
              </w:pBdr>
              <w:spacing w:after="6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224" w:type="dxa"/>
            <w:tcMar>
              <w:left w:w="57" w:type="dxa"/>
              <w:right w:w="57" w:type="dxa"/>
            </w:tcMar>
            <w:vAlign w:val="center"/>
          </w:tcPr>
          <w:p w14:paraId="191A6909" w14:textId="77777777" w:rsidR="00AA667E" w:rsidRDefault="00AA667E">
            <w:pPr>
              <w:pBdr>
                <w:top w:val="nil"/>
                <w:left w:val="nil"/>
                <w:bottom w:val="nil"/>
                <w:right w:val="nil"/>
                <w:between w:val="nil"/>
              </w:pBdr>
              <w:spacing w:after="60" w:line="240" w:lineRule="auto"/>
              <w:ind w:left="0" w:hanging="2"/>
              <w:jc w:val="center"/>
              <w:rPr>
                <w:rFonts w:ascii="Calibri" w:eastAsia="Calibri" w:hAnsi="Calibri" w:cs="Calibri"/>
                <w:color w:val="000000"/>
              </w:rPr>
            </w:pPr>
          </w:p>
        </w:tc>
        <w:tc>
          <w:tcPr>
            <w:tcW w:w="1579" w:type="dxa"/>
            <w:tcMar>
              <w:left w:w="57" w:type="dxa"/>
              <w:right w:w="57" w:type="dxa"/>
            </w:tcMar>
            <w:vAlign w:val="center"/>
          </w:tcPr>
          <w:p w14:paraId="253C2CF4" w14:textId="77777777" w:rsidR="00AA667E" w:rsidRDefault="00AA667E">
            <w:pPr>
              <w:pBdr>
                <w:top w:val="nil"/>
                <w:left w:val="nil"/>
                <w:bottom w:val="nil"/>
                <w:right w:val="nil"/>
                <w:between w:val="nil"/>
              </w:pBdr>
              <w:spacing w:after="60" w:line="240" w:lineRule="auto"/>
              <w:ind w:left="0" w:hanging="2"/>
              <w:jc w:val="center"/>
              <w:rPr>
                <w:rFonts w:ascii="Calibri" w:eastAsia="Calibri" w:hAnsi="Calibri" w:cs="Calibri"/>
                <w:color w:val="000000"/>
              </w:rPr>
            </w:pPr>
          </w:p>
        </w:tc>
      </w:tr>
      <w:tr w:rsidR="00AA667E" w14:paraId="2DCEF7FF" w14:textId="77777777">
        <w:tc>
          <w:tcPr>
            <w:tcW w:w="641" w:type="dxa"/>
            <w:shd w:val="clear" w:color="auto" w:fill="E7E6E6"/>
            <w:vAlign w:val="center"/>
          </w:tcPr>
          <w:p w14:paraId="49B825D6" w14:textId="77777777" w:rsidR="00AA667E" w:rsidRDefault="00AA667E">
            <w:pPr>
              <w:pBdr>
                <w:top w:val="nil"/>
                <w:left w:val="nil"/>
                <w:bottom w:val="nil"/>
                <w:right w:val="nil"/>
                <w:between w:val="nil"/>
              </w:pBdr>
              <w:spacing w:after="60" w:line="240" w:lineRule="auto"/>
              <w:ind w:left="0" w:hanging="2"/>
              <w:jc w:val="center"/>
              <w:rPr>
                <w:rFonts w:ascii="Calibri" w:eastAsia="Calibri" w:hAnsi="Calibri" w:cs="Calibri"/>
                <w:color w:val="000000"/>
              </w:rPr>
            </w:pPr>
          </w:p>
        </w:tc>
        <w:tc>
          <w:tcPr>
            <w:tcW w:w="5469" w:type="dxa"/>
            <w:shd w:val="clear" w:color="auto" w:fill="E7E6E6"/>
            <w:tcMar>
              <w:left w:w="57" w:type="dxa"/>
              <w:right w:w="57" w:type="dxa"/>
            </w:tcMar>
            <w:vAlign w:val="center"/>
          </w:tcPr>
          <w:p w14:paraId="38905F5B"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b/>
                <w:color w:val="000000"/>
              </w:rPr>
              <w:t xml:space="preserve">Συμμόρφωση με την Κοινοτική Οδηγία GDPR - General </w:t>
            </w:r>
            <w:proofErr w:type="spellStart"/>
            <w:r>
              <w:rPr>
                <w:rFonts w:ascii="Calibri" w:eastAsia="Calibri" w:hAnsi="Calibri" w:cs="Calibri"/>
                <w:b/>
                <w:color w:val="000000"/>
              </w:rPr>
              <w:t>Data</w:t>
            </w:r>
            <w:proofErr w:type="spellEnd"/>
            <w:r>
              <w:rPr>
                <w:rFonts w:ascii="Calibri" w:eastAsia="Calibri" w:hAnsi="Calibri" w:cs="Calibri"/>
                <w:b/>
                <w:color w:val="000000"/>
              </w:rPr>
              <w:t xml:space="preserve"> Protection </w:t>
            </w:r>
            <w:proofErr w:type="spellStart"/>
            <w:r>
              <w:rPr>
                <w:rFonts w:ascii="Calibri" w:eastAsia="Calibri" w:hAnsi="Calibri" w:cs="Calibri"/>
                <w:b/>
                <w:color w:val="000000"/>
              </w:rPr>
              <w:t>Regulation</w:t>
            </w:r>
            <w:proofErr w:type="spellEnd"/>
          </w:p>
        </w:tc>
        <w:tc>
          <w:tcPr>
            <w:tcW w:w="1133" w:type="dxa"/>
            <w:shd w:val="clear" w:color="auto" w:fill="E7E6E6"/>
            <w:tcMar>
              <w:left w:w="57" w:type="dxa"/>
              <w:right w:w="57" w:type="dxa"/>
            </w:tcMar>
            <w:vAlign w:val="center"/>
          </w:tcPr>
          <w:p w14:paraId="15A6ED05" w14:textId="77777777" w:rsidR="00AA667E" w:rsidRDefault="00AA667E">
            <w:pPr>
              <w:pBdr>
                <w:top w:val="nil"/>
                <w:left w:val="nil"/>
                <w:bottom w:val="nil"/>
                <w:right w:val="nil"/>
                <w:between w:val="nil"/>
              </w:pBdr>
              <w:spacing w:after="60" w:line="240" w:lineRule="auto"/>
              <w:ind w:left="0" w:hanging="2"/>
              <w:jc w:val="center"/>
              <w:rPr>
                <w:rFonts w:ascii="Calibri" w:eastAsia="Calibri" w:hAnsi="Calibri" w:cs="Calibri"/>
                <w:color w:val="000000"/>
              </w:rPr>
            </w:pPr>
          </w:p>
        </w:tc>
        <w:tc>
          <w:tcPr>
            <w:tcW w:w="1224" w:type="dxa"/>
            <w:shd w:val="clear" w:color="auto" w:fill="E7E6E6"/>
            <w:tcMar>
              <w:left w:w="57" w:type="dxa"/>
              <w:right w:w="57" w:type="dxa"/>
            </w:tcMar>
            <w:vAlign w:val="center"/>
          </w:tcPr>
          <w:p w14:paraId="3FDF8CD1" w14:textId="77777777" w:rsidR="00AA667E" w:rsidRDefault="00AA667E">
            <w:pPr>
              <w:pBdr>
                <w:top w:val="nil"/>
                <w:left w:val="nil"/>
                <w:bottom w:val="nil"/>
                <w:right w:val="nil"/>
                <w:between w:val="nil"/>
              </w:pBdr>
              <w:spacing w:after="60" w:line="240" w:lineRule="auto"/>
              <w:ind w:left="0" w:hanging="2"/>
              <w:jc w:val="center"/>
              <w:rPr>
                <w:rFonts w:ascii="Calibri" w:eastAsia="Calibri" w:hAnsi="Calibri" w:cs="Calibri"/>
                <w:color w:val="000000"/>
              </w:rPr>
            </w:pPr>
          </w:p>
        </w:tc>
        <w:tc>
          <w:tcPr>
            <w:tcW w:w="1579" w:type="dxa"/>
            <w:shd w:val="clear" w:color="auto" w:fill="E7E6E6"/>
            <w:tcMar>
              <w:left w:w="57" w:type="dxa"/>
              <w:right w:w="57" w:type="dxa"/>
            </w:tcMar>
            <w:vAlign w:val="center"/>
          </w:tcPr>
          <w:p w14:paraId="7E2A0A02" w14:textId="77777777" w:rsidR="00AA667E" w:rsidRDefault="00AA667E">
            <w:pPr>
              <w:pBdr>
                <w:top w:val="nil"/>
                <w:left w:val="nil"/>
                <w:bottom w:val="nil"/>
                <w:right w:val="nil"/>
                <w:between w:val="nil"/>
              </w:pBdr>
              <w:spacing w:after="60" w:line="240" w:lineRule="auto"/>
              <w:ind w:left="0" w:hanging="2"/>
              <w:jc w:val="center"/>
              <w:rPr>
                <w:rFonts w:ascii="Calibri" w:eastAsia="Calibri" w:hAnsi="Calibri" w:cs="Calibri"/>
                <w:color w:val="000000"/>
              </w:rPr>
            </w:pPr>
          </w:p>
        </w:tc>
      </w:tr>
      <w:tr w:rsidR="00AA667E" w14:paraId="44373095" w14:textId="77777777">
        <w:tc>
          <w:tcPr>
            <w:tcW w:w="641" w:type="dxa"/>
            <w:vAlign w:val="center"/>
          </w:tcPr>
          <w:p w14:paraId="780CC27B" w14:textId="77777777" w:rsidR="00AA667E" w:rsidRDefault="00000000">
            <w:pPr>
              <w:pBdr>
                <w:top w:val="nil"/>
                <w:left w:val="nil"/>
                <w:bottom w:val="nil"/>
                <w:right w:val="nil"/>
                <w:between w:val="nil"/>
              </w:pBdr>
              <w:spacing w:after="60" w:line="240" w:lineRule="auto"/>
              <w:ind w:left="0" w:hanging="2"/>
              <w:jc w:val="center"/>
              <w:rPr>
                <w:rFonts w:ascii="Calibri" w:eastAsia="Calibri" w:hAnsi="Calibri" w:cs="Calibri"/>
                <w:color w:val="000000"/>
              </w:rPr>
            </w:pPr>
            <w:r>
              <w:rPr>
                <w:rFonts w:ascii="Calibri" w:eastAsia="Calibri" w:hAnsi="Calibri" w:cs="Calibri"/>
                <w:color w:val="000000"/>
              </w:rPr>
              <w:t>Γ.9</w:t>
            </w:r>
          </w:p>
        </w:tc>
        <w:tc>
          <w:tcPr>
            <w:tcW w:w="5469" w:type="dxa"/>
            <w:tcMar>
              <w:left w:w="57" w:type="dxa"/>
              <w:right w:w="57" w:type="dxa"/>
            </w:tcMar>
          </w:tcPr>
          <w:p w14:paraId="1C8DE884"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Όλα τα προσφερόμενα λογισμικά συστήματα θα πρέπει να εξασφαλίζουν περιορισμένη πρόσβαση στα προσωπικά δεδομένα κάθε χρήστη, όπου αυτό απαιτείται</w:t>
            </w:r>
          </w:p>
        </w:tc>
        <w:tc>
          <w:tcPr>
            <w:tcW w:w="1133" w:type="dxa"/>
            <w:tcMar>
              <w:left w:w="57" w:type="dxa"/>
              <w:right w:w="57" w:type="dxa"/>
            </w:tcMar>
            <w:vAlign w:val="center"/>
          </w:tcPr>
          <w:p w14:paraId="0B1DBEF0" w14:textId="77777777" w:rsidR="00AA667E" w:rsidRDefault="00000000">
            <w:pPr>
              <w:pBdr>
                <w:top w:val="nil"/>
                <w:left w:val="nil"/>
                <w:bottom w:val="nil"/>
                <w:right w:val="nil"/>
                <w:between w:val="nil"/>
              </w:pBdr>
              <w:spacing w:after="6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224" w:type="dxa"/>
            <w:tcMar>
              <w:left w:w="57" w:type="dxa"/>
              <w:right w:w="57" w:type="dxa"/>
            </w:tcMar>
            <w:vAlign w:val="center"/>
          </w:tcPr>
          <w:p w14:paraId="0F32AC65" w14:textId="77777777" w:rsidR="00AA667E" w:rsidRDefault="00AA667E">
            <w:pPr>
              <w:pBdr>
                <w:top w:val="nil"/>
                <w:left w:val="nil"/>
                <w:bottom w:val="nil"/>
                <w:right w:val="nil"/>
                <w:between w:val="nil"/>
              </w:pBdr>
              <w:spacing w:after="60" w:line="240" w:lineRule="auto"/>
              <w:ind w:left="0" w:hanging="2"/>
              <w:jc w:val="center"/>
              <w:rPr>
                <w:rFonts w:ascii="Calibri" w:eastAsia="Calibri" w:hAnsi="Calibri" w:cs="Calibri"/>
                <w:color w:val="000000"/>
              </w:rPr>
            </w:pPr>
          </w:p>
        </w:tc>
        <w:tc>
          <w:tcPr>
            <w:tcW w:w="1579" w:type="dxa"/>
            <w:tcMar>
              <w:left w:w="57" w:type="dxa"/>
              <w:right w:w="57" w:type="dxa"/>
            </w:tcMar>
            <w:vAlign w:val="center"/>
          </w:tcPr>
          <w:p w14:paraId="260C62CE" w14:textId="77777777" w:rsidR="00AA667E" w:rsidRDefault="00AA667E">
            <w:pPr>
              <w:pBdr>
                <w:top w:val="nil"/>
                <w:left w:val="nil"/>
                <w:bottom w:val="nil"/>
                <w:right w:val="nil"/>
                <w:between w:val="nil"/>
              </w:pBdr>
              <w:spacing w:after="60" w:line="240" w:lineRule="auto"/>
              <w:ind w:left="0" w:hanging="2"/>
              <w:jc w:val="center"/>
              <w:rPr>
                <w:rFonts w:ascii="Calibri" w:eastAsia="Calibri" w:hAnsi="Calibri" w:cs="Calibri"/>
                <w:color w:val="000000"/>
              </w:rPr>
            </w:pPr>
          </w:p>
        </w:tc>
      </w:tr>
      <w:tr w:rsidR="00AA667E" w14:paraId="566624DC" w14:textId="77777777">
        <w:tc>
          <w:tcPr>
            <w:tcW w:w="641" w:type="dxa"/>
            <w:vAlign w:val="center"/>
          </w:tcPr>
          <w:p w14:paraId="144FA35E" w14:textId="77777777" w:rsidR="00AA667E" w:rsidRDefault="00000000">
            <w:pPr>
              <w:pBdr>
                <w:top w:val="nil"/>
                <w:left w:val="nil"/>
                <w:bottom w:val="nil"/>
                <w:right w:val="nil"/>
                <w:between w:val="nil"/>
              </w:pBdr>
              <w:spacing w:after="60" w:line="240" w:lineRule="auto"/>
              <w:ind w:left="0" w:hanging="2"/>
              <w:jc w:val="center"/>
              <w:rPr>
                <w:rFonts w:ascii="Calibri" w:eastAsia="Calibri" w:hAnsi="Calibri" w:cs="Calibri"/>
                <w:color w:val="000000"/>
              </w:rPr>
            </w:pPr>
            <w:r>
              <w:rPr>
                <w:rFonts w:ascii="Calibri" w:eastAsia="Calibri" w:hAnsi="Calibri" w:cs="Calibri"/>
                <w:color w:val="000000"/>
              </w:rPr>
              <w:t>Γ.10</w:t>
            </w:r>
          </w:p>
        </w:tc>
        <w:tc>
          <w:tcPr>
            <w:tcW w:w="5469" w:type="dxa"/>
            <w:tcMar>
              <w:left w:w="57" w:type="dxa"/>
              <w:right w:w="57" w:type="dxa"/>
            </w:tcMar>
          </w:tcPr>
          <w:p w14:paraId="4E3AFB74"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Θα διαθέτουν πιστοποιημένη πρόσβαση για αλλαγές από  κατάλληλα εξουσιοδοτημένα άτομα στα προσωπικά δεδομένα χρηστών</w:t>
            </w:r>
          </w:p>
        </w:tc>
        <w:tc>
          <w:tcPr>
            <w:tcW w:w="1133" w:type="dxa"/>
            <w:tcMar>
              <w:left w:w="57" w:type="dxa"/>
              <w:right w:w="57" w:type="dxa"/>
            </w:tcMar>
            <w:vAlign w:val="center"/>
          </w:tcPr>
          <w:p w14:paraId="47CD74B8" w14:textId="77777777" w:rsidR="00AA667E" w:rsidRDefault="00000000">
            <w:pPr>
              <w:pBdr>
                <w:top w:val="nil"/>
                <w:left w:val="nil"/>
                <w:bottom w:val="nil"/>
                <w:right w:val="nil"/>
                <w:between w:val="nil"/>
              </w:pBdr>
              <w:spacing w:after="6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224" w:type="dxa"/>
            <w:tcMar>
              <w:left w:w="57" w:type="dxa"/>
              <w:right w:w="57" w:type="dxa"/>
            </w:tcMar>
            <w:vAlign w:val="center"/>
          </w:tcPr>
          <w:p w14:paraId="3003A00B" w14:textId="77777777" w:rsidR="00AA667E" w:rsidRDefault="00AA667E">
            <w:pPr>
              <w:pBdr>
                <w:top w:val="nil"/>
                <w:left w:val="nil"/>
                <w:bottom w:val="nil"/>
                <w:right w:val="nil"/>
                <w:between w:val="nil"/>
              </w:pBdr>
              <w:spacing w:after="60" w:line="240" w:lineRule="auto"/>
              <w:ind w:left="0" w:hanging="2"/>
              <w:jc w:val="center"/>
              <w:rPr>
                <w:rFonts w:ascii="Calibri" w:eastAsia="Calibri" w:hAnsi="Calibri" w:cs="Calibri"/>
                <w:color w:val="000000"/>
              </w:rPr>
            </w:pPr>
          </w:p>
        </w:tc>
        <w:tc>
          <w:tcPr>
            <w:tcW w:w="1579" w:type="dxa"/>
            <w:tcMar>
              <w:left w:w="57" w:type="dxa"/>
              <w:right w:w="57" w:type="dxa"/>
            </w:tcMar>
            <w:vAlign w:val="center"/>
          </w:tcPr>
          <w:p w14:paraId="161FA0BD" w14:textId="77777777" w:rsidR="00AA667E" w:rsidRDefault="00AA667E">
            <w:pPr>
              <w:pBdr>
                <w:top w:val="nil"/>
                <w:left w:val="nil"/>
                <w:bottom w:val="nil"/>
                <w:right w:val="nil"/>
                <w:between w:val="nil"/>
              </w:pBdr>
              <w:spacing w:after="60" w:line="240" w:lineRule="auto"/>
              <w:ind w:left="0" w:hanging="2"/>
              <w:jc w:val="center"/>
              <w:rPr>
                <w:rFonts w:ascii="Calibri" w:eastAsia="Calibri" w:hAnsi="Calibri" w:cs="Calibri"/>
                <w:color w:val="000000"/>
              </w:rPr>
            </w:pPr>
          </w:p>
        </w:tc>
      </w:tr>
      <w:tr w:rsidR="00AA667E" w14:paraId="42B65BEC" w14:textId="77777777">
        <w:tc>
          <w:tcPr>
            <w:tcW w:w="641" w:type="dxa"/>
            <w:vAlign w:val="center"/>
          </w:tcPr>
          <w:p w14:paraId="27A10096" w14:textId="77777777" w:rsidR="00AA667E" w:rsidRDefault="00000000">
            <w:pPr>
              <w:pBdr>
                <w:top w:val="nil"/>
                <w:left w:val="nil"/>
                <w:bottom w:val="nil"/>
                <w:right w:val="nil"/>
                <w:between w:val="nil"/>
              </w:pBdr>
              <w:spacing w:after="60" w:line="240" w:lineRule="auto"/>
              <w:ind w:left="0" w:hanging="2"/>
              <w:jc w:val="center"/>
              <w:rPr>
                <w:rFonts w:ascii="Calibri" w:eastAsia="Calibri" w:hAnsi="Calibri" w:cs="Calibri"/>
                <w:color w:val="000000"/>
              </w:rPr>
            </w:pPr>
            <w:r>
              <w:rPr>
                <w:rFonts w:ascii="Calibri" w:eastAsia="Calibri" w:hAnsi="Calibri" w:cs="Calibri"/>
                <w:color w:val="000000"/>
              </w:rPr>
              <w:lastRenderedPageBreak/>
              <w:t>Γ.11</w:t>
            </w:r>
          </w:p>
        </w:tc>
        <w:tc>
          <w:tcPr>
            <w:tcW w:w="5469" w:type="dxa"/>
            <w:tcMar>
              <w:left w:w="57" w:type="dxa"/>
              <w:right w:w="57" w:type="dxa"/>
            </w:tcMar>
          </w:tcPr>
          <w:p w14:paraId="66A04D36"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Η διαβάθμιση της πρόσβασης στα προσωπικά δεδομένα των χρηστών γίνεται μέσω προβλεπόμενων, κατάλληλων ρυθμίσεων, όπως:</w:t>
            </w:r>
          </w:p>
          <w:p w14:paraId="2EBEFED7" w14:textId="77777777" w:rsidR="00AA667E" w:rsidRDefault="00000000">
            <w:pPr>
              <w:numPr>
                <w:ilvl w:val="0"/>
                <w:numId w:val="18"/>
              </w:num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 xml:space="preserve">Έλεγχος </w:t>
            </w:r>
            <w:proofErr w:type="spellStart"/>
            <w:r>
              <w:rPr>
                <w:rFonts w:ascii="Calibri" w:eastAsia="Calibri" w:hAnsi="Calibri" w:cs="Calibri"/>
                <w:color w:val="000000"/>
              </w:rPr>
              <w:t>ιδιωτικότητας</w:t>
            </w:r>
            <w:proofErr w:type="spellEnd"/>
            <w:r>
              <w:rPr>
                <w:rFonts w:ascii="Calibri" w:eastAsia="Calibri" w:hAnsi="Calibri" w:cs="Calibri"/>
                <w:color w:val="000000"/>
              </w:rPr>
              <w:t xml:space="preserve"> (</w:t>
            </w:r>
            <w:proofErr w:type="spellStart"/>
            <w:r>
              <w:rPr>
                <w:rFonts w:ascii="Calibri" w:eastAsia="Calibri" w:hAnsi="Calibri" w:cs="Calibri"/>
                <w:color w:val="000000"/>
              </w:rPr>
              <w:t>privacy</w:t>
            </w:r>
            <w:proofErr w:type="spellEnd"/>
            <w:r>
              <w:rPr>
                <w:rFonts w:ascii="Calibri" w:eastAsia="Calibri" w:hAnsi="Calibri" w:cs="Calibri"/>
                <w:color w:val="000000"/>
              </w:rPr>
              <w:t xml:space="preserve"> </w:t>
            </w:r>
            <w:proofErr w:type="spellStart"/>
            <w:r>
              <w:rPr>
                <w:rFonts w:ascii="Calibri" w:eastAsia="Calibri" w:hAnsi="Calibri" w:cs="Calibri"/>
                <w:color w:val="000000"/>
              </w:rPr>
              <w:t>control</w:t>
            </w:r>
            <w:proofErr w:type="spellEnd"/>
            <w:r>
              <w:rPr>
                <w:rFonts w:ascii="Calibri" w:eastAsia="Calibri" w:hAnsi="Calibri" w:cs="Calibri"/>
                <w:color w:val="000000"/>
              </w:rPr>
              <w:t>)</w:t>
            </w:r>
          </w:p>
          <w:p w14:paraId="704338FF" w14:textId="77777777" w:rsidR="00AA667E" w:rsidRDefault="00000000">
            <w:pPr>
              <w:numPr>
                <w:ilvl w:val="0"/>
                <w:numId w:val="18"/>
              </w:num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Τροποποίηση χαρακτηριστικών πρόσβασης μόνο από κατάλληλα εξουσιοδοτημένα άτομα</w:t>
            </w:r>
          </w:p>
          <w:p w14:paraId="5DEE85FF" w14:textId="77777777" w:rsidR="00AA667E" w:rsidRDefault="00000000">
            <w:pPr>
              <w:numPr>
                <w:ilvl w:val="0"/>
                <w:numId w:val="18"/>
              </w:num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Απόκρυψη δεδομένων (</w:t>
            </w:r>
            <w:proofErr w:type="spellStart"/>
            <w:r>
              <w:rPr>
                <w:rFonts w:ascii="Calibri" w:eastAsia="Calibri" w:hAnsi="Calibri" w:cs="Calibri"/>
                <w:color w:val="000000"/>
              </w:rPr>
              <w:t>no</w:t>
            </w:r>
            <w:proofErr w:type="spellEnd"/>
            <w:r>
              <w:rPr>
                <w:rFonts w:ascii="Calibri" w:eastAsia="Calibri" w:hAnsi="Calibri" w:cs="Calibri"/>
                <w:color w:val="000000"/>
              </w:rPr>
              <w:t xml:space="preserve"> </w:t>
            </w:r>
            <w:proofErr w:type="spellStart"/>
            <w:r>
              <w:rPr>
                <w:rFonts w:ascii="Calibri" w:eastAsia="Calibri" w:hAnsi="Calibri" w:cs="Calibri"/>
                <w:color w:val="000000"/>
              </w:rPr>
              <w:t>display</w:t>
            </w:r>
            <w:proofErr w:type="spellEnd"/>
            <w:r>
              <w:rPr>
                <w:rFonts w:ascii="Calibri" w:eastAsia="Calibri" w:hAnsi="Calibri" w:cs="Calibri"/>
                <w:color w:val="000000"/>
              </w:rPr>
              <w:t>)</w:t>
            </w:r>
          </w:p>
          <w:p w14:paraId="22976F1D" w14:textId="77777777" w:rsidR="00AA667E" w:rsidRDefault="00000000">
            <w:pPr>
              <w:numPr>
                <w:ilvl w:val="0"/>
                <w:numId w:val="18"/>
              </w:num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Κατάλληλος χαρακτηρισμός δεδομένων που δεν πρέπει να εμφανίζονται</w:t>
            </w:r>
          </w:p>
          <w:p w14:paraId="268E7F75" w14:textId="77777777" w:rsidR="00AA667E" w:rsidRDefault="00000000">
            <w:pPr>
              <w:numPr>
                <w:ilvl w:val="0"/>
                <w:numId w:val="18"/>
              </w:num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Καθορισμός απαγορεύσεων/ περιορισμών πρόσβασης στο στάδιο της αρχικής παραμετροποίησης (</w:t>
            </w:r>
            <w:proofErr w:type="spellStart"/>
            <w:r>
              <w:rPr>
                <w:rFonts w:ascii="Calibri" w:eastAsia="Calibri" w:hAnsi="Calibri" w:cs="Calibri"/>
                <w:color w:val="000000"/>
              </w:rPr>
              <w:t>initialization</w:t>
            </w:r>
            <w:proofErr w:type="spellEnd"/>
            <w:r>
              <w:rPr>
                <w:rFonts w:ascii="Calibri" w:eastAsia="Calibri" w:hAnsi="Calibri" w:cs="Calibri"/>
                <w:color w:val="000000"/>
              </w:rPr>
              <w:t>)</w:t>
            </w:r>
          </w:p>
        </w:tc>
        <w:tc>
          <w:tcPr>
            <w:tcW w:w="1133" w:type="dxa"/>
            <w:tcMar>
              <w:left w:w="57" w:type="dxa"/>
              <w:right w:w="57" w:type="dxa"/>
            </w:tcMar>
            <w:vAlign w:val="center"/>
          </w:tcPr>
          <w:p w14:paraId="43BC6FC4" w14:textId="77777777" w:rsidR="00AA667E" w:rsidRDefault="00000000">
            <w:pPr>
              <w:pBdr>
                <w:top w:val="nil"/>
                <w:left w:val="nil"/>
                <w:bottom w:val="nil"/>
                <w:right w:val="nil"/>
                <w:between w:val="nil"/>
              </w:pBdr>
              <w:spacing w:after="6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224" w:type="dxa"/>
            <w:tcMar>
              <w:left w:w="57" w:type="dxa"/>
              <w:right w:w="57" w:type="dxa"/>
            </w:tcMar>
            <w:vAlign w:val="center"/>
          </w:tcPr>
          <w:p w14:paraId="2F1877E3" w14:textId="77777777" w:rsidR="00AA667E" w:rsidRDefault="00AA667E">
            <w:pPr>
              <w:pBdr>
                <w:top w:val="nil"/>
                <w:left w:val="nil"/>
                <w:bottom w:val="nil"/>
                <w:right w:val="nil"/>
                <w:between w:val="nil"/>
              </w:pBdr>
              <w:spacing w:after="60" w:line="240" w:lineRule="auto"/>
              <w:ind w:left="0" w:hanging="2"/>
              <w:jc w:val="center"/>
              <w:rPr>
                <w:rFonts w:ascii="Calibri" w:eastAsia="Calibri" w:hAnsi="Calibri" w:cs="Calibri"/>
                <w:color w:val="000000"/>
              </w:rPr>
            </w:pPr>
          </w:p>
        </w:tc>
        <w:tc>
          <w:tcPr>
            <w:tcW w:w="1579" w:type="dxa"/>
            <w:tcMar>
              <w:left w:w="57" w:type="dxa"/>
              <w:right w:w="57" w:type="dxa"/>
            </w:tcMar>
            <w:vAlign w:val="center"/>
          </w:tcPr>
          <w:p w14:paraId="58BC1675" w14:textId="77777777" w:rsidR="00AA667E" w:rsidRDefault="00AA667E">
            <w:pPr>
              <w:pBdr>
                <w:top w:val="nil"/>
                <w:left w:val="nil"/>
                <w:bottom w:val="nil"/>
                <w:right w:val="nil"/>
                <w:between w:val="nil"/>
              </w:pBdr>
              <w:spacing w:after="60" w:line="240" w:lineRule="auto"/>
              <w:ind w:left="0" w:hanging="2"/>
              <w:jc w:val="center"/>
              <w:rPr>
                <w:rFonts w:ascii="Calibri" w:eastAsia="Calibri" w:hAnsi="Calibri" w:cs="Calibri"/>
                <w:color w:val="000000"/>
              </w:rPr>
            </w:pPr>
          </w:p>
        </w:tc>
      </w:tr>
      <w:tr w:rsidR="00AA667E" w14:paraId="2DD9A7BA" w14:textId="77777777">
        <w:tc>
          <w:tcPr>
            <w:tcW w:w="641" w:type="dxa"/>
            <w:vAlign w:val="center"/>
          </w:tcPr>
          <w:p w14:paraId="68F14945" w14:textId="77777777" w:rsidR="00AA667E" w:rsidRDefault="00000000">
            <w:pPr>
              <w:pBdr>
                <w:top w:val="nil"/>
                <w:left w:val="nil"/>
                <w:bottom w:val="nil"/>
                <w:right w:val="nil"/>
                <w:between w:val="nil"/>
              </w:pBdr>
              <w:spacing w:after="60" w:line="240" w:lineRule="auto"/>
              <w:ind w:left="0" w:hanging="2"/>
              <w:jc w:val="center"/>
              <w:rPr>
                <w:rFonts w:ascii="Calibri" w:eastAsia="Calibri" w:hAnsi="Calibri" w:cs="Calibri"/>
                <w:color w:val="000000"/>
              </w:rPr>
            </w:pPr>
            <w:r>
              <w:rPr>
                <w:rFonts w:ascii="Calibri" w:eastAsia="Calibri" w:hAnsi="Calibri" w:cs="Calibri"/>
                <w:color w:val="000000"/>
              </w:rPr>
              <w:t>Γ.12</w:t>
            </w:r>
          </w:p>
        </w:tc>
        <w:tc>
          <w:tcPr>
            <w:tcW w:w="5469" w:type="dxa"/>
            <w:tcMar>
              <w:left w:w="57" w:type="dxa"/>
              <w:right w:w="57" w:type="dxa"/>
            </w:tcMar>
          </w:tcPr>
          <w:p w14:paraId="0B94C26C"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Εξασφαλίζεται η διαβάθμιση στη λειτουργία εξαγωγής, μεταβολής ή διαγραφής  προσωπικών δεδομένων των χρηστών</w:t>
            </w:r>
          </w:p>
        </w:tc>
        <w:tc>
          <w:tcPr>
            <w:tcW w:w="1133" w:type="dxa"/>
            <w:tcMar>
              <w:left w:w="57" w:type="dxa"/>
              <w:right w:w="57" w:type="dxa"/>
            </w:tcMar>
            <w:vAlign w:val="center"/>
          </w:tcPr>
          <w:p w14:paraId="64F3615B" w14:textId="77777777" w:rsidR="00AA667E" w:rsidRDefault="00000000">
            <w:pPr>
              <w:pBdr>
                <w:top w:val="nil"/>
                <w:left w:val="nil"/>
                <w:bottom w:val="nil"/>
                <w:right w:val="nil"/>
                <w:between w:val="nil"/>
              </w:pBdr>
              <w:spacing w:after="6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224" w:type="dxa"/>
            <w:tcMar>
              <w:left w:w="57" w:type="dxa"/>
              <w:right w:w="57" w:type="dxa"/>
            </w:tcMar>
            <w:vAlign w:val="center"/>
          </w:tcPr>
          <w:p w14:paraId="67EABBC5" w14:textId="77777777" w:rsidR="00AA667E" w:rsidRDefault="00AA667E">
            <w:pPr>
              <w:pBdr>
                <w:top w:val="nil"/>
                <w:left w:val="nil"/>
                <w:bottom w:val="nil"/>
                <w:right w:val="nil"/>
                <w:between w:val="nil"/>
              </w:pBdr>
              <w:spacing w:after="60" w:line="240" w:lineRule="auto"/>
              <w:ind w:left="0" w:hanging="2"/>
              <w:jc w:val="center"/>
              <w:rPr>
                <w:rFonts w:ascii="Calibri" w:eastAsia="Calibri" w:hAnsi="Calibri" w:cs="Calibri"/>
                <w:color w:val="000000"/>
              </w:rPr>
            </w:pPr>
          </w:p>
        </w:tc>
        <w:tc>
          <w:tcPr>
            <w:tcW w:w="1579" w:type="dxa"/>
            <w:tcMar>
              <w:left w:w="57" w:type="dxa"/>
              <w:right w:w="57" w:type="dxa"/>
            </w:tcMar>
            <w:vAlign w:val="center"/>
          </w:tcPr>
          <w:p w14:paraId="33325AFF" w14:textId="77777777" w:rsidR="00AA667E" w:rsidRDefault="00AA667E">
            <w:pPr>
              <w:pBdr>
                <w:top w:val="nil"/>
                <w:left w:val="nil"/>
                <w:bottom w:val="nil"/>
                <w:right w:val="nil"/>
                <w:between w:val="nil"/>
              </w:pBdr>
              <w:spacing w:after="60" w:line="240" w:lineRule="auto"/>
              <w:ind w:left="0" w:hanging="2"/>
              <w:jc w:val="center"/>
              <w:rPr>
                <w:rFonts w:ascii="Calibri" w:eastAsia="Calibri" w:hAnsi="Calibri" w:cs="Calibri"/>
                <w:color w:val="000000"/>
              </w:rPr>
            </w:pPr>
          </w:p>
        </w:tc>
      </w:tr>
      <w:tr w:rsidR="00AA667E" w14:paraId="318C2F05" w14:textId="77777777">
        <w:tc>
          <w:tcPr>
            <w:tcW w:w="641" w:type="dxa"/>
            <w:vAlign w:val="center"/>
          </w:tcPr>
          <w:p w14:paraId="1204622A" w14:textId="77777777" w:rsidR="00AA667E" w:rsidRDefault="00000000">
            <w:pPr>
              <w:pBdr>
                <w:top w:val="nil"/>
                <w:left w:val="nil"/>
                <w:bottom w:val="nil"/>
                <w:right w:val="nil"/>
                <w:between w:val="nil"/>
              </w:pBdr>
              <w:spacing w:after="60" w:line="240" w:lineRule="auto"/>
              <w:ind w:left="0" w:hanging="2"/>
              <w:jc w:val="center"/>
              <w:rPr>
                <w:rFonts w:ascii="Calibri" w:eastAsia="Calibri" w:hAnsi="Calibri" w:cs="Calibri"/>
                <w:color w:val="000000"/>
              </w:rPr>
            </w:pPr>
            <w:r>
              <w:rPr>
                <w:rFonts w:ascii="Calibri" w:eastAsia="Calibri" w:hAnsi="Calibri" w:cs="Calibri"/>
                <w:color w:val="000000"/>
              </w:rPr>
              <w:t>Γ.13</w:t>
            </w:r>
          </w:p>
        </w:tc>
        <w:tc>
          <w:tcPr>
            <w:tcW w:w="5469" w:type="dxa"/>
            <w:tcMar>
              <w:left w:w="57" w:type="dxa"/>
              <w:right w:w="57" w:type="dxa"/>
            </w:tcMar>
          </w:tcPr>
          <w:p w14:paraId="4D36A5B2"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Παρέχεται ασφάλεια στην απόδοση κωδικών πρόσβασης στην Πλατφόρμα τόσο για τους Διαχειριστές όσο και για τους χρήστες της Υποδομής.</w:t>
            </w:r>
          </w:p>
        </w:tc>
        <w:tc>
          <w:tcPr>
            <w:tcW w:w="1133" w:type="dxa"/>
            <w:tcMar>
              <w:left w:w="57" w:type="dxa"/>
              <w:right w:w="57" w:type="dxa"/>
            </w:tcMar>
            <w:vAlign w:val="center"/>
          </w:tcPr>
          <w:p w14:paraId="447F7F98" w14:textId="77777777" w:rsidR="00AA667E" w:rsidRDefault="00000000">
            <w:pPr>
              <w:pBdr>
                <w:top w:val="nil"/>
                <w:left w:val="nil"/>
                <w:bottom w:val="nil"/>
                <w:right w:val="nil"/>
                <w:between w:val="nil"/>
              </w:pBdr>
              <w:spacing w:after="6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224" w:type="dxa"/>
            <w:tcMar>
              <w:left w:w="57" w:type="dxa"/>
              <w:right w:w="57" w:type="dxa"/>
            </w:tcMar>
            <w:vAlign w:val="center"/>
          </w:tcPr>
          <w:p w14:paraId="6A4ED391" w14:textId="77777777" w:rsidR="00AA667E" w:rsidRDefault="00AA667E">
            <w:pPr>
              <w:pBdr>
                <w:top w:val="nil"/>
                <w:left w:val="nil"/>
                <w:bottom w:val="nil"/>
                <w:right w:val="nil"/>
                <w:between w:val="nil"/>
              </w:pBdr>
              <w:spacing w:after="60" w:line="240" w:lineRule="auto"/>
              <w:ind w:left="0" w:hanging="2"/>
              <w:jc w:val="center"/>
              <w:rPr>
                <w:rFonts w:ascii="Calibri" w:eastAsia="Calibri" w:hAnsi="Calibri" w:cs="Calibri"/>
                <w:color w:val="000000"/>
              </w:rPr>
            </w:pPr>
          </w:p>
        </w:tc>
        <w:tc>
          <w:tcPr>
            <w:tcW w:w="1579" w:type="dxa"/>
            <w:tcMar>
              <w:left w:w="57" w:type="dxa"/>
              <w:right w:w="57" w:type="dxa"/>
            </w:tcMar>
            <w:vAlign w:val="center"/>
          </w:tcPr>
          <w:p w14:paraId="6D174A59" w14:textId="77777777" w:rsidR="00AA667E" w:rsidRDefault="00AA667E">
            <w:pPr>
              <w:pBdr>
                <w:top w:val="nil"/>
                <w:left w:val="nil"/>
                <w:bottom w:val="nil"/>
                <w:right w:val="nil"/>
                <w:between w:val="nil"/>
              </w:pBdr>
              <w:spacing w:after="60" w:line="240" w:lineRule="auto"/>
              <w:ind w:left="0" w:hanging="2"/>
              <w:jc w:val="center"/>
              <w:rPr>
                <w:rFonts w:ascii="Calibri" w:eastAsia="Calibri" w:hAnsi="Calibri" w:cs="Calibri"/>
                <w:color w:val="000000"/>
              </w:rPr>
            </w:pPr>
          </w:p>
        </w:tc>
      </w:tr>
      <w:tr w:rsidR="00AA667E" w14:paraId="6C558A02" w14:textId="77777777">
        <w:tc>
          <w:tcPr>
            <w:tcW w:w="641" w:type="dxa"/>
            <w:vAlign w:val="center"/>
          </w:tcPr>
          <w:p w14:paraId="69F4A1DD" w14:textId="77777777" w:rsidR="00AA667E" w:rsidRDefault="00000000">
            <w:pPr>
              <w:pBdr>
                <w:top w:val="nil"/>
                <w:left w:val="nil"/>
                <w:bottom w:val="nil"/>
                <w:right w:val="nil"/>
                <w:between w:val="nil"/>
              </w:pBdr>
              <w:spacing w:after="60" w:line="240" w:lineRule="auto"/>
              <w:ind w:left="0" w:hanging="2"/>
              <w:jc w:val="center"/>
              <w:rPr>
                <w:rFonts w:ascii="Calibri" w:eastAsia="Calibri" w:hAnsi="Calibri" w:cs="Calibri"/>
                <w:color w:val="000000"/>
              </w:rPr>
            </w:pPr>
            <w:r>
              <w:rPr>
                <w:rFonts w:ascii="Calibri" w:eastAsia="Calibri" w:hAnsi="Calibri" w:cs="Calibri"/>
                <w:color w:val="000000"/>
              </w:rPr>
              <w:t>Γ.14</w:t>
            </w:r>
          </w:p>
        </w:tc>
        <w:tc>
          <w:tcPr>
            <w:tcW w:w="5469" w:type="dxa"/>
            <w:tcMar>
              <w:left w:w="57" w:type="dxa"/>
              <w:right w:w="57" w:type="dxa"/>
            </w:tcMar>
          </w:tcPr>
          <w:p w14:paraId="68F28D53"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 xml:space="preserve">Οι ανωτέρω επισημάνσεις σχετικά με την Οδηγία GDPR αφορούν την ελάχιστη υποχρέωση από την πλευρά του προσφερόμενου συστήματος. Ο ανάδοχος θα πρέπει να τεκμηριώσει αναλυτικά, σε κάθε υποσύστημα ή υπηρεσία που αφορά τη διαχείριση προσωπικών δεδομένων, τον τρόπο που η προσφερόμενη Πλατφόρμα εξασφαλίζει την τήρηση της Οδηγίας.  </w:t>
            </w:r>
          </w:p>
        </w:tc>
        <w:tc>
          <w:tcPr>
            <w:tcW w:w="1133" w:type="dxa"/>
            <w:tcMar>
              <w:left w:w="57" w:type="dxa"/>
              <w:right w:w="57" w:type="dxa"/>
            </w:tcMar>
            <w:vAlign w:val="center"/>
          </w:tcPr>
          <w:p w14:paraId="3C249486" w14:textId="77777777" w:rsidR="00AA667E" w:rsidRDefault="00000000">
            <w:pPr>
              <w:pBdr>
                <w:top w:val="nil"/>
                <w:left w:val="nil"/>
                <w:bottom w:val="nil"/>
                <w:right w:val="nil"/>
                <w:between w:val="nil"/>
              </w:pBdr>
              <w:spacing w:after="6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224" w:type="dxa"/>
            <w:tcMar>
              <w:left w:w="57" w:type="dxa"/>
              <w:right w:w="57" w:type="dxa"/>
            </w:tcMar>
            <w:vAlign w:val="center"/>
          </w:tcPr>
          <w:p w14:paraId="6262BDAE" w14:textId="77777777" w:rsidR="00AA667E" w:rsidRDefault="00AA667E">
            <w:pPr>
              <w:pBdr>
                <w:top w:val="nil"/>
                <w:left w:val="nil"/>
                <w:bottom w:val="nil"/>
                <w:right w:val="nil"/>
                <w:between w:val="nil"/>
              </w:pBdr>
              <w:spacing w:after="60" w:line="240" w:lineRule="auto"/>
              <w:ind w:left="0" w:hanging="2"/>
              <w:jc w:val="center"/>
              <w:rPr>
                <w:rFonts w:ascii="Calibri" w:eastAsia="Calibri" w:hAnsi="Calibri" w:cs="Calibri"/>
                <w:color w:val="000000"/>
              </w:rPr>
            </w:pPr>
          </w:p>
        </w:tc>
        <w:tc>
          <w:tcPr>
            <w:tcW w:w="1579" w:type="dxa"/>
            <w:tcMar>
              <w:left w:w="57" w:type="dxa"/>
              <w:right w:w="57" w:type="dxa"/>
            </w:tcMar>
            <w:vAlign w:val="center"/>
          </w:tcPr>
          <w:p w14:paraId="0113B6B9" w14:textId="77777777" w:rsidR="00AA667E" w:rsidRDefault="00AA667E">
            <w:pPr>
              <w:pBdr>
                <w:top w:val="nil"/>
                <w:left w:val="nil"/>
                <w:bottom w:val="nil"/>
                <w:right w:val="nil"/>
                <w:between w:val="nil"/>
              </w:pBdr>
              <w:spacing w:after="60" w:line="240" w:lineRule="auto"/>
              <w:ind w:left="0" w:hanging="2"/>
              <w:jc w:val="center"/>
              <w:rPr>
                <w:rFonts w:ascii="Calibri" w:eastAsia="Calibri" w:hAnsi="Calibri" w:cs="Calibri"/>
                <w:color w:val="000000"/>
              </w:rPr>
            </w:pPr>
          </w:p>
        </w:tc>
      </w:tr>
    </w:tbl>
    <w:p w14:paraId="289C4E6A"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p>
    <w:p w14:paraId="0F78F5E1"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Τεχνικές και Λειτουργικές Απαιτήσεις</w:t>
      </w:r>
    </w:p>
    <w:tbl>
      <w:tblPr>
        <w:tblStyle w:val="afffff4"/>
        <w:tblW w:w="9073"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0"/>
        <w:gridCol w:w="3828"/>
        <w:gridCol w:w="1589"/>
        <w:gridCol w:w="1275"/>
        <w:gridCol w:w="46"/>
        <w:gridCol w:w="96"/>
        <w:gridCol w:w="1559"/>
      </w:tblGrid>
      <w:tr w:rsidR="00AA667E" w14:paraId="4EFDE864" w14:textId="77777777">
        <w:trPr>
          <w:tblHeader/>
        </w:trPr>
        <w:tc>
          <w:tcPr>
            <w:tcW w:w="68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E7D6326"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b/>
                <w:color w:val="000000"/>
              </w:rPr>
              <w:t>Α/Α</w:t>
            </w:r>
          </w:p>
        </w:tc>
        <w:tc>
          <w:tcPr>
            <w:tcW w:w="382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B517B4E"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b/>
                <w:color w:val="000000"/>
              </w:rPr>
              <w:t>ΠΡΟΔΙΑΓΡΑΦΗ</w:t>
            </w:r>
          </w:p>
        </w:tc>
        <w:tc>
          <w:tcPr>
            <w:tcW w:w="158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FF4124A"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b/>
                <w:color w:val="000000"/>
              </w:rPr>
              <w:t>ΑΠΑΙΤΗΣΗ</w:t>
            </w:r>
          </w:p>
        </w:tc>
        <w:tc>
          <w:tcPr>
            <w:tcW w:w="1417"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716E6823"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b/>
                <w:color w:val="000000"/>
              </w:rPr>
              <w:t>ΑΠΑΝΤΗΣΗ</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39DFCF4"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b/>
                <w:color w:val="000000"/>
              </w:rPr>
              <w:t>ΠΑΡΑΠΟΜΠΗ</w:t>
            </w:r>
          </w:p>
        </w:tc>
      </w:tr>
      <w:tr w:rsidR="00AA667E" w14:paraId="2B431F01" w14:textId="77777777">
        <w:trPr>
          <w:trHeight w:val="455"/>
        </w:trPr>
        <w:tc>
          <w:tcPr>
            <w:tcW w:w="9073" w:type="dxa"/>
            <w:gridSpan w:val="7"/>
            <w:tcBorders>
              <w:top w:val="single" w:sz="4" w:space="0" w:color="000000"/>
              <w:left w:val="single" w:sz="4" w:space="0" w:color="000000"/>
              <w:bottom w:val="single" w:sz="4" w:space="0" w:color="000000"/>
              <w:right w:val="single" w:sz="4" w:space="0" w:color="000000"/>
            </w:tcBorders>
            <w:shd w:val="clear" w:color="auto" w:fill="D0CECE"/>
            <w:vAlign w:val="center"/>
          </w:tcPr>
          <w:p w14:paraId="7DC936AA"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b/>
                <w:color w:val="000000"/>
              </w:rPr>
              <w:t>0  Ηλεκτρονική Πλατφόρμα-Λογισμικό</w:t>
            </w:r>
          </w:p>
        </w:tc>
      </w:tr>
      <w:tr w:rsidR="00AA667E" w14:paraId="611D2D21" w14:textId="77777777">
        <w:tc>
          <w:tcPr>
            <w:tcW w:w="680" w:type="dxa"/>
            <w:tcBorders>
              <w:top w:val="single" w:sz="4" w:space="0" w:color="000000"/>
              <w:left w:val="single" w:sz="4" w:space="0" w:color="000000"/>
              <w:bottom w:val="single" w:sz="4" w:space="0" w:color="000000"/>
              <w:right w:val="single" w:sz="4" w:space="0" w:color="000000"/>
            </w:tcBorders>
            <w:vAlign w:val="center"/>
          </w:tcPr>
          <w:p w14:paraId="49093DF5"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0.1</w:t>
            </w:r>
          </w:p>
        </w:tc>
        <w:tc>
          <w:tcPr>
            <w:tcW w:w="3828" w:type="dxa"/>
            <w:tcBorders>
              <w:top w:val="single" w:sz="4" w:space="0" w:color="000000"/>
              <w:left w:val="single" w:sz="4" w:space="0" w:color="000000"/>
              <w:bottom w:val="single" w:sz="4" w:space="0" w:color="000000"/>
              <w:right w:val="single" w:sz="4" w:space="0" w:color="000000"/>
            </w:tcBorders>
          </w:tcPr>
          <w:p w14:paraId="029ABC9F"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Η πλατφόρμα θα πρέπει να είναι «ανοικτής» αρχιτεκτονικής (</w:t>
            </w:r>
            <w:proofErr w:type="spellStart"/>
            <w:r>
              <w:rPr>
                <w:rFonts w:ascii="Calibri" w:eastAsia="Calibri" w:hAnsi="Calibri" w:cs="Calibri"/>
                <w:color w:val="000000"/>
              </w:rPr>
              <w:t>open</w:t>
            </w:r>
            <w:proofErr w:type="spellEnd"/>
            <w:r>
              <w:rPr>
                <w:rFonts w:ascii="Calibri" w:eastAsia="Calibri" w:hAnsi="Calibri" w:cs="Calibri"/>
                <w:color w:val="000000"/>
              </w:rPr>
              <w:t xml:space="preserve"> </w:t>
            </w:r>
            <w:proofErr w:type="spellStart"/>
            <w:r>
              <w:rPr>
                <w:rFonts w:ascii="Calibri" w:eastAsia="Calibri" w:hAnsi="Calibri" w:cs="Calibri"/>
                <w:color w:val="000000"/>
              </w:rPr>
              <w:t>architecture</w:t>
            </w:r>
            <w:proofErr w:type="spellEnd"/>
            <w:r>
              <w:rPr>
                <w:rFonts w:ascii="Calibri" w:eastAsia="Calibri" w:hAnsi="Calibri" w:cs="Calibri"/>
                <w:color w:val="000000"/>
              </w:rPr>
              <w:t>), και να χρησιμοποιεί πρότυπα που θα διασφαλίζουν την ομαλή συνεργασία και λειτουργία μεταξύ των επιμέρους λειτουργικών εφαρμογών της ολοκληρωμένης λύσης, τη δικτυακή συνεργασία μεταξύ εφαρμογών ή / και υποσυστημάτων, τα οποία βρίσκονται σε διαφορετικά υπολογιστικά συστήματα, την επεκτασιμότητα των υποσυστημάτων και εφαρμογών χωρίς αλλαγές στη δομή και αρχιτεκτονική τους</w:t>
            </w:r>
          </w:p>
        </w:tc>
        <w:tc>
          <w:tcPr>
            <w:tcW w:w="1589" w:type="dxa"/>
            <w:tcBorders>
              <w:top w:val="single" w:sz="4" w:space="0" w:color="000000"/>
              <w:left w:val="single" w:sz="4" w:space="0" w:color="000000"/>
              <w:bottom w:val="single" w:sz="4" w:space="0" w:color="000000"/>
              <w:right w:val="single" w:sz="4" w:space="0" w:color="000000"/>
            </w:tcBorders>
            <w:vAlign w:val="center"/>
          </w:tcPr>
          <w:p w14:paraId="0542C05C"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vAlign w:val="center"/>
          </w:tcPr>
          <w:p w14:paraId="6CDA3D6C"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0B734B52"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26265F9E" w14:textId="77777777">
        <w:tc>
          <w:tcPr>
            <w:tcW w:w="680" w:type="dxa"/>
            <w:tcBorders>
              <w:top w:val="single" w:sz="4" w:space="0" w:color="000000"/>
              <w:left w:val="single" w:sz="4" w:space="0" w:color="000000"/>
              <w:bottom w:val="single" w:sz="4" w:space="0" w:color="000000"/>
              <w:right w:val="single" w:sz="4" w:space="0" w:color="000000"/>
            </w:tcBorders>
            <w:vAlign w:val="center"/>
          </w:tcPr>
          <w:p w14:paraId="37592880"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lastRenderedPageBreak/>
              <w:t>0.2</w:t>
            </w:r>
          </w:p>
        </w:tc>
        <w:tc>
          <w:tcPr>
            <w:tcW w:w="3828" w:type="dxa"/>
            <w:tcBorders>
              <w:top w:val="single" w:sz="4" w:space="0" w:color="000000"/>
              <w:left w:val="single" w:sz="4" w:space="0" w:color="000000"/>
              <w:bottom w:val="single" w:sz="4" w:space="0" w:color="000000"/>
              <w:right w:val="single" w:sz="4" w:space="0" w:color="000000"/>
            </w:tcBorders>
          </w:tcPr>
          <w:p w14:paraId="72738459"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 xml:space="preserve">Το σύνολο της ολοκληρωμένης λύσης θα πρέπει να ακολουθεί τις αρχές του </w:t>
            </w:r>
            <w:proofErr w:type="spellStart"/>
            <w:r>
              <w:rPr>
                <w:rFonts w:ascii="Calibri" w:eastAsia="Calibri" w:hAnsi="Calibri" w:cs="Calibri"/>
                <w:color w:val="000000"/>
              </w:rPr>
              <w:t>cloud</w:t>
            </w:r>
            <w:proofErr w:type="spellEnd"/>
            <w:r>
              <w:rPr>
                <w:rFonts w:ascii="Calibri" w:eastAsia="Calibri" w:hAnsi="Calibri" w:cs="Calibri"/>
                <w:color w:val="000000"/>
              </w:rPr>
              <w:t xml:space="preserve"> </w:t>
            </w:r>
            <w:proofErr w:type="spellStart"/>
            <w:r>
              <w:rPr>
                <w:rFonts w:ascii="Calibri" w:eastAsia="Calibri" w:hAnsi="Calibri" w:cs="Calibri"/>
                <w:color w:val="000000"/>
              </w:rPr>
              <w:t>computing</w:t>
            </w:r>
            <w:proofErr w:type="spellEnd"/>
          </w:p>
        </w:tc>
        <w:tc>
          <w:tcPr>
            <w:tcW w:w="1589" w:type="dxa"/>
            <w:tcBorders>
              <w:top w:val="single" w:sz="4" w:space="0" w:color="000000"/>
              <w:left w:val="single" w:sz="4" w:space="0" w:color="000000"/>
              <w:bottom w:val="single" w:sz="4" w:space="0" w:color="000000"/>
              <w:right w:val="single" w:sz="4" w:space="0" w:color="000000"/>
            </w:tcBorders>
            <w:vAlign w:val="center"/>
          </w:tcPr>
          <w:p w14:paraId="54A93FF8"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vAlign w:val="center"/>
          </w:tcPr>
          <w:p w14:paraId="7C07EDD3"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573BA499"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0B7FBE98" w14:textId="77777777">
        <w:tc>
          <w:tcPr>
            <w:tcW w:w="680" w:type="dxa"/>
            <w:tcBorders>
              <w:top w:val="single" w:sz="4" w:space="0" w:color="000000"/>
              <w:left w:val="single" w:sz="4" w:space="0" w:color="000000"/>
              <w:bottom w:val="single" w:sz="4" w:space="0" w:color="000000"/>
              <w:right w:val="single" w:sz="4" w:space="0" w:color="000000"/>
            </w:tcBorders>
            <w:vAlign w:val="center"/>
          </w:tcPr>
          <w:p w14:paraId="292F08AA"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0.3</w:t>
            </w:r>
          </w:p>
        </w:tc>
        <w:tc>
          <w:tcPr>
            <w:tcW w:w="3828" w:type="dxa"/>
            <w:tcBorders>
              <w:top w:val="single" w:sz="4" w:space="0" w:color="000000"/>
              <w:left w:val="single" w:sz="4" w:space="0" w:color="000000"/>
              <w:bottom w:val="single" w:sz="4" w:space="0" w:color="000000"/>
              <w:right w:val="single" w:sz="4" w:space="0" w:color="000000"/>
            </w:tcBorders>
          </w:tcPr>
          <w:p w14:paraId="0C6C3A8D"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Η πλατφόρμα θα πρέπει να υλοποιηθεί με τέτοιο τρόπο ώστε να παρέχει:</w:t>
            </w:r>
          </w:p>
        </w:tc>
        <w:tc>
          <w:tcPr>
            <w:tcW w:w="1589" w:type="dxa"/>
            <w:tcBorders>
              <w:top w:val="single" w:sz="4" w:space="0" w:color="000000"/>
              <w:left w:val="single" w:sz="4" w:space="0" w:color="000000"/>
              <w:bottom w:val="single" w:sz="4" w:space="0" w:color="000000"/>
              <w:right w:val="single" w:sz="4" w:space="0" w:color="000000"/>
            </w:tcBorders>
            <w:vAlign w:val="center"/>
          </w:tcPr>
          <w:p w14:paraId="2F0EF011" w14:textId="77777777" w:rsidR="00AA667E" w:rsidRDefault="00AA667E">
            <w:pPr>
              <w:pBdr>
                <w:top w:val="nil"/>
                <w:left w:val="nil"/>
                <w:bottom w:val="nil"/>
                <w:right w:val="nil"/>
                <w:between w:val="nil"/>
              </w:pBdr>
              <w:spacing w:after="120" w:line="240" w:lineRule="auto"/>
              <w:ind w:left="0" w:hanging="2"/>
              <w:jc w:val="center"/>
              <w:rPr>
                <w:rFonts w:ascii="Calibri" w:eastAsia="Calibri" w:hAnsi="Calibri" w:cs="Calibri"/>
                <w:color w:val="000000"/>
              </w:rPr>
            </w:pPr>
          </w:p>
        </w:tc>
        <w:tc>
          <w:tcPr>
            <w:tcW w:w="1417" w:type="dxa"/>
            <w:gridSpan w:val="3"/>
            <w:tcBorders>
              <w:top w:val="single" w:sz="4" w:space="0" w:color="000000"/>
              <w:left w:val="single" w:sz="4" w:space="0" w:color="000000"/>
              <w:bottom w:val="single" w:sz="4" w:space="0" w:color="000000"/>
              <w:right w:val="single" w:sz="4" w:space="0" w:color="000000"/>
            </w:tcBorders>
            <w:vAlign w:val="center"/>
          </w:tcPr>
          <w:p w14:paraId="6B1C8288"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3FC88AC0"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44CF79AF" w14:textId="77777777">
        <w:tc>
          <w:tcPr>
            <w:tcW w:w="680" w:type="dxa"/>
            <w:tcBorders>
              <w:top w:val="single" w:sz="4" w:space="0" w:color="000000"/>
              <w:left w:val="single" w:sz="4" w:space="0" w:color="000000"/>
              <w:bottom w:val="single" w:sz="4" w:space="0" w:color="000000"/>
              <w:right w:val="single" w:sz="4" w:space="0" w:color="000000"/>
            </w:tcBorders>
            <w:vAlign w:val="center"/>
          </w:tcPr>
          <w:p w14:paraId="3EBF94B3"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i.</w:t>
            </w:r>
          </w:p>
        </w:tc>
        <w:tc>
          <w:tcPr>
            <w:tcW w:w="3828" w:type="dxa"/>
            <w:tcBorders>
              <w:top w:val="single" w:sz="4" w:space="0" w:color="000000"/>
              <w:left w:val="single" w:sz="4" w:space="0" w:color="000000"/>
              <w:bottom w:val="single" w:sz="4" w:space="0" w:color="000000"/>
              <w:right w:val="single" w:sz="4" w:space="0" w:color="000000"/>
            </w:tcBorders>
          </w:tcPr>
          <w:p w14:paraId="56B87BCE"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 xml:space="preserve">Πρόσβαση στα δεδομένα που συλλέγονται από τους αισθητήρες </w:t>
            </w:r>
          </w:p>
        </w:tc>
        <w:tc>
          <w:tcPr>
            <w:tcW w:w="1589" w:type="dxa"/>
            <w:tcBorders>
              <w:top w:val="single" w:sz="4" w:space="0" w:color="000000"/>
              <w:left w:val="single" w:sz="4" w:space="0" w:color="000000"/>
              <w:bottom w:val="single" w:sz="4" w:space="0" w:color="000000"/>
              <w:right w:val="single" w:sz="4" w:space="0" w:color="000000"/>
            </w:tcBorders>
            <w:vAlign w:val="center"/>
          </w:tcPr>
          <w:p w14:paraId="7E72736F"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vAlign w:val="center"/>
          </w:tcPr>
          <w:p w14:paraId="07C37538"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70749D9D"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6E614585" w14:textId="77777777">
        <w:tc>
          <w:tcPr>
            <w:tcW w:w="680" w:type="dxa"/>
            <w:tcBorders>
              <w:top w:val="single" w:sz="4" w:space="0" w:color="000000"/>
              <w:left w:val="single" w:sz="4" w:space="0" w:color="000000"/>
              <w:bottom w:val="single" w:sz="4" w:space="0" w:color="000000"/>
              <w:right w:val="single" w:sz="4" w:space="0" w:color="000000"/>
            </w:tcBorders>
            <w:vAlign w:val="center"/>
          </w:tcPr>
          <w:p w14:paraId="667C0CE8"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proofErr w:type="spellStart"/>
            <w:r>
              <w:rPr>
                <w:rFonts w:ascii="Calibri" w:eastAsia="Calibri" w:hAnsi="Calibri" w:cs="Calibri"/>
                <w:color w:val="000000"/>
              </w:rPr>
              <w:t>ii</w:t>
            </w:r>
            <w:proofErr w:type="spellEnd"/>
            <w:r>
              <w:rPr>
                <w:rFonts w:ascii="Calibri" w:eastAsia="Calibri" w:hAnsi="Calibri" w:cs="Calibri"/>
                <w:color w:val="000000"/>
              </w:rPr>
              <w:t>.</w:t>
            </w:r>
          </w:p>
        </w:tc>
        <w:tc>
          <w:tcPr>
            <w:tcW w:w="3828" w:type="dxa"/>
            <w:tcBorders>
              <w:top w:val="single" w:sz="4" w:space="0" w:color="000000"/>
              <w:left w:val="single" w:sz="4" w:space="0" w:color="000000"/>
              <w:bottom w:val="single" w:sz="4" w:space="0" w:color="000000"/>
              <w:right w:val="single" w:sz="4" w:space="0" w:color="000000"/>
            </w:tcBorders>
          </w:tcPr>
          <w:p w14:paraId="4008146C"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 xml:space="preserve">Υπολογιστική υποδομή διαθέσιμη βάσει του μοντέλου </w:t>
            </w:r>
            <w:proofErr w:type="spellStart"/>
            <w:r>
              <w:rPr>
                <w:rFonts w:ascii="Calibri" w:eastAsia="Calibri" w:hAnsi="Calibri" w:cs="Calibri"/>
                <w:color w:val="000000"/>
              </w:rPr>
              <w:t>IaaS</w:t>
            </w:r>
            <w:proofErr w:type="spellEnd"/>
            <w:r>
              <w:rPr>
                <w:rFonts w:ascii="Calibri" w:eastAsia="Calibri" w:hAnsi="Calibri" w:cs="Calibri"/>
                <w:color w:val="000000"/>
              </w:rPr>
              <w:t xml:space="preserve"> (</w:t>
            </w:r>
            <w:proofErr w:type="spellStart"/>
            <w:r>
              <w:rPr>
                <w:rFonts w:ascii="Calibri" w:eastAsia="Calibri" w:hAnsi="Calibri" w:cs="Calibri"/>
                <w:color w:val="000000"/>
              </w:rPr>
              <w:t>Infrastructure</w:t>
            </w:r>
            <w:proofErr w:type="spellEnd"/>
            <w:r>
              <w:rPr>
                <w:rFonts w:ascii="Calibri" w:eastAsia="Calibri" w:hAnsi="Calibri" w:cs="Calibri"/>
                <w:color w:val="000000"/>
              </w:rPr>
              <w:t xml:space="preserve"> </w:t>
            </w:r>
            <w:proofErr w:type="spellStart"/>
            <w:r>
              <w:rPr>
                <w:rFonts w:ascii="Calibri" w:eastAsia="Calibri" w:hAnsi="Calibri" w:cs="Calibri"/>
                <w:color w:val="000000"/>
              </w:rPr>
              <w:t>as</w:t>
            </w:r>
            <w:proofErr w:type="spellEnd"/>
            <w:r>
              <w:rPr>
                <w:rFonts w:ascii="Calibri" w:eastAsia="Calibri" w:hAnsi="Calibri" w:cs="Calibri"/>
                <w:color w:val="000000"/>
              </w:rPr>
              <w:t xml:space="preserve"> a </w:t>
            </w:r>
            <w:proofErr w:type="spellStart"/>
            <w:r>
              <w:rPr>
                <w:rFonts w:ascii="Calibri" w:eastAsia="Calibri" w:hAnsi="Calibri" w:cs="Calibri"/>
                <w:color w:val="000000"/>
              </w:rPr>
              <w:t>Service</w:t>
            </w:r>
            <w:proofErr w:type="spellEnd"/>
            <w:r>
              <w:rPr>
                <w:rFonts w:ascii="Calibri" w:eastAsia="Calibri" w:hAnsi="Calibri" w:cs="Calibri"/>
                <w:color w:val="000000"/>
              </w:rPr>
              <w:t>), η οποία θα παρέχει τους απαιτούμενους πόρους, ώστε να επιτρέπεται η αποτελεσματική διαχείριση μεγάλου όγκου ετερογενών δεδομένων</w:t>
            </w:r>
          </w:p>
        </w:tc>
        <w:tc>
          <w:tcPr>
            <w:tcW w:w="1589" w:type="dxa"/>
            <w:tcBorders>
              <w:top w:val="single" w:sz="4" w:space="0" w:color="000000"/>
              <w:left w:val="single" w:sz="4" w:space="0" w:color="000000"/>
              <w:bottom w:val="single" w:sz="4" w:space="0" w:color="000000"/>
              <w:right w:val="single" w:sz="4" w:space="0" w:color="000000"/>
            </w:tcBorders>
            <w:vAlign w:val="center"/>
          </w:tcPr>
          <w:p w14:paraId="11043B8B"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NAI</w:t>
            </w:r>
          </w:p>
        </w:tc>
        <w:tc>
          <w:tcPr>
            <w:tcW w:w="1417" w:type="dxa"/>
            <w:gridSpan w:val="3"/>
            <w:tcBorders>
              <w:top w:val="single" w:sz="4" w:space="0" w:color="000000"/>
              <w:left w:val="single" w:sz="4" w:space="0" w:color="000000"/>
              <w:bottom w:val="single" w:sz="4" w:space="0" w:color="000000"/>
              <w:right w:val="single" w:sz="4" w:space="0" w:color="000000"/>
            </w:tcBorders>
            <w:vAlign w:val="center"/>
          </w:tcPr>
          <w:p w14:paraId="6A6D01D6"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72EC4D60"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3490B4E4"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B50404"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proofErr w:type="spellStart"/>
            <w:r>
              <w:rPr>
                <w:rFonts w:ascii="Calibri" w:eastAsia="Calibri" w:hAnsi="Calibri" w:cs="Calibri"/>
                <w:color w:val="000000"/>
              </w:rPr>
              <w:t>iii</w:t>
            </w:r>
            <w:proofErr w:type="spellEnd"/>
            <w:r>
              <w:rPr>
                <w:rFonts w:ascii="Calibri" w:eastAsia="Calibri" w:hAnsi="Calibri" w:cs="Calibri"/>
                <w:color w:val="000000"/>
              </w:rPr>
              <w:t>.</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67DB4E"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 xml:space="preserve">Προγραμματιστικές </w:t>
            </w:r>
            <w:proofErr w:type="spellStart"/>
            <w:r>
              <w:rPr>
                <w:rFonts w:ascii="Calibri" w:eastAsia="Calibri" w:hAnsi="Calibri" w:cs="Calibri"/>
                <w:color w:val="000000"/>
              </w:rPr>
              <w:t>διεπαφές</w:t>
            </w:r>
            <w:proofErr w:type="spellEnd"/>
            <w:r>
              <w:rPr>
                <w:rFonts w:ascii="Calibri" w:eastAsia="Calibri" w:hAnsi="Calibri" w:cs="Calibri"/>
                <w:color w:val="000000"/>
              </w:rPr>
              <w:t xml:space="preserve"> (</w:t>
            </w:r>
            <w:proofErr w:type="spellStart"/>
            <w:r>
              <w:rPr>
                <w:rFonts w:ascii="Calibri" w:eastAsia="Calibri" w:hAnsi="Calibri" w:cs="Calibri"/>
                <w:color w:val="000000"/>
              </w:rPr>
              <w:t>APIs</w:t>
            </w:r>
            <w:proofErr w:type="spellEnd"/>
            <w:r>
              <w:rPr>
                <w:rFonts w:ascii="Calibri" w:eastAsia="Calibri" w:hAnsi="Calibri" w:cs="Calibri"/>
                <w:color w:val="000000"/>
              </w:rPr>
              <w:t>) ώστε να επιτρέπει στους χρήστες να αξιοποιήσουν δεδομένα και υπηρεσίες της πλατφόρμας και να αναπτύξουν δικές τους εφαρμογές υποστήριξης λήψης αποφάσεων</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550E9C"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1E5742"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0637A0"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4CEFE6A7" w14:textId="77777777">
        <w:tc>
          <w:tcPr>
            <w:tcW w:w="680" w:type="dxa"/>
            <w:tcBorders>
              <w:top w:val="single" w:sz="4" w:space="0" w:color="000000"/>
              <w:left w:val="single" w:sz="4" w:space="0" w:color="000000"/>
              <w:bottom w:val="single" w:sz="4" w:space="0" w:color="000000"/>
              <w:right w:val="single" w:sz="4" w:space="0" w:color="000000"/>
            </w:tcBorders>
            <w:vAlign w:val="center"/>
          </w:tcPr>
          <w:p w14:paraId="2E7866CC"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0.4</w:t>
            </w:r>
          </w:p>
        </w:tc>
        <w:tc>
          <w:tcPr>
            <w:tcW w:w="3828" w:type="dxa"/>
            <w:tcBorders>
              <w:top w:val="single" w:sz="4" w:space="0" w:color="000000"/>
              <w:left w:val="single" w:sz="4" w:space="0" w:color="000000"/>
              <w:bottom w:val="single" w:sz="4" w:space="0" w:color="000000"/>
              <w:right w:val="single" w:sz="4" w:space="0" w:color="000000"/>
            </w:tcBorders>
          </w:tcPr>
          <w:p w14:paraId="5C0C5D06"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Ο υποψήφιος Ανάδοχος θα πρέπει να προσφέρει μια ολοκληρωμένη λύση η οποία θα καλύπτει το σύνολο της απαιτούμενης λειτουργικότητας και των προδιαγραφών της πλατφόρμας. Στην παρουσίαση της τεχνικής λύσης που θα προτείνει ο υποψήφιος Ανάδοχος θα πρέπει να προσδιορίζονται και να τεκμηριώνονται με την απαιτούμενη λεπτομέρεια τα σημεία και ο βαθμός ολοκλήρωσης των επιμέρους συστημάτων και να παρουσιάζεται σε ένα ενιαίο σχεδιάγραμμα η συνολική λογική αρχιτεκτονική του συνόλου των υποσυστημάτων της πλατφόρμας.</w:t>
            </w:r>
          </w:p>
        </w:tc>
        <w:tc>
          <w:tcPr>
            <w:tcW w:w="1589" w:type="dxa"/>
            <w:tcBorders>
              <w:top w:val="single" w:sz="4" w:space="0" w:color="000000"/>
              <w:left w:val="single" w:sz="4" w:space="0" w:color="000000"/>
              <w:bottom w:val="single" w:sz="4" w:space="0" w:color="000000"/>
              <w:right w:val="single" w:sz="4" w:space="0" w:color="000000"/>
            </w:tcBorders>
            <w:vAlign w:val="center"/>
          </w:tcPr>
          <w:p w14:paraId="6159A2DE"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vAlign w:val="center"/>
          </w:tcPr>
          <w:p w14:paraId="46CA09DF"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4FE98714"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60380DAB" w14:textId="77777777">
        <w:tc>
          <w:tcPr>
            <w:tcW w:w="680" w:type="dxa"/>
            <w:tcBorders>
              <w:top w:val="single" w:sz="4" w:space="0" w:color="000000"/>
              <w:left w:val="single" w:sz="4" w:space="0" w:color="000000"/>
              <w:bottom w:val="single" w:sz="4" w:space="0" w:color="000000"/>
              <w:right w:val="single" w:sz="4" w:space="0" w:color="000000"/>
            </w:tcBorders>
            <w:vAlign w:val="center"/>
          </w:tcPr>
          <w:p w14:paraId="2A706D16"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0.5</w:t>
            </w:r>
          </w:p>
        </w:tc>
        <w:tc>
          <w:tcPr>
            <w:tcW w:w="3828" w:type="dxa"/>
            <w:tcBorders>
              <w:top w:val="single" w:sz="4" w:space="0" w:color="000000"/>
              <w:left w:val="single" w:sz="4" w:space="0" w:color="000000"/>
              <w:bottom w:val="single" w:sz="4" w:space="0" w:color="000000"/>
              <w:right w:val="single" w:sz="4" w:space="0" w:color="000000"/>
            </w:tcBorders>
          </w:tcPr>
          <w:p w14:paraId="3615A55B"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 xml:space="preserve">Για κάθε υποσύστημα θα περιγράφεται με σαφήνεια: </w:t>
            </w:r>
          </w:p>
          <w:p w14:paraId="77756F05" w14:textId="77777777" w:rsidR="00AA667E" w:rsidRDefault="00000000">
            <w:pPr>
              <w:numPr>
                <w:ilvl w:val="0"/>
                <w:numId w:val="36"/>
              </w:numPr>
              <w:pBdr>
                <w:top w:val="nil"/>
                <w:left w:val="nil"/>
                <w:bottom w:val="nil"/>
                <w:right w:val="nil"/>
                <w:between w:val="nil"/>
              </w:pBdr>
              <w:spacing w:line="240" w:lineRule="auto"/>
              <w:ind w:left="0" w:hanging="2"/>
              <w:rPr>
                <w:rFonts w:ascii="Calibri" w:eastAsia="Calibri" w:hAnsi="Calibri" w:cs="Calibri"/>
                <w:color w:val="000000"/>
              </w:rPr>
            </w:pPr>
            <w:r>
              <w:rPr>
                <w:rFonts w:ascii="Calibri" w:eastAsia="Calibri" w:hAnsi="Calibri" w:cs="Calibri"/>
                <w:color w:val="000000"/>
              </w:rPr>
              <w:t>Ο ρόλος του</w:t>
            </w:r>
          </w:p>
          <w:p w14:paraId="6F310049" w14:textId="77777777" w:rsidR="00AA667E" w:rsidRDefault="00000000">
            <w:pPr>
              <w:numPr>
                <w:ilvl w:val="0"/>
                <w:numId w:val="36"/>
              </w:numPr>
              <w:pBdr>
                <w:top w:val="nil"/>
                <w:left w:val="nil"/>
                <w:bottom w:val="nil"/>
                <w:right w:val="nil"/>
                <w:between w:val="nil"/>
              </w:pBdr>
              <w:spacing w:line="240" w:lineRule="auto"/>
              <w:ind w:left="0" w:hanging="2"/>
              <w:rPr>
                <w:rFonts w:ascii="Calibri" w:eastAsia="Calibri" w:hAnsi="Calibri" w:cs="Calibri"/>
                <w:color w:val="000000"/>
              </w:rPr>
            </w:pPr>
            <w:r>
              <w:rPr>
                <w:rFonts w:ascii="Calibri" w:eastAsia="Calibri" w:hAnsi="Calibri" w:cs="Calibri"/>
                <w:color w:val="000000"/>
              </w:rPr>
              <w:t>Τα δεδομένα  που  διαχειρίζεται</w:t>
            </w:r>
          </w:p>
          <w:p w14:paraId="45E4D8E5"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89" w:type="dxa"/>
            <w:tcBorders>
              <w:top w:val="single" w:sz="4" w:space="0" w:color="000000"/>
              <w:left w:val="single" w:sz="4" w:space="0" w:color="000000"/>
              <w:bottom w:val="single" w:sz="4" w:space="0" w:color="000000"/>
              <w:right w:val="single" w:sz="4" w:space="0" w:color="000000"/>
            </w:tcBorders>
            <w:vAlign w:val="center"/>
          </w:tcPr>
          <w:p w14:paraId="7761A414"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sz w:val="24"/>
                <w:szCs w:val="24"/>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vAlign w:val="center"/>
          </w:tcPr>
          <w:p w14:paraId="77E079C4"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79AC409F"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3A6FE14D" w14:textId="77777777">
        <w:tc>
          <w:tcPr>
            <w:tcW w:w="680" w:type="dxa"/>
            <w:tcBorders>
              <w:top w:val="single" w:sz="4" w:space="0" w:color="000000"/>
              <w:left w:val="single" w:sz="4" w:space="0" w:color="000000"/>
              <w:bottom w:val="single" w:sz="4" w:space="0" w:color="000000"/>
              <w:right w:val="single" w:sz="4" w:space="0" w:color="000000"/>
            </w:tcBorders>
            <w:vAlign w:val="center"/>
          </w:tcPr>
          <w:p w14:paraId="61714757"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0.6</w:t>
            </w:r>
          </w:p>
        </w:tc>
        <w:tc>
          <w:tcPr>
            <w:tcW w:w="3828" w:type="dxa"/>
            <w:tcBorders>
              <w:top w:val="single" w:sz="4" w:space="0" w:color="000000"/>
              <w:left w:val="single" w:sz="4" w:space="0" w:color="000000"/>
              <w:bottom w:val="single" w:sz="4" w:space="0" w:color="000000"/>
              <w:right w:val="single" w:sz="4" w:space="0" w:color="000000"/>
            </w:tcBorders>
          </w:tcPr>
          <w:p w14:paraId="51CAB5DD"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 xml:space="preserve">Σε τεχνολογικό επίπεδο η πλατφόρμα θα πρέπει να </w:t>
            </w:r>
            <w:proofErr w:type="spellStart"/>
            <w:r>
              <w:rPr>
                <w:rFonts w:ascii="Calibri" w:eastAsia="Calibri" w:hAnsi="Calibri" w:cs="Calibri"/>
                <w:color w:val="000000"/>
              </w:rPr>
              <w:t>διέπεται</w:t>
            </w:r>
            <w:proofErr w:type="spellEnd"/>
            <w:r>
              <w:rPr>
                <w:rFonts w:ascii="Calibri" w:eastAsia="Calibri" w:hAnsi="Calibri" w:cs="Calibri"/>
                <w:color w:val="000000"/>
              </w:rPr>
              <w:t xml:space="preserve"> από τις ακόλουθες βασικές αρχές:</w:t>
            </w:r>
          </w:p>
        </w:tc>
        <w:tc>
          <w:tcPr>
            <w:tcW w:w="1589" w:type="dxa"/>
            <w:tcBorders>
              <w:top w:val="single" w:sz="4" w:space="0" w:color="000000"/>
              <w:left w:val="single" w:sz="4" w:space="0" w:color="000000"/>
              <w:bottom w:val="single" w:sz="4" w:space="0" w:color="000000"/>
              <w:right w:val="single" w:sz="4" w:space="0" w:color="000000"/>
            </w:tcBorders>
            <w:vAlign w:val="center"/>
          </w:tcPr>
          <w:p w14:paraId="68AFB048" w14:textId="77777777" w:rsidR="00AA667E" w:rsidRDefault="00AA667E">
            <w:pPr>
              <w:pBdr>
                <w:top w:val="nil"/>
                <w:left w:val="nil"/>
                <w:bottom w:val="nil"/>
                <w:right w:val="nil"/>
                <w:between w:val="nil"/>
              </w:pBdr>
              <w:spacing w:after="120" w:line="240" w:lineRule="auto"/>
              <w:ind w:left="0" w:hanging="2"/>
              <w:jc w:val="center"/>
              <w:rPr>
                <w:rFonts w:ascii="Calibri" w:eastAsia="Calibri" w:hAnsi="Calibri" w:cs="Calibri"/>
                <w:color w:val="000000"/>
                <w:sz w:val="24"/>
                <w:szCs w:val="24"/>
              </w:rPr>
            </w:pPr>
          </w:p>
        </w:tc>
        <w:tc>
          <w:tcPr>
            <w:tcW w:w="1417" w:type="dxa"/>
            <w:gridSpan w:val="3"/>
            <w:tcBorders>
              <w:top w:val="single" w:sz="4" w:space="0" w:color="000000"/>
              <w:left w:val="single" w:sz="4" w:space="0" w:color="000000"/>
              <w:bottom w:val="single" w:sz="4" w:space="0" w:color="000000"/>
              <w:right w:val="single" w:sz="4" w:space="0" w:color="000000"/>
            </w:tcBorders>
            <w:vAlign w:val="center"/>
          </w:tcPr>
          <w:p w14:paraId="370AA18F"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2DE4B7E7"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06E67935" w14:textId="77777777">
        <w:tc>
          <w:tcPr>
            <w:tcW w:w="680" w:type="dxa"/>
            <w:tcBorders>
              <w:top w:val="single" w:sz="4" w:space="0" w:color="000000"/>
              <w:left w:val="single" w:sz="4" w:space="0" w:color="000000"/>
              <w:bottom w:val="single" w:sz="4" w:space="0" w:color="000000"/>
              <w:right w:val="single" w:sz="4" w:space="0" w:color="000000"/>
            </w:tcBorders>
          </w:tcPr>
          <w:p w14:paraId="71230C47"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 xml:space="preserve">i. </w:t>
            </w:r>
          </w:p>
        </w:tc>
        <w:tc>
          <w:tcPr>
            <w:tcW w:w="3828" w:type="dxa"/>
            <w:tcBorders>
              <w:top w:val="single" w:sz="4" w:space="0" w:color="000000"/>
              <w:left w:val="single" w:sz="4" w:space="0" w:color="000000"/>
              <w:bottom w:val="single" w:sz="4" w:space="0" w:color="000000"/>
              <w:right w:val="single" w:sz="4" w:space="0" w:color="000000"/>
            </w:tcBorders>
          </w:tcPr>
          <w:p w14:paraId="689B00AB"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 xml:space="preserve">«Ανοιχτή» αρχιτεκτονική </w:t>
            </w:r>
            <w:r>
              <w:rPr>
                <w:rFonts w:ascii="Calibri" w:eastAsia="Calibri" w:hAnsi="Calibri" w:cs="Calibri"/>
                <w:color w:val="000000"/>
              </w:rPr>
              <w:tab/>
              <w:t>(</w:t>
            </w:r>
            <w:proofErr w:type="spellStart"/>
            <w:r>
              <w:rPr>
                <w:rFonts w:ascii="Calibri" w:eastAsia="Calibri" w:hAnsi="Calibri" w:cs="Calibri"/>
                <w:color w:val="000000"/>
              </w:rPr>
              <w:t>open</w:t>
            </w:r>
            <w:proofErr w:type="spellEnd"/>
            <w:r>
              <w:rPr>
                <w:rFonts w:ascii="Calibri" w:eastAsia="Calibri" w:hAnsi="Calibri" w:cs="Calibri"/>
                <w:color w:val="000000"/>
              </w:rPr>
              <w:t xml:space="preserve"> </w:t>
            </w:r>
            <w:proofErr w:type="spellStart"/>
            <w:r>
              <w:rPr>
                <w:rFonts w:ascii="Calibri" w:eastAsia="Calibri" w:hAnsi="Calibri" w:cs="Calibri"/>
                <w:color w:val="000000"/>
              </w:rPr>
              <w:t>architecture</w:t>
            </w:r>
            <w:proofErr w:type="spellEnd"/>
            <w:r>
              <w:rPr>
                <w:rFonts w:ascii="Calibri" w:eastAsia="Calibri" w:hAnsi="Calibri" w:cs="Calibri"/>
                <w:color w:val="000000"/>
              </w:rPr>
              <w:t xml:space="preserve">), δηλαδή υποχρεωτική χρήση ανοικτών προτύπων </w:t>
            </w:r>
          </w:p>
        </w:tc>
        <w:tc>
          <w:tcPr>
            <w:tcW w:w="1589" w:type="dxa"/>
            <w:tcBorders>
              <w:top w:val="single" w:sz="4" w:space="0" w:color="000000"/>
              <w:left w:val="single" w:sz="4" w:space="0" w:color="000000"/>
              <w:bottom w:val="single" w:sz="4" w:space="0" w:color="000000"/>
              <w:right w:val="single" w:sz="4" w:space="0" w:color="000000"/>
            </w:tcBorders>
          </w:tcPr>
          <w:p w14:paraId="1D758A26"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sz w:val="24"/>
                <w:szCs w:val="24"/>
              </w:rPr>
            </w:pPr>
            <w:r>
              <w:rPr>
                <w:rFonts w:ascii="Calibri" w:eastAsia="Calibri" w:hAnsi="Calibri" w:cs="Calibri"/>
                <w:color w:val="000000"/>
              </w:rPr>
              <w:t xml:space="preserve">ΝΑΙ </w:t>
            </w:r>
          </w:p>
        </w:tc>
        <w:tc>
          <w:tcPr>
            <w:tcW w:w="1417" w:type="dxa"/>
            <w:gridSpan w:val="3"/>
            <w:tcBorders>
              <w:top w:val="single" w:sz="4" w:space="0" w:color="000000"/>
              <w:left w:val="single" w:sz="4" w:space="0" w:color="000000"/>
              <w:bottom w:val="single" w:sz="4" w:space="0" w:color="000000"/>
              <w:right w:val="single" w:sz="4" w:space="0" w:color="000000"/>
            </w:tcBorders>
            <w:vAlign w:val="center"/>
          </w:tcPr>
          <w:p w14:paraId="4141881B"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0A0F4569"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0E6B787C"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52C4923C"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proofErr w:type="spellStart"/>
            <w:r>
              <w:rPr>
                <w:rFonts w:ascii="Calibri" w:eastAsia="Calibri" w:hAnsi="Calibri" w:cs="Calibri"/>
                <w:color w:val="000000"/>
              </w:rPr>
              <w:t>ii</w:t>
            </w:r>
            <w:proofErr w:type="spellEnd"/>
            <w:r>
              <w:rPr>
                <w:rFonts w:ascii="Calibri" w:eastAsia="Calibri" w:hAnsi="Calibri" w:cs="Calibri"/>
                <w:color w:val="000000"/>
              </w:rPr>
              <w:t xml:space="preserve">. </w:t>
            </w:r>
          </w:p>
        </w:tc>
        <w:tc>
          <w:tcPr>
            <w:tcW w:w="382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5A2AF989"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Αρθρωτή (</w:t>
            </w:r>
            <w:proofErr w:type="spellStart"/>
            <w:r>
              <w:rPr>
                <w:rFonts w:ascii="Calibri" w:eastAsia="Calibri" w:hAnsi="Calibri" w:cs="Calibri"/>
                <w:color w:val="000000"/>
              </w:rPr>
              <w:t>modular</w:t>
            </w:r>
            <w:proofErr w:type="spellEnd"/>
            <w:r>
              <w:rPr>
                <w:rFonts w:ascii="Calibri" w:eastAsia="Calibri" w:hAnsi="Calibri" w:cs="Calibri"/>
                <w:color w:val="000000"/>
              </w:rPr>
              <w:t xml:space="preserve">) αρχιτεκτονική  </w:t>
            </w:r>
          </w:p>
        </w:tc>
        <w:tc>
          <w:tcPr>
            <w:tcW w:w="158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3DB3F2A2"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 xml:space="preserve">ΝΑΙ </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3B6FFFFA"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highlight w:val="yellow"/>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52BBEC77"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highlight w:val="yellow"/>
              </w:rPr>
            </w:pPr>
          </w:p>
        </w:tc>
      </w:tr>
      <w:tr w:rsidR="00AA667E" w14:paraId="63313864"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4BF9EC10"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proofErr w:type="spellStart"/>
            <w:r>
              <w:rPr>
                <w:rFonts w:ascii="Calibri" w:eastAsia="Calibri" w:hAnsi="Calibri" w:cs="Calibri"/>
                <w:color w:val="000000"/>
              </w:rPr>
              <w:lastRenderedPageBreak/>
              <w:t>iii</w:t>
            </w:r>
            <w:proofErr w:type="spellEnd"/>
            <w:r>
              <w:rPr>
                <w:rFonts w:ascii="Calibri" w:eastAsia="Calibri" w:hAnsi="Calibri" w:cs="Calibri"/>
                <w:color w:val="000000"/>
              </w:rPr>
              <w:t xml:space="preserve">. </w:t>
            </w:r>
          </w:p>
        </w:tc>
        <w:tc>
          <w:tcPr>
            <w:tcW w:w="382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4DE1F26F"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 xml:space="preserve">Ενιαίο </w:t>
            </w:r>
            <w:proofErr w:type="spellStart"/>
            <w:r>
              <w:rPr>
                <w:rFonts w:ascii="Calibri" w:eastAsia="Calibri" w:hAnsi="Calibri" w:cs="Calibri"/>
                <w:color w:val="000000"/>
              </w:rPr>
              <w:t>web‐based</w:t>
            </w:r>
            <w:proofErr w:type="spellEnd"/>
            <w:r>
              <w:rPr>
                <w:rFonts w:ascii="Calibri" w:eastAsia="Calibri" w:hAnsi="Calibri" w:cs="Calibri"/>
                <w:color w:val="000000"/>
              </w:rPr>
              <w:t xml:space="preserve"> περιβάλλον </w:t>
            </w:r>
          </w:p>
        </w:tc>
        <w:tc>
          <w:tcPr>
            <w:tcW w:w="158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701E773F"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 xml:space="preserve">ΝΑΙ </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5BD18D71"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highlight w:val="yellow"/>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112C1513"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highlight w:val="yellow"/>
              </w:rPr>
            </w:pPr>
          </w:p>
        </w:tc>
      </w:tr>
      <w:tr w:rsidR="00AA667E" w14:paraId="5CCE9D6C"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724D40E5"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proofErr w:type="spellStart"/>
            <w:r>
              <w:rPr>
                <w:rFonts w:ascii="Calibri" w:eastAsia="Calibri" w:hAnsi="Calibri" w:cs="Calibri"/>
                <w:color w:val="000000"/>
              </w:rPr>
              <w:t>iv</w:t>
            </w:r>
            <w:proofErr w:type="spellEnd"/>
            <w:r>
              <w:rPr>
                <w:rFonts w:ascii="Calibri" w:eastAsia="Calibri" w:hAnsi="Calibri" w:cs="Calibri"/>
                <w:color w:val="000000"/>
              </w:rPr>
              <w:t xml:space="preserve">. </w:t>
            </w:r>
          </w:p>
        </w:tc>
        <w:tc>
          <w:tcPr>
            <w:tcW w:w="382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18BF98F7"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Αρχιτεκτονική Ν‐</w:t>
            </w:r>
            <w:proofErr w:type="spellStart"/>
            <w:r>
              <w:rPr>
                <w:rFonts w:ascii="Calibri" w:eastAsia="Calibri" w:hAnsi="Calibri" w:cs="Calibri"/>
                <w:color w:val="000000"/>
              </w:rPr>
              <w:t>tier</w:t>
            </w:r>
            <w:proofErr w:type="spellEnd"/>
            <w:r>
              <w:rPr>
                <w:rFonts w:ascii="Calibri" w:eastAsia="Calibri" w:hAnsi="Calibri" w:cs="Calibri"/>
                <w:color w:val="000000"/>
              </w:rPr>
              <w:t xml:space="preserve">  </w:t>
            </w:r>
          </w:p>
        </w:tc>
        <w:tc>
          <w:tcPr>
            <w:tcW w:w="158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095BF44E"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 xml:space="preserve">ΝΑΙ </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27B80D22"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highlight w:val="yellow"/>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5ADC9F0D"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highlight w:val="yellow"/>
              </w:rPr>
            </w:pPr>
          </w:p>
        </w:tc>
      </w:tr>
      <w:tr w:rsidR="00AA667E" w14:paraId="5F114A07"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7D7A210E"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0.7</w:t>
            </w:r>
          </w:p>
        </w:tc>
        <w:tc>
          <w:tcPr>
            <w:tcW w:w="382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51531AB5"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 xml:space="preserve">Η αρχιτεκτονική του συστήματος, όπως θα εξειδικευθεί στα πλαίσια της προσφορά των Υποψηφίων Αναδόχων και της Μελέτης Εφαρμογής, θα ικανοποιεί βασικές τεχνικές απαιτήσεις: </w:t>
            </w:r>
          </w:p>
        </w:tc>
        <w:tc>
          <w:tcPr>
            <w:tcW w:w="158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7C347F12"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 xml:space="preserve">  </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04FBD645"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highlight w:val="yellow"/>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4C57CAF0"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highlight w:val="yellow"/>
              </w:rPr>
            </w:pPr>
          </w:p>
        </w:tc>
      </w:tr>
      <w:tr w:rsidR="00AA667E" w14:paraId="1E81E317"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3551DD83"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 xml:space="preserve">i. </w:t>
            </w:r>
          </w:p>
        </w:tc>
        <w:tc>
          <w:tcPr>
            <w:tcW w:w="382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20ABC4CE"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 xml:space="preserve">Διαθεσιμότητα </w:t>
            </w:r>
          </w:p>
        </w:tc>
        <w:tc>
          <w:tcPr>
            <w:tcW w:w="158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78A9E0FC"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 xml:space="preserve">ΝΑΙ </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28290EB2"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4A2592E9"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6BFB5CD4"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77F1B927"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proofErr w:type="spellStart"/>
            <w:r>
              <w:rPr>
                <w:rFonts w:ascii="Calibri" w:eastAsia="Calibri" w:hAnsi="Calibri" w:cs="Calibri"/>
                <w:color w:val="000000"/>
              </w:rPr>
              <w:t>ii</w:t>
            </w:r>
            <w:proofErr w:type="spellEnd"/>
            <w:r>
              <w:rPr>
                <w:rFonts w:ascii="Calibri" w:eastAsia="Calibri" w:hAnsi="Calibri" w:cs="Calibri"/>
                <w:color w:val="000000"/>
              </w:rPr>
              <w:t xml:space="preserve">. </w:t>
            </w:r>
          </w:p>
        </w:tc>
        <w:tc>
          <w:tcPr>
            <w:tcW w:w="382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0F58F82B"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 xml:space="preserve">Επεκτασιμότητα </w:t>
            </w:r>
          </w:p>
        </w:tc>
        <w:tc>
          <w:tcPr>
            <w:tcW w:w="158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63354BC8"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 xml:space="preserve">ΝΑΙ </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0EA92069"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094D0D14"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3A20666F"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2525236F"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proofErr w:type="spellStart"/>
            <w:r>
              <w:rPr>
                <w:rFonts w:ascii="Calibri" w:eastAsia="Calibri" w:hAnsi="Calibri" w:cs="Calibri"/>
                <w:color w:val="000000"/>
              </w:rPr>
              <w:t>iii</w:t>
            </w:r>
            <w:proofErr w:type="spellEnd"/>
            <w:r>
              <w:rPr>
                <w:rFonts w:ascii="Calibri" w:eastAsia="Calibri" w:hAnsi="Calibri" w:cs="Calibri"/>
                <w:color w:val="000000"/>
              </w:rPr>
              <w:t xml:space="preserve">. </w:t>
            </w:r>
          </w:p>
        </w:tc>
        <w:tc>
          <w:tcPr>
            <w:tcW w:w="382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1CCD1AE4"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 xml:space="preserve">Ασφάλεια </w:t>
            </w:r>
          </w:p>
        </w:tc>
        <w:tc>
          <w:tcPr>
            <w:tcW w:w="158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038D4DD6"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 xml:space="preserve">ΝΑΙ </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5EEFB646"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2D3089BA"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3E517F13"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08067D34"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proofErr w:type="spellStart"/>
            <w:r>
              <w:rPr>
                <w:rFonts w:ascii="Calibri" w:eastAsia="Calibri" w:hAnsi="Calibri" w:cs="Calibri"/>
                <w:color w:val="000000"/>
              </w:rPr>
              <w:t>iv</w:t>
            </w:r>
            <w:proofErr w:type="spellEnd"/>
            <w:r>
              <w:rPr>
                <w:rFonts w:ascii="Calibri" w:eastAsia="Calibri" w:hAnsi="Calibri" w:cs="Calibri"/>
                <w:color w:val="000000"/>
              </w:rPr>
              <w:t xml:space="preserve">. </w:t>
            </w:r>
          </w:p>
        </w:tc>
        <w:tc>
          <w:tcPr>
            <w:tcW w:w="382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7BFDF54D"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 xml:space="preserve">Αξιοπιστία </w:t>
            </w:r>
          </w:p>
        </w:tc>
        <w:tc>
          <w:tcPr>
            <w:tcW w:w="158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58B87AC4"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 xml:space="preserve">ΝΑΙ </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384A8B58"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1ED07627"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47841589"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5784CBA0"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 xml:space="preserve">v. </w:t>
            </w:r>
          </w:p>
        </w:tc>
        <w:tc>
          <w:tcPr>
            <w:tcW w:w="382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1C849D28"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 xml:space="preserve">Ευκολία Διαχείρισης </w:t>
            </w:r>
          </w:p>
        </w:tc>
        <w:tc>
          <w:tcPr>
            <w:tcW w:w="158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268DCDD1"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 xml:space="preserve">ΝΑΙ </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291D8CF0"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6DB4AE00"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55D992E3"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313AF306"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proofErr w:type="spellStart"/>
            <w:r>
              <w:rPr>
                <w:rFonts w:ascii="Calibri" w:eastAsia="Calibri" w:hAnsi="Calibri" w:cs="Calibri"/>
                <w:color w:val="000000"/>
              </w:rPr>
              <w:t>vi</w:t>
            </w:r>
            <w:proofErr w:type="spellEnd"/>
            <w:r>
              <w:rPr>
                <w:rFonts w:ascii="Calibri" w:eastAsia="Calibri" w:hAnsi="Calibri" w:cs="Calibri"/>
                <w:color w:val="000000"/>
              </w:rPr>
              <w:t xml:space="preserve">. </w:t>
            </w:r>
          </w:p>
        </w:tc>
        <w:tc>
          <w:tcPr>
            <w:tcW w:w="382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3D8A073E"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 xml:space="preserve">Υποστήριξη ανοικτών προτύπων </w:t>
            </w:r>
          </w:p>
        </w:tc>
        <w:tc>
          <w:tcPr>
            <w:tcW w:w="158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7344BC19"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 xml:space="preserve">ΝΑΙ </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2EF0FE79"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6E5F374E"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63487BCB"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16E4E981"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 xml:space="preserve">0.8  </w:t>
            </w:r>
          </w:p>
        </w:tc>
        <w:tc>
          <w:tcPr>
            <w:tcW w:w="382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66DEC7F0"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 xml:space="preserve">Η πλατφόρμα θα χαρακτηρίζεται από υψηλή ασφάλεια, διαθεσιμότητα και υψηλή ανοχή σε σφάλματα </w:t>
            </w:r>
          </w:p>
        </w:tc>
        <w:tc>
          <w:tcPr>
            <w:tcW w:w="158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0BA9265F"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 xml:space="preserve">ΝΑΙ </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7331B85D"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557ACE48"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63BF760E"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6EC1FA34"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 xml:space="preserve">0.9  </w:t>
            </w:r>
          </w:p>
        </w:tc>
        <w:tc>
          <w:tcPr>
            <w:tcW w:w="382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22A88677"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 xml:space="preserve">Θα χρησιμοποιηθεί σύστημα διαχείρισης βάσεων δεδομένων και ανάπτυξης υποδομής Αποθήκης Δεδομένων  </w:t>
            </w:r>
          </w:p>
        </w:tc>
        <w:tc>
          <w:tcPr>
            <w:tcW w:w="158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363B5A86"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 xml:space="preserve">ΝΑΙ </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1E0C919C"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633AD9B9"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74724E4C"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4320EDD9"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 xml:space="preserve">0.10  </w:t>
            </w:r>
          </w:p>
        </w:tc>
        <w:tc>
          <w:tcPr>
            <w:tcW w:w="382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615173D9"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 xml:space="preserve">Ανοιχτή </w:t>
            </w:r>
            <w:proofErr w:type="spellStart"/>
            <w:r>
              <w:rPr>
                <w:rFonts w:ascii="Calibri" w:eastAsia="Calibri" w:hAnsi="Calibri" w:cs="Calibri"/>
                <w:color w:val="000000"/>
              </w:rPr>
              <w:t>IoT</w:t>
            </w:r>
            <w:proofErr w:type="spellEnd"/>
            <w:r>
              <w:rPr>
                <w:rFonts w:ascii="Calibri" w:eastAsia="Calibri" w:hAnsi="Calibri" w:cs="Calibri"/>
                <w:color w:val="000000"/>
              </w:rPr>
              <w:t xml:space="preserve"> πλατφόρμα διαχείρισης των ασύρματων μετρητών / ελεγκτών / αισθητήρων.</w:t>
            </w:r>
          </w:p>
        </w:tc>
        <w:tc>
          <w:tcPr>
            <w:tcW w:w="158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0CD639C1"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 xml:space="preserve">ΝΑΙ </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11726680"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6CD2F79E"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552BC070"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6032BB02"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 xml:space="preserve">0.11  </w:t>
            </w:r>
          </w:p>
        </w:tc>
        <w:tc>
          <w:tcPr>
            <w:tcW w:w="382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153D303E"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Δυνατότητα παρακολούθησης και ελέγχου των κτηριακών χαρακτηριστικών όπως τα ενεργειακά φορτία, η ποιότητα του αέρα και τα επίπεδα θερμικής άνεσης</w:t>
            </w:r>
          </w:p>
        </w:tc>
        <w:tc>
          <w:tcPr>
            <w:tcW w:w="158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67707F4E"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 xml:space="preserve">ΝΑΙ </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61D0C9CC"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21DA779F"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06A98C80"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0A8272F0"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 xml:space="preserve">0.12  </w:t>
            </w:r>
          </w:p>
        </w:tc>
        <w:tc>
          <w:tcPr>
            <w:tcW w:w="382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49802A64"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 xml:space="preserve">Οι πληροφορίες θα αναλύονται ανά συσκευή, γραμμή, φάση, κτήριο. Τα δεδομένα θα μπορούν εύκολα να εξαχθούν για </w:t>
            </w:r>
            <w:proofErr w:type="spellStart"/>
            <w:r>
              <w:rPr>
                <w:rFonts w:ascii="Calibri" w:eastAsia="Calibri" w:hAnsi="Calibri" w:cs="Calibri"/>
                <w:color w:val="000000"/>
              </w:rPr>
              <w:t>off-line</w:t>
            </w:r>
            <w:proofErr w:type="spellEnd"/>
            <w:r>
              <w:rPr>
                <w:rFonts w:ascii="Calibri" w:eastAsia="Calibri" w:hAnsi="Calibri" w:cs="Calibri"/>
                <w:color w:val="000000"/>
              </w:rPr>
              <w:t xml:space="preserve"> επεξεργασία στο Excel ή σε ένα </w:t>
            </w:r>
            <w:proofErr w:type="spellStart"/>
            <w:r>
              <w:rPr>
                <w:rFonts w:ascii="Calibri" w:eastAsia="Calibri" w:hAnsi="Calibri" w:cs="Calibri"/>
                <w:color w:val="000000"/>
              </w:rPr>
              <w:t>Business</w:t>
            </w:r>
            <w:proofErr w:type="spellEnd"/>
            <w:r>
              <w:rPr>
                <w:rFonts w:ascii="Calibri" w:eastAsia="Calibri" w:hAnsi="Calibri" w:cs="Calibri"/>
                <w:color w:val="000000"/>
              </w:rPr>
              <w:t xml:space="preserve"> </w:t>
            </w:r>
            <w:proofErr w:type="spellStart"/>
            <w:r>
              <w:rPr>
                <w:rFonts w:ascii="Calibri" w:eastAsia="Calibri" w:hAnsi="Calibri" w:cs="Calibri"/>
                <w:color w:val="000000"/>
              </w:rPr>
              <w:t>Intelligence</w:t>
            </w:r>
            <w:proofErr w:type="spellEnd"/>
            <w:r>
              <w:rPr>
                <w:rFonts w:ascii="Calibri" w:eastAsia="Calibri" w:hAnsi="Calibri" w:cs="Calibri"/>
                <w:color w:val="000000"/>
              </w:rPr>
              <w:t xml:space="preserve"> </w:t>
            </w:r>
            <w:proofErr w:type="spellStart"/>
            <w:r>
              <w:rPr>
                <w:rFonts w:ascii="Calibri" w:eastAsia="Calibri" w:hAnsi="Calibri" w:cs="Calibri"/>
                <w:color w:val="000000"/>
              </w:rPr>
              <w:t>system</w:t>
            </w:r>
            <w:proofErr w:type="spellEnd"/>
            <w:r>
              <w:rPr>
                <w:rFonts w:ascii="Calibri" w:eastAsia="Calibri" w:hAnsi="Calibri" w:cs="Calibri"/>
                <w:color w:val="000000"/>
              </w:rPr>
              <w:t>.</w:t>
            </w:r>
          </w:p>
        </w:tc>
        <w:tc>
          <w:tcPr>
            <w:tcW w:w="158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54E729ED"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 xml:space="preserve">ΝΑΙ </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43403CA5"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12634DBA"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48E6D637"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317FB942"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 xml:space="preserve">0.13  </w:t>
            </w:r>
          </w:p>
        </w:tc>
        <w:tc>
          <w:tcPr>
            <w:tcW w:w="382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0BF2D9A5"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sz w:val="22"/>
                <w:szCs w:val="22"/>
              </w:rPr>
              <w:t>Το λογισμικό θα διαθέτει λειτουργία παραμετροποίησης του περιβάλλοντος χρήσης με φιλικό τρόπο, μέσα από ειδικά μενού, έτσι ώστε να ικανοποιεί τις διαφορετικές ανάγκες κάθε Τμήματος / Υπηρεσίας</w:t>
            </w:r>
          </w:p>
        </w:tc>
        <w:tc>
          <w:tcPr>
            <w:tcW w:w="158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7E94390C"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 xml:space="preserve">ΝΑΙ </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175D84B6"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79B8FDA0"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4A88207E"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5AB4D5D1"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 xml:space="preserve">0.14  </w:t>
            </w:r>
          </w:p>
        </w:tc>
        <w:tc>
          <w:tcPr>
            <w:tcW w:w="382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667BAAF5"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Πλήρως προσαρμόσιμο και θα επιτρέπει τη δημιουργία εξατομικευμένων γραφικών  περιβαλλόντων  απεικόνισης των πόρων.</w:t>
            </w:r>
          </w:p>
        </w:tc>
        <w:tc>
          <w:tcPr>
            <w:tcW w:w="158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315A78C2"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 xml:space="preserve">ΝΑΙ </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76D778B3"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433E5D25"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0D37F0DC"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6353699F"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lastRenderedPageBreak/>
              <w:t xml:space="preserve">0.15  </w:t>
            </w:r>
          </w:p>
        </w:tc>
        <w:tc>
          <w:tcPr>
            <w:tcW w:w="382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1207EF87"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Δυνατότητα δημιουργίας σεναρίων ειδοποιήσεων συναγερμών.</w:t>
            </w:r>
          </w:p>
        </w:tc>
        <w:tc>
          <w:tcPr>
            <w:tcW w:w="158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557CBDB2"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 xml:space="preserve">ΝΑΙ </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2D864396"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12DB96E1"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6B55574A"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361FE776"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0.16</w:t>
            </w:r>
          </w:p>
        </w:tc>
        <w:tc>
          <w:tcPr>
            <w:tcW w:w="382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00FF74E9"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 xml:space="preserve">Κατάλληλο για εγκατάσταση </w:t>
            </w:r>
          </w:p>
          <w:p w14:paraId="6334B65B"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proofErr w:type="spellStart"/>
            <w:r>
              <w:rPr>
                <w:rFonts w:ascii="Calibri" w:eastAsia="Calibri" w:hAnsi="Calibri" w:cs="Calibri"/>
                <w:color w:val="000000"/>
              </w:rPr>
              <w:t>Cloud</w:t>
            </w:r>
            <w:proofErr w:type="spellEnd"/>
            <w:r>
              <w:rPr>
                <w:rFonts w:ascii="Calibri" w:eastAsia="Calibri" w:hAnsi="Calibri" w:cs="Calibri"/>
                <w:color w:val="000000"/>
              </w:rPr>
              <w:t xml:space="preserve">  και  On </w:t>
            </w:r>
            <w:proofErr w:type="spellStart"/>
            <w:r>
              <w:rPr>
                <w:rFonts w:ascii="Calibri" w:eastAsia="Calibri" w:hAnsi="Calibri" w:cs="Calibri"/>
                <w:color w:val="000000"/>
              </w:rPr>
              <w:t>premise</w:t>
            </w:r>
            <w:proofErr w:type="spellEnd"/>
            <w:r>
              <w:rPr>
                <w:rFonts w:ascii="Calibri" w:eastAsia="Calibri" w:hAnsi="Calibri" w:cs="Calibri"/>
                <w:color w:val="000000"/>
              </w:rPr>
              <w:t xml:space="preserve"> </w:t>
            </w:r>
          </w:p>
        </w:tc>
        <w:tc>
          <w:tcPr>
            <w:tcW w:w="158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7844A53C"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 xml:space="preserve">ΝΑΙ </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7C83F4D7"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6D54DAA8"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2725AD65"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4402A041"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0.17</w:t>
            </w:r>
          </w:p>
        </w:tc>
        <w:tc>
          <w:tcPr>
            <w:tcW w:w="382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33CAA685"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Φιλικό προς νέους τύπους συσκευών.</w:t>
            </w:r>
          </w:p>
        </w:tc>
        <w:tc>
          <w:tcPr>
            <w:tcW w:w="158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00630C0B"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 xml:space="preserve">ΝΑΙ </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72D1BFA9"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73B2A30A"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5C6D7296"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6B79D1C8"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0.18</w:t>
            </w:r>
          </w:p>
        </w:tc>
        <w:tc>
          <w:tcPr>
            <w:tcW w:w="382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3B71DA8C"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Διαχείριση Ασφάλειας</w:t>
            </w:r>
          </w:p>
        </w:tc>
        <w:tc>
          <w:tcPr>
            <w:tcW w:w="158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19D9EE20"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 xml:space="preserve">ΝΑΙ </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5890FD1E"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4D4B4A47"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0179868E"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6DD1DACD"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0.19</w:t>
            </w:r>
          </w:p>
        </w:tc>
        <w:tc>
          <w:tcPr>
            <w:tcW w:w="382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26C3E369"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Λήψη Δεδομένων σε πραγματικό χρόνο.</w:t>
            </w:r>
          </w:p>
        </w:tc>
        <w:tc>
          <w:tcPr>
            <w:tcW w:w="158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43F7ED37"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 xml:space="preserve">ΝΑΙ </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1954280E"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4C916917"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1B20EE39"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2E2B97FB"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0.20</w:t>
            </w:r>
          </w:p>
        </w:tc>
        <w:tc>
          <w:tcPr>
            <w:tcW w:w="382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597239F8"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Ανοιχτού κώδικα  (</w:t>
            </w:r>
            <w:proofErr w:type="spellStart"/>
            <w:r>
              <w:rPr>
                <w:rFonts w:ascii="Calibri" w:eastAsia="Calibri" w:hAnsi="Calibri" w:cs="Calibri"/>
                <w:color w:val="000000"/>
              </w:rPr>
              <w:t>Open</w:t>
            </w:r>
            <w:proofErr w:type="spellEnd"/>
            <w:r>
              <w:rPr>
                <w:rFonts w:ascii="Calibri" w:eastAsia="Calibri" w:hAnsi="Calibri" w:cs="Calibri"/>
                <w:color w:val="000000"/>
              </w:rPr>
              <w:t xml:space="preserve"> </w:t>
            </w:r>
            <w:proofErr w:type="spellStart"/>
            <w:r>
              <w:rPr>
                <w:rFonts w:ascii="Calibri" w:eastAsia="Calibri" w:hAnsi="Calibri" w:cs="Calibri"/>
                <w:color w:val="000000"/>
              </w:rPr>
              <w:t>source</w:t>
            </w:r>
            <w:proofErr w:type="spellEnd"/>
            <w:r>
              <w:rPr>
                <w:rFonts w:ascii="Calibri" w:eastAsia="Calibri" w:hAnsi="Calibri" w:cs="Calibri"/>
                <w:color w:val="000000"/>
              </w:rPr>
              <w:t>)</w:t>
            </w:r>
          </w:p>
        </w:tc>
        <w:tc>
          <w:tcPr>
            <w:tcW w:w="158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0E26D6DF"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 xml:space="preserve">ΝΑΙ </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030DD6DF"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44F8E2C8"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05ABDBF2"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595FC9D6" w14:textId="77777777" w:rsidR="00AA667E" w:rsidRDefault="00000000">
            <w:pPr>
              <w:pBdr>
                <w:top w:val="nil"/>
                <w:left w:val="nil"/>
                <w:bottom w:val="nil"/>
                <w:right w:val="nil"/>
                <w:between w:val="nil"/>
              </w:pBdr>
              <w:spacing w:after="200" w:line="276" w:lineRule="auto"/>
              <w:ind w:left="0" w:hanging="2"/>
              <w:jc w:val="center"/>
              <w:rPr>
                <w:rFonts w:ascii="Calibri" w:eastAsia="Calibri" w:hAnsi="Calibri" w:cs="Calibri"/>
                <w:color w:val="000000"/>
              </w:rPr>
            </w:pPr>
            <w:r>
              <w:rPr>
                <w:rFonts w:ascii="Calibri" w:eastAsia="Calibri" w:hAnsi="Calibri" w:cs="Calibri"/>
                <w:color w:val="000000"/>
              </w:rPr>
              <w:t>0.21</w:t>
            </w:r>
          </w:p>
        </w:tc>
        <w:tc>
          <w:tcPr>
            <w:tcW w:w="382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4ACEFB5F"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Δυνατότητα δημιουργίας Κανόνων  (</w:t>
            </w:r>
            <w:proofErr w:type="spellStart"/>
            <w:r>
              <w:rPr>
                <w:rFonts w:ascii="Calibri" w:eastAsia="Calibri" w:hAnsi="Calibri" w:cs="Calibri"/>
                <w:color w:val="000000"/>
              </w:rPr>
              <w:t>Rules</w:t>
            </w:r>
            <w:proofErr w:type="spellEnd"/>
            <w:r>
              <w:rPr>
                <w:rFonts w:ascii="Calibri" w:eastAsia="Calibri" w:hAnsi="Calibri" w:cs="Calibri"/>
                <w:color w:val="000000"/>
              </w:rPr>
              <w:t>)</w:t>
            </w:r>
          </w:p>
        </w:tc>
        <w:tc>
          <w:tcPr>
            <w:tcW w:w="158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018E432F"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 xml:space="preserve">ΝΑΙ </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49B4031E"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19E873B6"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5FE8B95B"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2D2189B0" w14:textId="77777777" w:rsidR="00AA667E" w:rsidRDefault="00000000">
            <w:pPr>
              <w:pBdr>
                <w:top w:val="nil"/>
                <w:left w:val="nil"/>
                <w:bottom w:val="nil"/>
                <w:right w:val="nil"/>
                <w:between w:val="nil"/>
              </w:pBdr>
              <w:spacing w:after="200" w:line="276" w:lineRule="auto"/>
              <w:ind w:left="0" w:hanging="2"/>
              <w:jc w:val="center"/>
              <w:rPr>
                <w:rFonts w:ascii="Calibri" w:eastAsia="Calibri" w:hAnsi="Calibri" w:cs="Calibri"/>
                <w:color w:val="000000"/>
              </w:rPr>
            </w:pPr>
            <w:r>
              <w:rPr>
                <w:rFonts w:ascii="Calibri" w:eastAsia="Calibri" w:hAnsi="Calibri" w:cs="Calibri"/>
                <w:color w:val="000000"/>
              </w:rPr>
              <w:t>0.22</w:t>
            </w:r>
          </w:p>
        </w:tc>
        <w:tc>
          <w:tcPr>
            <w:tcW w:w="382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7AABF64E"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Συσχετισμός πόρων και συσκευών.</w:t>
            </w:r>
          </w:p>
        </w:tc>
        <w:tc>
          <w:tcPr>
            <w:tcW w:w="158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32151894"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 xml:space="preserve">ΝΑΙ </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6E5CC48C"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77ED2671"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10DF2EE0"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7E1BBF15" w14:textId="77777777" w:rsidR="00AA667E" w:rsidRDefault="00000000">
            <w:pPr>
              <w:pBdr>
                <w:top w:val="nil"/>
                <w:left w:val="nil"/>
                <w:bottom w:val="nil"/>
                <w:right w:val="nil"/>
                <w:between w:val="nil"/>
              </w:pBdr>
              <w:spacing w:after="200" w:line="276" w:lineRule="auto"/>
              <w:ind w:left="0" w:hanging="2"/>
              <w:jc w:val="center"/>
              <w:rPr>
                <w:rFonts w:ascii="Calibri" w:eastAsia="Calibri" w:hAnsi="Calibri" w:cs="Calibri"/>
                <w:color w:val="000000"/>
              </w:rPr>
            </w:pPr>
            <w:r>
              <w:rPr>
                <w:rFonts w:ascii="Calibri" w:eastAsia="Calibri" w:hAnsi="Calibri" w:cs="Calibri"/>
                <w:color w:val="000000"/>
              </w:rPr>
              <w:t>0.23</w:t>
            </w:r>
          </w:p>
        </w:tc>
        <w:tc>
          <w:tcPr>
            <w:tcW w:w="382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097E7F78"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Αρχεία ελέγχου (</w:t>
            </w:r>
            <w:proofErr w:type="spellStart"/>
            <w:r>
              <w:rPr>
                <w:rFonts w:ascii="Calibri" w:eastAsia="Calibri" w:hAnsi="Calibri" w:cs="Calibri"/>
                <w:color w:val="000000"/>
              </w:rPr>
              <w:t>Log</w:t>
            </w:r>
            <w:proofErr w:type="spellEnd"/>
            <w:r>
              <w:rPr>
                <w:rFonts w:ascii="Calibri" w:eastAsia="Calibri" w:hAnsi="Calibri" w:cs="Calibri"/>
                <w:color w:val="000000"/>
              </w:rPr>
              <w:t xml:space="preserve"> </w:t>
            </w:r>
            <w:proofErr w:type="spellStart"/>
            <w:r>
              <w:rPr>
                <w:rFonts w:ascii="Calibri" w:eastAsia="Calibri" w:hAnsi="Calibri" w:cs="Calibri"/>
                <w:color w:val="000000"/>
              </w:rPr>
              <w:t>files</w:t>
            </w:r>
            <w:proofErr w:type="spellEnd"/>
            <w:r>
              <w:rPr>
                <w:rFonts w:ascii="Calibri" w:eastAsia="Calibri" w:hAnsi="Calibri" w:cs="Calibri"/>
                <w:color w:val="000000"/>
              </w:rPr>
              <w:t>).</w:t>
            </w:r>
          </w:p>
        </w:tc>
        <w:tc>
          <w:tcPr>
            <w:tcW w:w="158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54ECD55E"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 xml:space="preserve">ΝΑΙ </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1CC24886"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6464FA32"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0288BC63"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5D1611A1"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0.24</w:t>
            </w:r>
          </w:p>
        </w:tc>
        <w:tc>
          <w:tcPr>
            <w:tcW w:w="382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32AF278E"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Απομακρυσμένη Διαχείριση και συγκέντρωση των δεδομένων από τις πύλες όλων των υπό επιτήρηση χώρων</w:t>
            </w:r>
          </w:p>
        </w:tc>
        <w:tc>
          <w:tcPr>
            <w:tcW w:w="158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048D32CE"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 xml:space="preserve">ΝΑΙ </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37E2AF80"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0E7390DA"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38CD618F"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52AFD67D"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0.25</w:t>
            </w:r>
          </w:p>
        </w:tc>
        <w:tc>
          <w:tcPr>
            <w:tcW w:w="382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3EC45FEA"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 xml:space="preserve">Αποστολή ειδοποιήσεων – </w:t>
            </w:r>
            <w:proofErr w:type="spellStart"/>
            <w:r>
              <w:rPr>
                <w:rFonts w:ascii="Calibri" w:eastAsia="Calibri" w:hAnsi="Calibri" w:cs="Calibri"/>
                <w:color w:val="000000"/>
              </w:rPr>
              <w:t>alerts</w:t>
            </w:r>
            <w:proofErr w:type="spellEnd"/>
            <w:r>
              <w:rPr>
                <w:rFonts w:ascii="Calibri" w:eastAsia="Calibri" w:hAnsi="Calibri" w:cs="Calibri"/>
                <w:color w:val="000000"/>
              </w:rPr>
              <w:t xml:space="preserve">  όταν πλησιάζουν τα όρια επιτρεπτής χωρητικότητας ενός υπό επιτήρηση χώρου</w:t>
            </w:r>
          </w:p>
        </w:tc>
        <w:tc>
          <w:tcPr>
            <w:tcW w:w="158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0EA07112"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 xml:space="preserve">ΝΑΙ </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3C1E89F2"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7A9ECA8C"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1A498FC9"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3A2478CD"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0.26</w:t>
            </w:r>
          </w:p>
        </w:tc>
        <w:tc>
          <w:tcPr>
            <w:tcW w:w="382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243B1FC0"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Έκδοση πλήθους αναφορών προς τη Διοίκηση, με δυνατότητες γραφικών και παραστάσεων, όπως</w:t>
            </w:r>
          </w:p>
          <w:p w14:paraId="0B3DC2F9" w14:textId="77777777" w:rsidR="00AA667E" w:rsidRPr="0006109C" w:rsidRDefault="00000000">
            <w:pPr>
              <w:numPr>
                <w:ilvl w:val="0"/>
                <w:numId w:val="25"/>
              </w:numPr>
              <w:pBdr>
                <w:top w:val="nil"/>
                <w:left w:val="nil"/>
                <w:bottom w:val="nil"/>
                <w:right w:val="nil"/>
                <w:between w:val="nil"/>
              </w:pBdr>
              <w:spacing w:line="240" w:lineRule="auto"/>
              <w:ind w:left="0" w:hanging="2"/>
              <w:rPr>
                <w:rFonts w:ascii="Calibri" w:eastAsia="Calibri" w:hAnsi="Calibri" w:cs="Calibri"/>
                <w:color w:val="000000"/>
                <w:lang w:val="en-US"/>
              </w:rPr>
            </w:pPr>
            <w:r w:rsidRPr="0006109C">
              <w:rPr>
                <w:rFonts w:ascii="Calibri" w:eastAsia="Calibri" w:hAnsi="Calibri" w:cs="Calibri"/>
                <w:color w:val="000000"/>
                <w:lang w:val="en-US"/>
              </w:rPr>
              <w:t>First – Last Crossing Report (</w:t>
            </w:r>
            <w:r>
              <w:rPr>
                <w:rFonts w:ascii="Calibri" w:eastAsia="Calibri" w:hAnsi="Calibri" w:cs="Calibri"/>
                <w:color w:val="000000"/>
              </w:rPr>
              <w:t>Άνοιγμα</w:t>
            </w:r>
            <w:r w:rsidRPr="0006109C">
              <w:rPr>
                <w:rFonts w:ascii="Calibri" w:eastAsia="Calibri" w:hAnsi="Calibri" w:cs="Calibri"/>
                <w:color w:val="000000"/>
                <w:lang w:val="en-US"/>
              </w:rPr>
              <w:t xml:space="preserve"> – </w:t>
            </w:r>
            <w:r>
              <w:rPr>
                <w:rFonts w:ascii="Calibri" w:eastAsia="Calibri" w:hAnsi="Calibri" w:cs="Calibri"/>
                <w:color w:val="000000"/>
              </w:rPr>
              <w:t>Κλείσιμο</w:t>
            </w:r>
            <w:r w:rsidRPr="0006109C">
              <w:rPr>
                <w:rFonts w:ascii="Calibri" w:eastAsia="Calibri" w:hAnsi="Calibri" w:cs="Calibri"/>
                <w:color w:val="000000"/>
                <w:lang w:val="en-US"/>
              </w:rPr>
              <w:t xml:space="preserve"> </w:t>
            </w:r>
            <w:r>
              <w:rPr>
                <w:rFonts w:ascii="Calibri" w:eastAsia="Calibri" w:hAnsi="Calibri" w:cs="Calibri"/>
                <w:color w:val="000000"/>
              </w:rPr>
              <w:t>χώρου</w:t>
            </w:r>
            <w:r w:rsidRPr="0006109C">
              <w:rPr>
                <w:rFonts w:ascii="Calibri" w:eastAsia="Calibri" w:hAnsi="Calibri" w:cs="Calibri"/>
                <w:color w:val="000000"/>
                <w:lang w:val="en-US"/>
              </w:rPr>
              <w:t>)</w:t>
            </w:r>
          </w:p>
          <w:p w14:paraId="5B6D831A" w14:textId="77777777" w:rsidR="00AA667E" w:rsidRDefault="00000000">
            <w:pPr>
              <w:numPr>
                <w:ilvl w:val="0"/>
                <w:numId w:val="25"/>
              </w:numPr>
              <w:pBdr>
                <w:top w:val="nil"/>
                <w:left w:val="nil"/>
                <w:bottom w:val="nil"/>
                <w:right w:val="nil"/>
                <w:between w:val="nil"/>
              </w:pBdr>
              <w:spacing w:line="240" w:lineRule="auto"/>
              <w:ind w:left="0" w:hanging="2"/>
              <w:rPr>
                <w:rFonts w:ascii="Calibri" w:eastAsia="Calibri" w:hAnsi="Calibri" w:cs="Calibri"/>
                <w:color w:val="000000"/>
              </w:rPr>
            </w:pPr>
            <w:r>
              <w:rPr>
                <w:rFonts w:ascii="Calibri" w:eastAsia="Calibri" w:hAnsi="Calibri" w:cs="Calibri"/>
                <w:color w:val="000000"/>
              </w:rPr>
              <w:t xml:space="preserve">Συνολικός αριθμός ατόμων που εισήλθαν – εξήλθαν στο χώρο ανά ώρα – ημέρα – μήνα – έτος ή οποιουδήποτε άλλου χρονικού διαστήματος. </w:t>
            </w:r>
          </w:p>
          <w:p w14:paraId="134B6293" w14:textId="77777777" w:rsidR="00AA667E" w:rsidRDefault="00000000">
            <w:pPr>
              <w:numPr>
                <w:ilvl w:val="0"/>
                <w:numId w:val="25"/>
              </w:numPr>
              <w:pBdr>
                <w:top w:val="nil"/>
                <w:left w:val="nil"/>
                <w:bottom w:val="nil"/>
                <w:right w:val="nil"/>
                <w:between w:val="nil"/>
              </w:pBdr>
              <w:spacing w:line="240" w:lineRule="auto"/>
              <w:ind w:left="0" w:hanging="2"/>
              <w:rPr>
                <w:rFonts w:ascii="Calibri" w:eastAsia="Calibri" w:hAnsi="Calibri" w:cs="Calibri"/>
                <w:color w:val="000000"/>
              </w:rPr>
            </w:pPr>
            <w:r>
              <w:rPr>
                <w:rFonts w:ascii="Calibri" w:eastAsia="Calibri" w:hAnsi="Calibri" w:cs="Calibri"/>
                <w:color w:val="000000"/>
              </w:rPr>
              <w:t>Μέσος όρος ατόμων σε οποιοδήποτε χρονικό διάστημα σε κάθε χώρο και συνολικά – ώρες αιχμής</w:t>
            </w:r>
          </w:p>
          <w:p w14:paraId="4E116AFB" w14:textId="77777777" w:rsidR="00AA667E" w:rsidRDefault="00000000">
            <w:pPr>
              <w:numPr>
                <w:ilvl w:val="0"/>
                <w:numId w:val="25"/>
              </w:numPr>
              <w:pBdr>
                <w:top w:val="nil"/>
                <w:left w:val="nil"/>
                <w:bottom w:val="nil"/>
                <w:right w:val="nil"/>
                <w:between w:val="nil"/>
              </w:pBdr>
              <w:spacing w:line="240" w:lineRule="auto"/>
              <w:ind w:left="0" w:hanging="2"/>
              <w:rPr>
                <w:rFonts w:ascii="Calibri" w:eastAsia="Calibri" w:hAnsi="Calibri" w:cs="Calibri"/>
                <w:color w:val="000000"/>
              </w:rPr>
            </w:pPr>
            <w:r>
              <w:rPr>
                <w:rFonts w:ascii="Calibri" w:eastAsia="Calibri" w:hAnsi="Calibri" w:cs="Calibri"/>
                <w:color w:val="000000"/>
              </w:rPr>
              <w:t>Συγκριτικές αναφορές με παρελθοντικά χρονικά διαστήματα</w:t>
            </w:r>
          </w:p>
          <w:p w14:paraId="0D420743" w14:textId="77777777" w:rsidR="00AA667E" w:rsidRDefault="00000000">
            <w:pPr>
              <w:numPr>
                <w:ilvl w:val="0"/>
                <w:numId w:val="25"/>
              </w:numPr>
              <w:pBdr>
                <w:top w:val="nil"/>
                <w:left w:val="nil"/>
                <w:bottom w:val="nil"/>
                <w:right w:val="nil"/>
                <w:between w:val="nil"/>
              </w:pBdr>
              <w:spacing w:line="240" w:lineRule="auto"/>
              <w:ind w:left="0" w:hanging="2"/>
              <w:rPr>
                <w:rFonts w:ascii="Calibri" w:eastAsia="Calibri" w:hAnsi="Calibri" w:cs="Calibri"/>
                <w:color w:val="000000"/>
              </w:rPr>
            </w:pPr>
            <w:r>
              <w:rPr>
                <w:rFonts w:ascii="Calibri" w:eastAsia="Calibri" w:hAnsi="Calibri" w:cs="Calibri"/>
                <w:color w:val="000000"/>
              </w:rPr>
              <w:t>Διασπορά ατόμων ανά ώρα και χώρο</w:t>
            </w:r>
          </w:p>
          <w:p w14:paraId="391D5448" w14:textId="77777777" w:rsidR="00AA667E" w:rsidRDefault="00000000">
            <w:pPr>
              <w:numPr>
                <w:ilvl w:val="0"/>
                <w:numId w:val="25"/>
              </w:numPr>
              <w:pBdr>
                <w:top w:val="nil"/>
                <w:left w:val="nil"/>
                <w:bottom w:val="nil"/>
                <w:right w:val="nil"/>
                <w:between w:val="nil"/>
              </w:pBdr>
              <w:spacing w:after="120" w:line="240" w:lineRule="auto"/>
              <w:ind w:left="0" w:hanging="2"/>
              <w:rPr>
                <w:rFonts w:ascii="Calibri" w:eastAsia="Calibri" w:hAnsi="Calibri" w:cs="Calibri"/>
                <w:color w:val="000000"/>
                <w:sz w:val="22"/>
                <w:szCs w:val="22"/>
              </w:rPr>
            </w:pPr>
            <w:r>
              <w:rPr>
                <w:rFonts w:ascii="Calibri" w:eastAsia="Calibri" w:hAnsi="Calibri" w:cs="Calibri"/>
                <w:color w:val="000000"/>
              </w:rPr>
              <w:t>Δυνατότητα αναφοράς προσέλευσης ατόμων ανάλογα των καιρικών συνθηκών</w:t>
            </w:r>
          </w:p>
        </w:tc>
        <w:tc>
          <w:tcPr>
            <w:tcW w:w="158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353717D0"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 xml:space="preserve">ΝΑΙ </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1D994F3F"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1D81DEB5"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7AD4CC49" w14:textId="77777777">
        <w:tc>
          <w:tcPr>
            <w:tcW w:w="9073" w:type="dxa"/>
            <w:gridSpan w:val="7"/>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131DD72E"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proofErr w:type="spellStart"/>
            <w:r>
              <w:rPr>
                <w:rFonts w:ascii="Calibri" w:eastAsia="Calibri" w:hAnsi="Calibri" w:cs="Calibri"/>
                <w:b/>
                <w:color w:val="000000"/>
              </w:rPr>
              <w:t>Mobile</w:t>
            </w:r>
            <w:proofErr w:type="spellEnd"/>
            <w:r>
              <w:rPr>
                <w:rFonts w:ascii="Calibri" w:eastAsia="Calibri" w:hAnsi="Calibri" w:cs="Calibri"/>
                <w:b/>
                <w:color w:val="000000"/>
              </w:rPr>
              <w:t xml:space="preserve"> έκδοση (</w:t>
            </w:r>
            <w:proofErr w:type="spellStart"/>
            <w:r>
              <w:rPr>
                <w:rFonts w:ascii="Calibri" w:eastAsia="Calibri" w:hAnsi="Calibri" w:cs="Calibri"/>
                <w:b/>
                <w:color w:val="000000"/>
              </w:rPr>
              <w:t>App</w:t>
            </w:r>
            <w:proofErr w:type="spellEnd"/>
            <w:r>
              <w:rPr>
                <w:rFonts w:ascii="Calibri" w:eastAsia="Calibri" w:hAnsi="Calibri" w:cs="Calibri"/>
                <w:b/>
                <w:color w:val="000000"/>
              </w:rPr>
              <w:t xml:space="preserve"> ή </w:t>
            </w:r>
            <w:proofErr w:type="spellStart"/>
            <w:r>
              <w:rPr>
                <w:rFonts w:ascii="Calibri" w:eastAsia="Calibri" w:hAnsi="Calibri" w:cs="Calibri"/>
                <w:b/>
                <w:color w:val="000000"/>
              </w:rPr>
              <w:t>web</w:t>
            </w:r>
            <w:proofErr w:type="spellEnd"/>
            <w:r>
              <w:rPr>
                <w:rFonts w:ascii="Calibri" w:eastAsia="Calibri" w:hAnsi="Calibri" w:cs="Calibri"/>
                <w:b/>
                <w:color w:val="000000"/>
              </w:rPr>
              <w:t xml:space="preserve"> </w:t>
            </w:r>
            <w:proofErr w:type="spellStart"/>
            <w:r>
              <w:rPr>
                <w:rFonts w:ascii="Calibri" w:eastAsia="Calibri" w:hAnsi="Calibri" w:cs="Calibri"/>
                <w:b/>
                <w:color w:val="000000"/>
              </w:rPr>
              <w:t>server</w:t>
            </w:r>
            <w:proofErr w:type="spellEnd"/>
            <w:r>
              <w:rPr>
                <w:rFonts w:ascii="Calibri" w:eastAsia="Calibri" w:hAnsi="Calibri" w:cs="Calibri"/>
                <w:b/>
                <w:color w:val="000000"/>
              </w:rPr>
              <w:t>)  της Διαδικτυακής Πύλης</w:t>
            </w:r>
          </w:p>
        </w:tc>
      </w:tr>
      <w:tr w:rsidR="00AA667E" w14:paraId="6AE7D30B"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50ADFEC9"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0.28</w:t>
            </w:r>
          </w:p>
        </w:tc>
        <w:tc>
          <w:tcPr>
            <w:tcW w:w="382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3E143F02"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 xml:space="preserve">Η εφαρμογή θα πρέπει να είναι διαθέσιμη για </w:t>
            </w:r>
            <w:proofErr w:type="spellStart"/>
            <w:r>
              <w:rPr>
                <w:rFonts w:ascii="Calibri" w:eastAsia="Calibri" w:hAnsi="Calibri" w:cs="Calibri"/>
                <w:color w:val="000000"/>
              </w:rPr>
              <w:t>Android</w:t>
            </w:r>
            <w:proofErr w:type="spellEnd"/>
            <w:r>
              <w:rPr>
                <w:rFonts w:ascii="Calibri" w:eastAsia="Calibri" w:hAnsi="Calibri" w:cs="Calibri"/>
                <w:color w:val="000000"/>
              </w:rPr>
              <w:t xml:space="preserve"> </w:t>
            </w:r>
            <w:proofErr w:type="spellStart"/>
            <w:r>
              <w:rPr>
                <w:rFonts w:ascii="Calibri" w:eastAsia="Calibri" w:hAnsi="Calibri" w:cs="Calibri"/>
                <w:color w:val="000000"/>
              </w:rPr>
              <w:t>version</w:t>
            </w:r>
            <w:proofErr w:type="spellEnd"/>
            <w:r>
              <w:rPr>
                <w:rFonts w:ascii="Calibri" w:eastAsia="Calibri" w:hAnsi="Calibri" w:cs="Calibri"/>
                <w:color w:val="000000"/>
              </w:rPr>
              <w:t xml:space="preserve"> 6.0 ή ανώτερη και </w:t>
            </w:r>
            <w:proofErr w:type="spellStart"/>
            <w:r>
              <w:rPr>
                <w:rFonts w:ascii="Calibri" w:eastAsia="Calibri" w:hAnsi="Calibri" w:cs="Calibri"/>
                <w:color w:val="000000"/>
              </w:rPr>
              <w:t>iOS</w:t>
            </w:r>
            <w:proofErr w:type="spellEnd"/>
            <w:r>
              <w:rPr>
                <w:rFonts w:ascii="Calibri" w:eastAsia="Calibri" w:hAnsi="Calibri" w:cs="Calibri"/>
                <w:color w:val="000000"/>
              </w:rPr>
              <w:t xml:space="preserve"> </w:t>
            </w:r>
            <w:proofErr w:type="spellStart"/>
            <w:r>
              <w:rPr>
                <w:rFonts w:ascii="Calibri" w:eastAsia="Calibri" w:hAnsi="Calibri" w:cs="Calibri"/>
                <w:color w:val="000000"/>
              </w:rPr>
              <w:t>version</w:t>
            </w:r>
            <w:proofErr w:type="spellEnd"/>
            <w:r>
              <w:rPr>
                <w:rFonts w:ascii="Calibri" w:eastAsia="Calibri" w:hAnsi="Calibri" w:cs="Calibri"/>
                <w:color w:val="000000"/>
              </w:rPr>
              <w:t xml:space="preserve"> 12 ή ανώτερη.</w:t>
            </w:r>
          </w:p>
        </w:tc>
        <w:tc>
          <w:tcPr>
            <w:tcW w:w="158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29C20F56"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14D32764"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039AF64E"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6FA578F4"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5A983C7D"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lastRenderedPageBreak/>
              <w:t>0.29</w:t>
            </w:r>
          </w:p>
        </w:tc>
        <w:tc>
          <w:tcPr>
            <w:tcW w:w="382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1D556C0B"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Η εφαρμογή θα παρέχει στον χρήστη περιεχόμενο και υπηρεσίες ανάλογα με αυτά της Διαδικτυακής Πύλης</w:t>
            </w:r>
          </w:p>
        </w:tc>
        <w:tc>
          <w:tcPr>
            <w:tcW w:w="158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711E934C"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3D05B861"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1F7F3F20"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4C8A8343"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3A1E09AC"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0.30</w:t>
            </w:r>
          </w:p>
        </w:tc>
        <w:tc>
          <w:tcPr>
            <w:tcW w:w="382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2D65EE04"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 xml:space="preserve">Η εφαρμογή θα επιτρέπει </w:t>
            </w:r>
            <w:proofErr w:type="spellStart"/>
            <w:r>
              <w:rPr>
                <w:rFonts w:ascii="Calibri" w:eastAsia="Calibri" w:hAnsi="Calibri" w:cs="Calibri"/>
                <w:color w:val="000000"/>
              </w:rPr>
              <w:t>User</w:t>
            </w:r>
            <w:proofErr w:type="spellEnd"/>
            <w:r>
              <w:rPr>
                <w:rFonts w:ascii="Calibri" w:eastAsia="Calibri" w:hAnsi="Calibri" w:cs="Calibri"/>
                <w:color w:val="000000"/>
              </w:rPr>
              <w:t xml:space="preserve"> </w:t>
            </w:r>
            <w:proofErr w:type="spellStart"/>
            <w:r>
              <w:rPr>
                <w:rFonts w:ascii="Calibri" w:eastAsia="Calibri" w:hAnsi="Calibri" w:cs="Calibri"/>
                <w:color w:val="000000"/>
              </w:rPr>
              <w:t>Profiling</w:t>
            </w:r>
            <w:proofErr w:type="spellEnd"/>
            <w:r>
              <w:rPr>
                <w:rFonts w:ascii="Calibri" w:eastAsia="Calibri" w:hAnsi="Calibri" w:cs="Calibri"/>
                <w:color w:val="000000"/>
              </w:rPr>
              <w:t xml:space="preserve"> και </w:t>
            </w:r>
            <w:proofErr w:type="spellStart"/>
            <w:r>
              <w:rPr>
                <w:rFonts w:ascii="Calibri" w:eastAsia="Calibri" w:hAnsi="Calibri" w:cs="Calibri"/>
                <w:color w:val="000000"/>
              </w:rPr>
              <w:t>Personalisation</w:t>
            </w:r>
            <w:proofErr w:type="spellEnd"/>
            <w:r>
              <w:rPr>
                <w:rFonts w:ascii="Calibri" w:eastAsia="Calibri" w:hAnsi="Calibri" w:cs="Calibri"/>
                <w:color w:val="000000"/>
              </w:rPr>
              <w:t xml:space="preserve"> σε τέτοιο βαθμό και με τέτοιο τρόπο ώστε να είναι σύμφωνη με τις αρχές της οδηγίας GDPR</w:t>
            </w:r>
          </w:p>
        </w:tc>
        <w:tc>
          <w:tcPr>
            <w:tcW w:w="158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3A68E3D3"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64F8DD5B"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3A50E5BE"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673E118E"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78DA87FD"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0.31</w:t>
            </w:r>
          </w:p>
        </w:tc>
        <w:tc>
          <w:tcPr>
            <w:tcW w:w="382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729FEF44"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Χρήση βέλτιστων πρακτικών ώστε το μέγεθος της εφαρμογής να κινηθεί σε λογικά πλαίσια και να είναι φιλική με την κατανάλωση μπαταρίας.</w:t>
            </w:r>
          </w:p>
        </w:tc>
        <w:tc>
          <w:tcPr>
            <w:tcW w:w="158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7CAAF55E"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4594061E"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5ABB8730"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0FC49B74"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53345B9D"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0.32</w:t>
            </w:r>
          </w:p>
        </w:tc>
        <w:tc>
          <w:tcPr>
            <w:tcW w:w="382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1AAB6683"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Η εφαρμογή θα πρέπει να έτσι σχεδιασμένη ώστε να προσφέρει στατιστικά στοιχεία για την χρήση της</w:t>
            </w:r>
          </w:p>
        </w:tc>
        <w:tc>
          <w:tcPr>
            <w:tcW w:w="158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3C886637"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57C60F6A"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644A41A1"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71135804"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048C5C14"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0.33</w:t>
            </w:r>
          </w:p>
        </w:tc>
        <w:tc>
          <w:tcPr>
            <w:tcW w:w="382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17B521D1"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Διαχείριση της υπηρεσίας προωθητικών μηνυμάτων (</w:t>
            </w:r>
            <w:proofErr w:type="spellStart"/>
            <w:r>
              <w:rPr>
                <w:rFonts w:ascii="Calibri" w:eastAsia="Calibri" w:hAnsi="Calibri" w:cs="Calibri"/>
                <w:color w:val="000000"/>
              </w:rPr>
              <w:t>push</w:t>
            </w:r>
            <w:proofErr w:type="spellEnd"/>
            <w:r>
              <w:rPr>
                <w:rFonts w:ascii="Calibri" w:eastAsia="Calibri" w:hAnsi="Calibri" w:cs="Calibri"/>
                <w:color w:val="000000"/>
              </w:rPr>
              <w:t xml:space="preserve"> </w:t>
            </w:r>
            <w:proofErr w:type="spellStart"/>
            <w:r>
              <w:rPr>
                <w:rFonts w:ascii="Calibri" w:eastAsia="Calibri" w:hAnsi="Calibri" w:cs="Calibri"/>
                <w:color w:val="000000"/>
              </w:rPr>
              <w:t>notifications</w:t>
            </w:r>
            <w:proofErr w:type="spellEnd"/>
            <w:r>
              <w:rPr>
                <w:rFonts w:ascii="Calibri" w:eastAsia="Calibri" w:hAnsi="Calibri" w:cs="Calibri"/>
                <w:color w:val="000000"/>
              </w:rPr>
              <w:t xml:space="preserve">) τα οποία θα έχουν την δυνατότητα </w:t>
            </w:r>
            <w:proofErr w:type="spellStart"/>
            <w:r>
              <w:rPr>
                <w:rFonts w:ascii="Calibri" w:eastAsia="Calibri" w:hAnsi="Calibri" w:cs="Calibri"/>
                <w:color w:val="000000"/>
              </w:rPr>
              <w:t>αναδρομολόγησης</w:t>
            </w:r>
            <w:proofErr w:type="spellEnd"/>
            <w:r>
              <w:rPr>
                <w:rFonts w:ascii="Calibri" w:eastAsia="Calibri" w:hAnsi="Calibri" w:cs="Calibri"/>
                <w:color w:val="000000"/>
              </w:rPr>
              <w:t xml:space="preserve"> σε εσωτερικές σελίδες της εφαρμογής και εξωτερικές διαδικτυακές σελίδες</w:t>
            </w:r>
          </w:p>
        </w:tc>
        <w:tc>
          <w:tcPr>
            <w:tcW w:w="158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1ADF0B65"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79C4EB91"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128E1DA1"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5739422C"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0E2489F1"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0.34</w:t>
            </w:r>
          </w:p>
        </w:tc>
        <w:tc>
          <w:tcPr>
            <w:tcW w:w="382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2ACC9906"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 xml:space="preserve">Η διάθεση της εφαρμογής θα πραγματοποιείται με εύκολο τρόπο, συμβατό με αυτό που είναι συνηθισμένοι και χρησιμοποιούν οι χρήστες των </w:t>
            </w:r>
            <w:proofErr w:type="spellStart"/>
            <w:r>
              <w:rPr>
                <w:rFonts w:ascii="Calibri" w:eastAsia="Calibri" w:hAnsi="Calibri" w:cs="Calibri"/>
                <w:color w:val="000000"/>
              </w:rPr>
              <w:t>smartphones</w:t>
            </w:r>
            <w:proofErr w:type="spellEnd"/>
            <w:r>
              <w:rPr>
                <w:rFonts w:ascii="Calibri" w:eastAsia="Calibri" w:hAnsi="Calibri" w:cs="Calibri"/>
                <w:color w:val="000000"/>
              </w:rPr>
              <w:t xml:space="preserve"> μέσω </w:t>
            </w:r>
            <w:proofErr w:type="spellStart"/>
            <w:r>
              <w:rPr>
                <w:rFonts w:ascii="Calibri" w:eastAsia="Calibri" w:hAnsi="Calibri" w:cs="Calibri"/>
                <w:color w:val="000000"/>
              </w:rPr>
              <w:t>App</w:t>
            </w:r>
            <w:proofErr w:type="spellEnd"/>
            <w:r>
              <w:rPr>
                <w:rFonts w:ascii="Calibri" w:eastAsia="Calibri" w:hAnsi="Calibri" w:cs="Calibri"/>
                <w:color w:val="000000"/>
              </w:rPr>
              <w:t xml:space="preserve"> </w:t>
            </w:r>
            <w:proofErr w:type="spellStart"/>
            <w:r>
              <w:rPr>
                <w:rFonts w:ascii="Calibri" w:eastAsia="Calibri" w:hAnsi="Calibri" w:cs="Calibri"/>
                <w:color w:val="000000"/>
              </w:rPr>
              <w:t>Stores</w:t>
            </w:r>
            <w:proofErr w:type="spellEnd"/>
            <w:r>
              <w:rPr>
                <w:rFonts w:ascii="Calibri" w:eastAsia="Calibri" w:hAnsi="Calibri" w:cs="Calibri"/>
                <w:color w:val="000000"/>
              </w:rPr>
              <w:t xml:space="preserve">. Ο Ανάδοχος θα αναλάβει στο πλαίσιο του Έργου την διαδικασία υποβολής και έγκρισης στα επίσημα </w:t>
            </w:r>
            <w:proofErr w:type="spellStart"/>
            <w:r>
              <w:rPr>
                <w:rFonts w:ascii="Calibri" w:eastAsia="Calibri" w:hAnsi="Calibri" w:cs="Calibri"/>
                <w:color w:val="000000"/>
              </w:rPr>
              <w:t>App</w:t>
            </w:r>
            <w:proofErr w:type="spellEnd"/>
            <w:r>
              <w:rPr>
                <w:rFonts w:ascii="Calibri" w:eastAsia="Calibri" w:hAnsi="Calibri" w:cs="Calibri"/>
                <w:color w:val="000000"/>
              </w:rPr>
              <w:t xml:space="preserve"> </w:t>
            </w:r>
            <w:proofErr w:type="spellStart"/>
            <w:r>
              <w:rPr>
                <w:rFonts w:ascii="Calibri" w:eastAsia="Calibri" w:hAnsi="Calibri" w:cs="Calibri"/>
                <w:color w:val="000000"/>
              </w:rPr>
              <w:t>Stores</w:t>
            </w:r>
            <w:proofErr w:type="spellEnd"/>
            <w:r>
              <w:rPr>
                <w:rFonts w:ascii="Calibri" w:eastAsia="Calibri" w:hAnsi="Calibri" w:cs="Calibri"/>
                <w:color w:val="000000"/>
              </w:rPr>
              <w:t xml:space="preserve"> κάθε πλατφόρμας εκ μέρους της Αναθέτουσας Αρχής και κάθε κόστος που σχετίζεται με την διαδικασία αυτή. </w:t>
            </w:r>
          </w:p>
        </w:tc>
        <w:tc>
          <w:tcPr>
            <w:tcW w:w="158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0617570C"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48730EFF"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011329DA"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48441869"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4AAC71BE"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0.35</w:t>
            </w:r>
          </w:p>
        </w:tc>
        <w:tc>
          <w:tcPr>
            <w:tcW w:w="382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54947092"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 xml:space="preserve">Τρόποι διασφάλισης Ασφάλειας συνομιλιών και </w:t>
            </w:r>
            <w:proofErr w:type="spellStart"/>
            <w:r>
              <w:rPr>
                <w:rFonts w:ascii="Calibri" w:eastAsia="Calibri" w:hAnsi="Calibri" w:cs="Calibri"/>
                <w:color w:val="000000"/>
              </w:rPr>
              <w:t>ιδιωτικότητας</w:t>
            </w:r>
            <w:proofErr w:type="spellEnd"/>
            <w:r>
              <w:rPr>
                <w:rFonts w:ascii="Calibri" w:eastAsia="Calibri" w:hAnsi="Calibri" w:cs="Calibri"/>
                <w:color w:val="000000"/>
              </w:rPr>
              <w:t>.</w:t>
            </w:r>
          </w:p>
        </w:tc>
        <w:tc>
          <w:tcPr>
            <w:tcW w:w="158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5DAF761E"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2F533803"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2698A023"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706FEBD9"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776948BC"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0.36</w:t>
            </w:r>
          </w:p>
        </w:tc>
        <w:tc>
          <w:tcPr>
            <w:tcW w:w="382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1D185746"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Να ληφθούν υπόψη οι Βέλτιστες Πρακτικές για Χρήση Διαδικτυακού Περιεχομένου από Κινητές Συσκευές (</w:t>
            </w:r>
            <w:proofErr w:type="spellStart"/>
            <w:r>
              <w:rPr>
                <w:rFonts w:ascii="Calibri" w:eastAsia="Calibri" w:hAnsi="Calibri" w:cs="Calibri"/>
                <w:color w:val="000000"/>
              </w:rPr>
              <w:t>Mobile</w:t>
            </w:r>
            <w:proofErr w:type="spellEnd"/>
            <w:r>
              <w:rPr>
                <w:rFonts w:ascii="Calibri" w:eastAsia="Calibri" w:hAnsi="Calibri" w:cs="Calibri"/>
                <w:color w:val="000000"/>
              </w:rPr>
              <w:t xml:space="preserve"> Web Best </w:t>
            </w:r>
            <w:proofErr w:type="spellStart"/>
            <w:r>
              <w:rPr>
                <w:rFonts w:ascii="Calibri" w:eastAsia="Calibri" w:hAnsi="Calibri" w:cs="Calibri"/>
                <w:color w:val="000000"/>
              </w:rPr>
              <w:t>Practices</w:t>
            </w:r>
            <w:proofErr w:type="spellEnd"/>
            <w:r>
              <w:rPr>
                <w:rFonts w:ascii="Calibri" w:eastAsia="Calibri" w:hAnsi="Calibri" w:cs="Calibri"/>
                <w:color w:val="000000"/>
              </w:rPr>
              <w:t xml:space="preserve"> 1.0) του W3C.</w:t>
            </w:r>
          </w:p>
        </w:tc>
        <w:tc>
          <w:tcPr>
            <w:tcW w:w="158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49D8DF63"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1FFEB355"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0932799B"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1D6CFBB7"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10B7DB0C"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0.37</w:t>
            </w:r>
          </w:p>
        </w:tc>
        <w:tc>
          <w:tcPr>
            <w:tcW w:w="382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785B0E88"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 xml:space="preserve">Το </w:t>
            </w:r>
            <w:proofErr w:type="spellStart"/>
            <w:r>
              <w:rPr>
                <w:rFonts w:ascii="Calibri" w:eastAsia="Calibri" w:hAnsi="Calibri" w:cs="Calibri"/>
                <w:color w:val="000000"/>
              </w:rPr>
              <w:t>mobile</w:t>
            </w:r>
            <w:proofErr w:type="spellEnd"/>
            <w:r>
              <w:rPr>
                <w:rFonts w:ascii="Calibri" w:eastAsia="Calibri" w:hAnsi="Calibri" w:cs="Calibri"/>
                <w:color w:val="000000"/>
              </w:rPr>
              <w:t xml:space="preserve"> </w:t>
            </w:r>
            <w:proofErr w:type="spellStart"/>
            <w:r>
              <w:rPr>
                <w:rFonts w:ascii="Calibri" w:eastAsia="Calibri" w:hAnsi="Calibri" w:cs="Calibri"/>
                <w:color w:val="000000"/>
              </w:rPr>
              <w:t>app</w:t>
            </w:r>
            <w:proofErr w:type="spellEnd"/>
            <w:r>
              <w:rPr>
                <w:rFonts w:ascii="Calibri" w:eastAsia="Calibri" w:hAnsi="Calibri" w:cs="Calibri"/>
                <w:color w:val="000000"/>
              </w:rPr>
              <w:t xml:space="preserve"> θα πρέπει να είναι σύμφωνο με τα </w:t>
            </w:r>
            <w:proofErr w:type="spellStart"/>
            <w:r>
              <w:rPr>
                <w:rFonts w:ascii="Calibri" w:eastAsia="Calibri" w:hAnsi="Calibri" w:cs="Calibri"/>
                <w:color w:val="000000"/>
              </w:rPr>
              <w:t>branding</w:t>
            </w:r>
            <w:proofErr w:type="spellEnd"/>
            <w:r>
              <w:rPr>
                <w:rFonts w:ascii="Calibri" w:eastAsia="Calibri" w:hAnsi="Calibri" w:cs="Calibri"/>
                <w:color w:val="000000"/>
              </w:rPr>
              <w:t xml:space="preserve"> </w:t>
            </w:r>
            <w:proofErr w:type="spellStart"/>
            <w:r>
              <w:rPr>
                <w:rFonts w:ascii="Calibri" w:eastAsia="Calibri" w:hAnsi="Calibri" w:cs="Calibri"/>
                <w:color w:val="000000"/>
              </w:rPr>
              <w:t>guidelines</w:t>
            </w:r>
            <w:proofErr w:type="spellEnd"/>
            <w:r>
              <w:rPr>
                <w:rFonts w:ascii="Calibri" w:eastAsia="Calibri" w:hAnsi="Calibri" w:cs="Calibri"/>
                <w:color w:val="000000"/>
              </w:rPr>
              <w:t xml:space="preserve"> που θα δοθούν.</w:t>
            </w:r>
          </w:p>
        </w:tc>
        <w:tc>
          <w:tcPr>
            <w:tcW w:w="158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584979EE"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15D7897D"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08C234B7"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095A3A63"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016DE6"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b/>
                <w:color w:val="000000"/>
              </w:rPr>
              <w:t>1</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E20944"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b/>
                <w:color w:val="000000"/>
              </w:rPr>
              <w:t>Ασύρματος ή ενσύρματος μετρητής ενέργειας (ράγας)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8A4127" w14:textId="77777777" w:rsidR="00AA667E" w:rsidRDefault="00AA667E">
            <w:pPr>
              <w:pBdr>
                <w:top w:val="nil"/>
                <w:left w:val="nil"/>
                <w:bottom w:val="nil"/>
                <w:right w:val="nil"/>
                <w:between w:val="nil"/>
              </w:pBdr>
              <w:spacing w:after="120" w:line="256" w:lineRule="auto"/>
              <w:ind w:left="0" w:hanging="2"/>
              <w:jc w:val="center"/>
              <w:rPr>
                <w:rFonts w:ascii="Calibri" w:eastAsia="Calibri" w:hAnsi="Calibri" w:cs="Calibri"/>
                <w:color w:val="000000"/>
              </w:rPr>
            </w:pP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F27200"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0C3500"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7A415844"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7EA554"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1.1</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997EA7"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 xml:space="preserve">Συχνότητα ασύρματης λειτουργίας  sub-1 </w:t>
            </w:r>
            <w:proofErr w:type="spellStart"/>
            <w:r>
              <w:rPr>
                <w:rFonts w:ascii="Calibri" w:eastAsia="Calibri" w:hAnsi="Calibri" w:cs="Calibri"/>
                <w:color w:val="000000"/>
              </w:rPr>
              <w:t>Ghz</w:t>
            </w:r>
            <w:proofErr w:type="spellEnd"/>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9C9F2B"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92E792"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CAB9A9"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2A0B62EF"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E41AAB"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lastRenderedPageBreak/>
              <w:t>1.2</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DFF69A"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 xml:space="preserve">Τάση λειτουργίας: 230 VAC 50 </w:t>
            </w:r>
            <w:proofErr w:type="spellStart"/>
            <w:r>
              <w:rPr>
                <w:rFonts w:ascii="Calibri" w:eastAsia="Calibri" w:hAnsi="Calibri" w:cs="Calibri"/>
                <w:color w:val="000000"/>
              </w:rPr>
              <w:t>Hz</w:t>
            </w:r>
            <w:proofErr w:type="spellEnd"/>
            <w:r>
              <w:rPr>
                <w:rFonts w:ascii="Calibri" w:eastAsia="Calibri" w:hAnsi="Calibri" w:cs="Calibri"/>
                <w:color w:val="000000"/>
              </w:rPr>
              <w:t xml:space="preserve"> σε οποιαδήποτε από τις τρεις (3) φάσεις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043BAC"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NAI</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722B7F"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FB8432"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24673684"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DF2C8A"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1.3</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BC6913"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Μέτρηση του ρεύματος: Μέτρηση ανά φάση για τριφασικά φορτία ή τριών μονοφασικών φορτίων.</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17C78F"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NAI</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4F81A2"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2CDEAC"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5E10F5C2"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A32B1D"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1.4</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B9C41C"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Κατανάλωση ισχύος:  &lt; 1,5 W/φάση</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A55870"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NAI</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3E9A9A"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BDDE97"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1D1D80DE"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B10870"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1.5</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9D9F48"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Μετρήσεις: Ενέργεια, Ισχύς (ενεργή και άεργη), Τάση, Ρεύμα, Συχνότητα δικτύου, Συντελεστής ισχύος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F46AE3"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NAI</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B58F96"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52308D"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20DC53A6"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E590DB"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1.6</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F2CA9E"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Δυνατότητα μετρήσεων αρμονικών συνιστωσών ρεύματος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53FDEB"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NAI</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40F737"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58C077"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6CD49C40"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81C68B"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1.7</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AAA805"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 xml:space="preserve">Ελάχιστη δειγματοληψία δεδομένων: 1 </w:t>
            </w:r>
            <w:proofErr w:type="spellStart"/>
            <w:r>
              <w:rPr>
                <w:rFonts w:ascii="Calibri" w:eastAsia="Calibri" w:hAnsi="Calibri" w:cs="Calibri"/>
                <w:color w:val="000000"/>
              </w:rPr>
              <w:t>sec</w:t>
            </w:r>
            <w:proofErr w:type="spellEnd"/>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FCCCBD"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NAI</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47517E"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0E18A7"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6619F488"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7B3E6F"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1.8</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16F37B"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Ελάχιστη διάρκεια αποθήκευσης μετρητικών δεδομένων στον μετρητή (</w:t>
            </w:r>
            <w:proofErr w:type="spellStart"/>
            <w:r>
              <w:rPr>
                <w:rFonts w:ascii="Calibri" w:eastAsia="Calibri" w:hAnsi="Calibri" w:cs="Calibri"/>
                <w:color w:val="000000"/>
              </w:rPr>
              <w:t>Minimum</w:t>
            </w:r>
            <w:proofErr w:type="spellEnd"/>
            <w:r>
              <w:rPr>
                <w:rFonts w:ascii="Calibri" w:eastAsia="Calibri" w:hAnsi="Calibri" w:cs="Calibri"/>
                <w:color w:val="000000"/>
              </w:rPr>
              <w:t xml:space="preserve"> </w:t>
            </w:r>
            <w:proofErr w:type="spellStart"/>
            <w:r>
              <w:rPr>
                <w:rFonts w:ascii="Calibri" w:eastAsia="Calibri" w:hAnsi="Calibri" w:cs="Calibri"/>
                <w:color w:val="000000"/>
              </w:rPr>
              <w:t>data</w:t>
            </w:r>
            <w:proofErr w:type="spellEnd"/>
            <w:r>
              <w:rPr>
                <w:rFonts w:ascii="Calibri" w:eastAsia="Calibri" w:hAnsi="Calibri" w:cs="Calibri"/>
                <w:color w:val="000000"/>
              </w:rPr>
              <w:t xml:space="preserve"> </w:t>
            </w:r>
            <w:proofErr w:type="spellStart"/>
            <w:r>
              <w:rPr>
                <w:rFonts w:ascii="Calibri" w:eastAsia="Calibri" w:hAnsi="Calibri" w:cs="Calibri"/>
                <w:color w:val="000000"/>
              </w:rPr>
              <w:t>log</w:t>
            </w:r>
            <w:proofErr w:type="spellEnd"/>
            <w:r>
              <w:rPr>
                <w:rFonts w:ascii="Calibri" w:eastAsia="Calibri" w:hAnsi="Calibri" w:cs="Calibri"/>
                <w:color w:val="000000"/>
              </w:rPr>
              <w:t xml:space="preserve"> </w:t>
            </w:r>
            <w:proofErr w:type="spellStart"/>
            <w:r>
              <w:rPr>
                <w:rFonts w:ascii="Calibri" w:eastAsia="Calibri" w:hAnsi="Calibri" w:cs="Calibri"/>
                <w:color w:val="000000"/>
              </w:rPr>
              <w:t>record</w:t>
            </w:r>
            <w:proofErr w:type="spellEnd"/>
            <w:r>
              <w:rPr>
                <w:rFonts w:ascii="Calibri" w:eastAsia="Calibri" w:hAnsi="Calibri" w:cs="Calibri"/>
                <w:color w:val="000000"/>
              </w:rPr>
              <w:t>): 60 ημέρες (Συλλογή μετρήσεων ανά 15λέπτο)</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877046"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NAI</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EB2F48"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81AEC2"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7DD093C7"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C6FE1F"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1.9</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0F9047"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Υγρασία:  Έως   90% σχετική υγρασία (RH), (υπό συνθήκες μη συμπύκνωσης υγρασίας.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1EC34A"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NAI</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36E35F"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BD8629"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7BDB8A89"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C24509"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1.10</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DF3AF8"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 xml:space="preserve">Τρόπος Τοποθέτησης: Ράγες </w:t>
            </w:r>
            <w:proofErr w:type="spellStart"/>
            <w:r>
              <w:rPr>
                <w:rFonts w:ascii="Calibri" w:eastAsia="Calibri" w:hAnsi="Calibri" w:cs="Calibri"/>
                <w:color w:val="000000"/>
              </w:rPr>
              <w:t>Din</w:t>
            </w:r>
            <w:proofErr w:type="spellEnd"/>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E6079F"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NAI</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BF3C33"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75376A"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74074370"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5EB058"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1.11</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9FDC23"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 xml:space="preserve">Μέγιστο μέγεθος: 6 </w:t>
            </w:r>
            <w:proofErr w:type="spellStart"/>
            <w:r>
              <w:rPr>
                <w:rFonts w:ascii="Calibri" w:eastAsia="Calibri" w:hAnsi="Calibri" w:cs="Calibri"/>
                <w:color w:val="000000"/>
              </w:rPr>
              <w:t>modules</w:t>
            </w:r>
            <w:proofErr w:type="spellEnd"/>
            <w:r>
              <w:rPr>
                <w:rFonts w:ascii="Calibri" w:eastAsia="Calibri" w:hAnsi="Calibri" w:cs="Calibri"/>
                <w:color w:val="000000"/>
              </w:rPr>
              <w:t xml:space="preserve"> </w:t>
            </w:r>
            <w:proofErr w:type="spellStart"/>
            <w:r>
              <w:rPr>
                <w:rFonts w:ascii="Calibri" w:eastAsia="Calibri" w:hAnsi="Calibri" w:cs="Calibri"/>
                <w:color w:val="000000"/>
              </w:rPr>
              <w:t>Din</w:t>
            </w:r>
            <w:proofErr w:type="spellEnd"/>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CCFF15"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NAI</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62B6B4"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07C46B"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258B139A"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B32895"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1.12</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28B092"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Πιστοποίηση CE, MID B+D</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0AC614"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NAI</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5DBC77"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13FAD7"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04459006"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7BBA68"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1.13</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AB2237"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Δυνατότητα υποστήριξης πολλαπλών ταριφών σε επίπεδο λογισμικού</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4C6A2D"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NAI</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922427"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81C3E8"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2CF91FCD"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B2E981"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1.14</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B4E3F7"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 xml:space="preserve">Αυτόματη επανεκκίνηση μετά από διακοπή ρεύματος </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9A3600"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NAI</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166B79"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25FA1D"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24897E5B"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45B936"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1.15</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DF403B"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Ταυτόχρονη λειτουργία και αποστολή δεδομένων από πολλαπλούς μετρητές σε πραγματικό χρόνο</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AFFBC4"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NAI</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5A49FF"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D59388"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43FE866A"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C13A81"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1.16</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EE51B7"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 xml:space="preserve">Κρυπτογράφηση δεδομένων κατά την ασύρματη μετάδοση (π.χ. 128 </w:t>
            </w:r>
            <w:proofErr w:type="spellStart"/>
            <w:r>
              <w:rPr>
                <w:rFonts w:ascii="Calibri" w:eastAsia="Calibri" w:hAnsi="Calibri" w:cs="Calibri"/>
                <w:color w:val="000000"/>
              </w:rPr>
              <w:t>bit</w:t>
            </w:r>
            <w:proofErr w:type="spellEnd"/>
            <w:r>
              <w:rPr>
                <w:rFonts w:ascii="Calibri" w:eastAsia="Calibri" w:hAnsi="Calibri" w:cs="Calibri"/>
                <w:color w:val="000000"/>
              </w:rPr>
              <w:t xml:space="preserve"> AES)</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C18DB5"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NAI</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662362"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683D26"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617506F3"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775F69"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1.17</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93FCE2"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Έτη συντήρησης και εγγύησης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595DB7"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&gt;=2</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6D19D0"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83FC5C"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2EE12290"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987496"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b/>
                <w:color w:val="000000"/>
              </w:rPr>
              <w:t xml:space="preserve">2 </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BD964E"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b/>
                <w:color w:val="000000"/>
              </w:rPr>
              <w:t xml:space="preserve">Ασύρματος ή ενσύρματος Μετρητής Έντασης Ρεύματος (μορφής </w:t>
            </w:r>
            <w:proofErr w:type="spellStart"/>
            <w:r>
              <w:rPr>
                <w:rFonts w:ascii="Calibri" w:eastAsia="Calibri" w:hAnsi="Calibri" w:cs="Calibri"/>
                <w:b/>
                <w:color w:val="000000"/>
              </w:rPr>
              <w:t>Clamp</w:t>
            </w:r>
            <w:proofErr w:type="spellEnd"/>
            <w:r>
              <w:rPr>
                <w:rFonts w:ascii="Calibri" w:eastAsia="Calibri" w:hAnsi="Calibri" w:cs="Calibri"/>
                <w:b/>
                <w:color w:val="000000"/>
              </w:rPr>
              <w:t>)</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3BF2D1" w14:textId="77777777" w:rsidR="00AA667E" w:rsidRDefault="00AA667E">
            <w:pPr>
              <w:pBdr>
                <w:top w:val="nil"/>
                <w:left w:val="nil"/>
                <w:bottom w:val="nil"/>
                <w:right w:val="nil"/>
                <w:between w:val="nil"/>
              </w:pBdr>
              <w:spacing w:after="120" w:line="256" w:lineRule="auto"/>
              <w:ind w:left="0" w:hanging="2"/>
              <w:jc w:val="center"/>
              <w:rPr>
                <w:rFonts w:ascii="Calibri" w:eastAsia="Calibri" w:hAnsi="Calibri" w:cs="Calibri"/>
                <w:color w:val="000000"/>
              </w:rPr>
            </w:pP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DF3CE1"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2F4E72"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629B7DF8"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F7BC2B"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2.1</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FA6687"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 xml:space="preserve">Μέτρηση έντασης ρεύματος </w:t>
            </w:r>
            <w:proofErr w:type="spellStart"/>
            <w:r>
              <w:rPr>
                <w:rFonts w:ascii="Calibri" w:eastAsia="Calibri" w:hAnsi="Calibri" w:cs="Calibri"/>
                <w:color w:val="000000"/>
              </w:rPr>
              <w:t>True</w:t>
            </w:r>
            <w:proofErr w:type="spellEnd"/>
            <w:r>
              <w:rPr>
                <w:rFonts w:ascii="Calibri" w:eastAsia="Calibri" w:hAnsi="Calibri" w:cs="Calibri"/>
                <w:color w:val="000000"/>
              </w:rPr>
              <w:t xml:space="preserve"> RMS</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3C4FFD"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NAI</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D57BFE"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02AC5E"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6D144574"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3C7B8C"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2.2</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5C6547"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 xml:space="preserve">Σύνδεση με χρήση μετασχηματιστών έντασης </w:t>
            </w:r>
            <w:proofErr w:type="spellStart"/>
            <w:r>
              <w:rPr>
                <w:rFonts w:ascii="Calibri" w:eastAsia="Calibri" w:hAnsi="Calibri" w:cs="Calibri"/>
                <w:color w:val="000000"/>
              </w:rPr>
              <w:t>ανοιγόμενου</w:t>
            </w:r>
            <w:proofErr w:type="spellEnd"/>
            <w:r>
              <w:rPr>
                <w:rFonts w:ascii="Calibri" w:eastAsia="Calibri" w:hAnsi="Calibri" w:cs="Calibri"/>
                <w:color w:val="000000"/>
              </w:rPr>
              <w:t xml:space="preserve"> τύπου. </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A63036"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NAI</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9442D0"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D3EC12"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7A797B0F"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B967F4"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lastRenderedPageBreak/>
              <w:t>2.3</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D5DC60"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Αποστολή μετρήσεων κάθε 5 λεπτά</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741576"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NAI</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680764"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F051A9"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6BB94696"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72F745"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2.4</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84DF9E"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 xml:space="preserve">Συχνότητα ασύρματης επικοινωνίας:  sub-1 </w:t>
            </w:r>
            <w:proofErr w:type="spellStart"/>
            <w:r>
              <w:rPr>
                <w:rFonts w:ascii="Calibri" w:eastAsia="Calibri" w:hAnsi="Calibri" w:cs="Calibri"/>
                <w:color w:val="000000"/>
              </w:rPr>
              <w:t>Ghz</w:t>
            </w:r>
            <w:proofErr w:type="spellEnd"/>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838A29"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NAI</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5837F7"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67B5E0"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7CF75A42"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D5DE34"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2.5</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BA5884"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Πιστοποίηση CE</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E2A1D0"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NAI</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666494"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2D6E90"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142D1A68"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4E8EE9"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2.6</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CD6114"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Έτη συντήρησης και εγγύησης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120D57"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&gt;=2</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968A9C"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5071DD"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6D07B43C"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5AC992"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2.7</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F3ABF3"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 xml:space="preserve">Παροχή ανοιχτών δεδομένων μέσω API για εύκολη ενσωμάτωση στην πλατφόρμα προβολής και αξιοποίησης των αισθητήρων-δεδομένων </w:t>
            </w:r>
            <w:r>
              <w:rPr>
                <w:rFonts w:ascii="Calibri" w:eastAsia="Calibri" w:hAnsi="Calibri" w:cs="Calibri"/>
                <w:color w:val="000000"/>
                <w:sz w:val="22"/>
                <w:szCs w:val="22"/>
              </w:rPr>
              <w:t>της Περιφέρειας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184ED0"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944A9E"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FF6D10"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2AFD157D"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9A4F31"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2.8</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DCEC22"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 xml:space="preserve">Ο ανάδοχος υποχρεούται να παρέχει κάθε πληροφορία (πρωτόκολλο, μορφή δεδομένων </w:t>
            </w:r>
            <w:proofErr w:type="spellStart"/>
            <w:r>
              <w:rPr>
                <w:rFonts w:ascii="Calibri" w:eastAsia="Calibri" w:hAnsi="Calibri" w:cs="Calibri"/>
                <w:color w:val="000000"/>
              </w:rPr>
              <w:t>κλπ</w:t>
            </w:r>
            <w:proofErr w:type="spellEnd"/>
            <w:r>
              <w:rPr>
                <w:rFonts w:ascii="Calibri" w:eastAsia="Calibri" w:hAnsi="Calibri" w:cs="Calibri"/>
                <w:color w:val="000000"/>
              </w:rPr>
              <w:t xml:space="preserve">) για την μεταφορά, αποθήκευση και αξιοποίηση των δεδομένων των αισθητήρων από την πλατφόρμα </w:t>
            </w:r>
            <w:r>
              <w:rPr>
                <w:rFonts w:ascii="Calibri" w:eastAsia="Calibri" w:hAnsi="Calibri" w:cs="Calibri"/>
                <w:color w:val="000000"/>
                <w:sz w:val="22"/>
                <w:szCs w:val="22"/>
              </w:rPr>
              <w:t>της Περιφέρειας</w:t>
            </w:r>
            <w:r>
              <w:rPr>
                <w:rFonts w:ascii="Calibri" w:eastAsia="Calibri" w:hAnsi="Calibri" w:cs="Calibri"/>
                <w:color w:val="000000"/>
              </w:rPr>
              <w:t xml:space="preserve">, χωρίς κανένα επιπλέον κόστος </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5BAC51"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EE82B5"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192714"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22B66297"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2E337A"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b/>
                <w:color w:val="000000"/>
              </w:rPr>
              <w:t>3</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79ABB4"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highlight w:val="yellow"/>
              </w:rPr>
            </w:pPr>
            <w:r>
              <w:rPr>
                <w:rFonts w:ascii="Calibri" w:eastAsia="Calibri" w:hAnsi="Calibri" w:cs="Calibri"/>
                <w:b/>
                <w:color w:val="000000"/>
              </w:rPr>
              <w:t>Ασύρματος ή ενσύρματος δικτυωμένος ρευματοδότης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BD172A" w14:textId="77777777" w:rsidR="00AA667E" w:rsidRDefault="00AA667E">
            <w:pPr>
              <w:pBdr>
                <w:top w:val="nil"/>
                <w:left w:val="nil"/>
                <w:bottom w:val="nil"/>
                <w:right w:val="nil"/>
                <w:between w:val="nil"/>
              </w:pBdr>
              <w:spacing w:after="120" w:line="256" w:lineRule="auto"/>
              <w:ind w:left="0" w:hanging="2"/>
              <w:jc w:val="center"/>
              <w:rPr>
                <w:rFonts w:ascii="Calibri" w:eastAsia="Calibri" w:hAnsi="Calibri" w:cs="Calibri"/>
                <w:color w:val="000000"/>
              </w:rPr>
            </w:pP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2EB35A"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A3385F"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5A5516C9"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F0F8AC"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3.1</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80B2B4"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highlight w:val="yellow"/>
              </w:rPr>
            </w:pPr>
            <w:r>
              <w:rPr>
                <w:rFonts w:ascii="Calibri" w:eastAsia="Calibri" w:hAnsi="Calibri" w:cs="Calibri"/>
                <w:color w:val="000000"/>
              </w:rPr>
              <w:t xml:space="preserve">Τάση: 230 VAC /50 </w:t>
            </w:r>
            <w:proofErr w:type="spellStart"/>
            <w:r>
              <w:rPr>
                <w:rFonts w:ascii="Calibri" w:eastAsia="Calibri" w:hAnsi="Calibri" w:cs="Calibri"/>
                <w:color w:val="000000"/>
              </w:rPr>
              <w:t>Hz</w:t>
            </w:r>
            <w:proofErr w:type="spellEnd"/>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548386"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NAI</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46873E"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BF2E03"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2A14DC18"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57F3DD"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3.2</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332CC5"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highlight w:val="yellow"/>
              </w:rPr>
            </w:pPr>
            <w:r>
              <w:rPr>
                <w:rFonts w:ascii="Calibri" w:eastAsia="Calibri" w:hAnsi="Calibri" w:cs="Calibri"/>
                <w:color w:val="000000"/>
              </w:rPr>
              <w:t xml:space="preserve">Μέγιστο φορτίο 16Α </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493FFC"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NAI</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2865CB"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D5CC8B"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3A03998C"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4C5843"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3.3</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E2F07B"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highlight w:val="yellow"/>
              </w:rPr>
            </w:pPr>
            <w:r>
              <w:rPr>
                <w:rFonts w:ascii="Calibri" w:eastAsia="Calibri" w:hAnsi="Calibri" w:cs="Calibri"/>
                <w:color w:val="000000"/>
              </w:rPr>
              <w:t>Κατανάλωση &lt; 0,7 W</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309F7C"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NAI</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633B2E"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E21319"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668CF7CD"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2671A4"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3.4</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E27BFD"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highlight w:val="yellow"/>
              </w:rPr>
            </w:pPr>
            <w:r>
              <w:rPr>
                <w:rFonts w:ascii="Calibri" w:eastAsia="Calibri" w:hAnsi="Calibri" w:cs="Calibri"/>
                <w:color w:val="000000"/>
              </w:rPr>
              <w:t xml:space="preserve">Συχνότητα ασύρματης επικοινωνίας:  sub-1 </w:t>
            </w:r>
            <w:proofErr w:type="spellStart"/>
            <w:r>
              <w:rPr>
                <w:rFonts w:ascii="Calibri" w:eastAsia="Calibri" w:hAnsi="Calibri" w:cs="Calibri"/>
                <w:color w:val="000000"/>
              </w:rPr>
              <w:t>Ghz</w:t>
            </w:r>
            <w:proofErr w:type="spellEnd"/>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BB89D5"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NAI</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A35997"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B0CBF3"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2F795EEE"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0B5B19"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3.5</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B2AFF0"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Πιστοποίηση CE</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146C92"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NAI</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95E378"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4468E7"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0BFD0265"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3B9159"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3.6</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43E8B6"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Έτη συντήρησης και εγγύησης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435EBD"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&gt;=2</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966394"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772CC3"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6291BE0E"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519019"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3.7</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11B36C"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 xml:space="preserve">Παροχή ανοιχτών δεδομένων μέσω API για εύκολη ενσωμάτωση στην πλατφόρμα προβολής και αξιοποίησης των αισθητήρων-δεδομένων </w:t>
            </w:r>
            <w:r>
              <w:rPr>
                <w:rFonts w:ascii="Calibri" w:eastAsia="Calibri" w:hAnsi="Calibri" w:cs="Calibri"/>
                <w:color w:val="000000"/>
                <w:sz w:val="22"/>
                <w:szCs w:val="22"/>
              </w:rPr>
              <w:t>της Περιφέρειας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1D13BE"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8B543C"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2B7770"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0D271990"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350C09"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3.8</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1B6CCA"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 xml:space="preserve">Ο ανάδοχος υποχρεούται να παρέχει κάθε πληροφορία (πρωτόκολλο, μορφή δεδομένων </w:t>
            </w:r>
            <w:proofErr w:type="spellStart"/>
            <w:r>
              <w:rPr>
                <w:rFonts w:ascii="Calibri" w:eastAsia="Calibri" w:hAnsi="Calibri" w:cs="Calibri"/>
                <w:color w:val="000000"/>
              </w:rPr>
              <w:t>κλπ</w:t>
            </w:r>
            <w:proofErr w:type="spellEnd"/>
            <w:r>
              <w:rPr>
                <w:rFonts w:ascii="Calibri" w:eastAsia="Calibri" w:hAnsi="Calibri" w:cs="Calibri"/>
                <w:color w:val="000000"/>
              </w:rPr>
              <w:t xml:space="preserve">) για την μεταφορά, αποθήκευση και αξιοποίηση των δεδομένων των αισθητήρων από την πλατφόρμα </w:t>
            </w:r>
            <w:r>
              <w:rPr>
                <w:rFonts w:ascii="Calibri" w:eastAsia="Calibri" w:hAnsi="Calibri" w:cs="Calibri"/>
                <w:color w:val="000000"/>
                <w:sz w:val="22"/>
                <w:szCs w:val="22"/>
              </w:rPr>
              <w:t>της Περιφέρειας</w:t>
            </w:r>
            <w:r>
              <w:rPr>
                <w:rFonts w:ascii="Calibri" w:eastAsia="Calibri" w:hAnsi="Calibri" w:cs="Calibri"/>
                <w:color w:val="000000"/>
              </w:rPr>
              <w:t xml:space="preserve">, χωρίς κανένα επιπλέον κόστος </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297213"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0A23F0"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116A48"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658B5482"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0C4EC7"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b/>
                <w:color w:val="000000"/>
              </w:rPr>
              <w:lastRenderedPageBreak/>
              <w:t>4</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36FB3D"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highlight w:val="yellow"/>
              </w:rPr>
            </w:pPr>
            <w:r>
              <w:rPr>
                <w:rFonts w:ascii="Calibri" w:eastAsia="Calibri" w:hAnsi="Calibri" w:cs="Calibri"/>
                <w:b/>
                <w:color w:val="000000"/>
              </w:rPr>
              <w:t>Ασύρματος ή ενσύρματος αισθητήρας εντοπισμού διαρροών ύδατος για εσωτερική εγκατάσταση κτηρίου.</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512FEC" w14:textId="77777777" w:rsidR="00AA667E" w:rsidRDefault="00AA667E">
            <w:pPr>
              <w:pBdr>
                <w:top w:val="nil"/>
                <w:left w:val="nil"/>
                <w:bottom w:val="nil"/>
                <w:right w:val="nil"/>
                <w:between w:val="nil"/>
              </w:pBdr>
              <w:spacing w:after="120" w:line="256" w:lineRule="auto"/>
              <w:ind w:left="0" w:hanging="2"/>
              <w:jc w:val="center"/>
              <w:rPr>
                <w:rFonts w:ascii="Calibri" w:eastAsia="Calibri" w:hAnsi="Calibri" w:cs="Calibri"/>
                <w:color w:val="000000"/>
              </w:rPr>
            </w:pP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A845A0"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84039B"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25301B4B"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35DB17"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4.1</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22CF5C"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Μετρητής υπερήχων (</w:t>
            </w:r>
            <w:proofErr w:type="spellStart"/>
            <w:r>
              <w:rPr>
                <w:rFonts w:ascii="Calibri" w:eastAsia="Calibri" w:hAnsi="Calibri" w:cs="Calibri"/>
                <w:color w:val="000000"/>
              </w:rPr>
              <w:t>Ultrasonic</w:t>
            </w:r>
            <w:proofErr w:type="spellEnd"/>
            <w:r>
              <w:rPr>
                <w:rFonts w:ascii="Calibri" w:eastAsia="Calibri" w:hAnsi="Calibri" w:cs="Calibri"/>
                <w:color w:val="000000"/>
              </w:rPr>
              <w:t>)</w:t>
            </w:r>
          </w:p>
          <w:p w14:paraId="0079B346"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DF3668"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NAI</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37138B"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F57FAE"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2B78C0AF"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93C0FF"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4.2</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5FCBAE"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 xml:space="preserve">Ανίχνευση διαρροών από 1 </w:t>
            </w:r>
            <w:proofErr w:type="spellStart"/>
            <w:r>
              <w:rPr>
                <w:rFonts w:ascii="Calibri" w:eastAsia="Calibri" w:hAnsi="Calibri" w:cs="Calibri"/>
                <w:color w:val="000000"/>
              </w:rPr>
              <w:t>lt</w:t>
            </w:r>
            <w:proofErr w:type="spellEnd"/>
            <w:r>
              <w:rPr>
                <w:rFonts w:ascii="Calibri" w:eastAsia="Calibri" w:hAnsi="Calibri" w:cs="Calibri"/>
                <w:color w:val="000000"/>
              </w:rPr>
              <w:t>/h</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15B244"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NAI</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64D5A8"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659102"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646D7179"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84D3F0"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4.3</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C37A46"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Προστασία IP68</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36B257"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NAI</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645E18"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7A71D3"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3126CCF9"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A72B00"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4.4</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2980B6"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highlight w:val="yellow"/>
              </w:rPr>
            </w:pPr>
            <w:r>
              <w:rPr>
                <w:rFonts w:ascii="Calibri" w:eastAsia="Calibri" w:hAnsi="Calibri" w:cs="Calibri"/>
                <w:color w:val="000000"/>
              </w:rPr>
              <w:t xml:space="preserve">Εσωτερική εγκατάσταση σε </w:t>
            </w:r>
            <w:proofErr w:type="spellStart"/>
            <w:r>
              <w:rPr>
                <w:rFonts w:ascii="Calibri" w:eastAsia="Calibri" w:hAnsi="Calibri" w:cs="Calibri"/>
                <w:color w:val="000000"/>
              </w:rPr>
              <w:t>κολεκτέρ</w:t>
            </w:r>
            <w:proofErr w:type="spellEnd"/>
            <w:r>
              <w:rPr>
                <w:rFonts w:ascii="Calibri" w:eastAsia="Calibri" w:hAnsi="Calibri" w:cs="Calibri"/>
                <w:color w:val="000000"/>
              </w:rPr>
              <w:t xml:space="preserve"> νερών κτηρίου</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3B7433"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NAI</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E59734"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E67516"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011171AB"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92293A"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4.5</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445575"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 xml:space="preserve">Συχνότητα ασύρματης επικοινωνίας:  sub-1 </w:t>
            </w:r>
            <w:proofErr w:type="spellStart"/>
            <w:r>
              <w:rPr>
                <w:rFonts w:ascii="Calibri" w:eastAsia="Calibri" w:hAnsi="Calibri" w:cs="Calibri"/>
                <w:color w:val="000000"/>
              </w:rPr>
              <w:t>Ghz</w:t>
            </w:r>
            <w:proofErr w:type="spellEnd"/>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8F5CF9"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NAI</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EE6C69"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C1DB93"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06BBB87A"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4269BE"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4.6</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DF4F7B"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Αντικατάσταση μπαταρίας στο πεδίο χωρίς παραβίαση της προστασίας IP68</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F8DC2B"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NAI</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231B79"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E1DBD8"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34181061"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A0CCFA"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4.7</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E4768D"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Διαχωρισμός ηλεκτρονικού μέρους από μηχανικό μέρος για εύκολη αντικατάσταση μόνο του ηλεκτρονικού μέρους και όχι του μηχανικού</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A4D000"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NAI</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CC3C23"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2BBDAB"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544A2BF6"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39291D"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4.8</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EB0924"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 xml:space="preserve">Ειδοποίηση διαρροών πραγματικού χρόνου - </w:t>
            </w:r>
            <w:proofErr w:type="spellStart"/>
            <w:r>
              <w:rPr>
                <w:rFonts w:ascii="Calibri" w:eastAsia="Calibri" w:hAnsi="Calibri" w:cs="Calibri"/>
                <w:color w:val="000000"/>
              </w:rPr>
              <w:t>real</w:t>
            </w:r>
            <w:proofErr w:type="spellEnd"/>
            <w:r>
              <w:rPr>
                <w:rFonts w:ascii="Calibri" w:eastAsia="Calibri" w:hAnsi="Calibri" w:cs="Calibri"/>
                <w:color w:val="000000"/>
              </w:rPr>
              <w:t xml:space="preserve"> </w:t>
            </w:r>
            <w:proofErr w:type="spellStart"/>
            <w:r>
              <w:rPr>
                <w:rFonts w:ascii="Calibri" w:eastAsia="Calibri" w:hAnsi="Calibri" w:cs="Calibri"/>
                <w:color w:val="000000"/>
              </w:rPr>
              <w:t>time</w:t>
            </w:r>
            <w:proofErr w:type="spellEnd"/>
            <w:r>
              <w:rPr>
                <w:rFonts w:ascii="Calibri" w:eastAsia="Calibri" w:hAnsi="Calibri" w:cs="Calibri"/>
                <w:color w:val="000000"/>
              </w:rPr>
              <w:t xml:space="preserve"> </w:t>
            </w:r>
            <w:proofErr w:type="spellStart"/>
            <w:r>
              <w:rPr>
                <w:rFonts w:ascii="Calibri" w:eastAsia="Calibri" w:hAnsi="Calibri" w:cs="Calibri"/>
                <w:color w:val="000000"/>
              </w:rPr>
              <w:t>leakage</w:t>
            </w:r>
            <w:proofErr w:type="spellEnd"/>
            <w:r>
              <w:rPr>
                <w:rFonts w:ascii="Calibri" w:eastAsia="Calibri" w:hAnsi="Calibri" w:cs="Calibri"/>
                <w:color w:val="000000"/>
              </w:rPr>
              <w:t xml:space="preserve"> </w:t>
            </w:r>
            <w:proofErr w:type="spellStart"/>
            <w:r>
              <w:rPr>
                <w:rFonts w:ascii="Calibri" w:eastAsia="Calibri" w:hAnsi="Calibri" w:cs="Calibri"/>
                <w:color w:val="000000"/>
              </w:rPr>
              <w:t>alarm</w:t>
            </w:r>
            <w:proofErr w:type="spellEnd"/>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CA681E"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NAI</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093005"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8429F3"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3223F20C"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8570A8"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4.9</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3FB346"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Πιστοποίηση CE</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CD60E4"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NAI</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0AEA36"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C7FC39"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6B2528E0"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0979F2"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4.10</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980C9D"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Έτη συντήρησης και εγγύησης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289263"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&gt;=2</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84D861"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6DB0D1"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5B6504D7"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9E14B6"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4.11</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8D3CFE"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 xml:space="preserve">Παροχή ανοιχτών δεδομένων μέσω API για εύκολη ενσωμάτωση στην πλατφόρμα προβολής και αξιοποίησης των αισθητήρων-δεδομένων </w:t>
            </w:r>
            <w:r>
              <w:rPr>
                <w:rFonts w:ascii="Calibri" w:eastAsia="Calibri" w:hAnsi="Calibri" w:cs="Calibri"/>
                <w:color w:val="000000"/>
                <w:sz w:val="22"/>
                <w:szCs w:val="22"/>
              </w:rPr>
              <w:t>της Περιφέρειας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69C2ED"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67D218"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F3ADF2"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395ABAEE"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77838C"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4.12</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FE6AB9"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 xml:space="preserve">Ο ανάδοχος υποχρεούται να παρέχει κάθε πληροφορία (πρωτόκολλο, μορφή δεδομένων </w:t>
            </w:r>
            <w:proofErr w:type="spellStart"/>
            <w:r>
              <w:rPr>
                <w:rFonts w:ascii="Calibri" w:eastAsia="Calibri" w:hAnsi="Calibri" w:cs="Calibri"/>
                <w:color w:val="000000"/>
              </w:rPr>
              <w:t>κλπ</w:t>
            </w:r>
            <w:proofErr w:type="spellEnd"/>
            <w:r>
              <w:rPr>
                <w:rFonts w:ascii="Calibri" w:eastAsia="Calibri" w:hAnsi="Calibri" w:cs="Calibri"/>
                <w:color w:val="000000"/>
              </w:rPr>
              <w:t xml:space="preserve">) για την μεταφορά, αποθήκευση και αξιοποίηση των δεδομένων των αισθητήρων από την πλατφόρμα </w:t>
            </w:r>
            <w:r>
              <w:rPr>
                <w:rFonts w:ascii="Calibri" w:eastAsia="Calibri" w:hAnsi="Calibri" w:cs="Calibri"/>
                <w:color w:val="000000"/>
                <w:sz w:val="22"/>
                <w:szCs w:val="22"/>
              </w:rPr>
              <w:t>της Περιφέρειας</w:t>
            </w:r>
            <w:r>
              <w:rPr>
                <w:rFonts w:ascii="Calibri" w:eastAsia="Calibri" w:hAnsi="Calibri" w:cs="Calibri"/>
                <w:color w:val="000000"/>
              </w:rPr>
              <w:t xml:space="preserve">, χωρίς κανένα επιπλέον κόστος </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512561"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13E2EB"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F4FB56"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2341C0F9"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C20823"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b/>
                <w:color w:val="000000"/>
              </w:rPr>
              <w:t>5</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BF1216"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highlight w:val="yellow"/>
              </w:rPr>
            </w:pPr>
            <w:r>
              <w:rPr>
                <w:rFonts w:ascii="Calibri" w:eastAsia="Calibri" w:hAnsi="Calibri" w:cs="Calibri"/>
                <w:b/>
                <w:color w:val="000000"/>
              </w:rPr>
              <w:t>Τοπικός ασύρματος ή ενσύρματος δικτυωμένος ελεγκτής φωτισμού – φορτίων.</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25BB00" w14:textId="77777777" w:rsidR="00AA667E" w:rsidRDefault="00AA667E">
            <w:pPr>
              <w:pBdr>
                <w:top w:val="nil"/>
                <w:left w:val="nil"/>
                <w:bottom w:val="nil"/>
                <w:right w:val="nil"/>
                <w:between w:val="nil"/>
              </w:pBdr>
              <w:spacing w:after="120" w:line="256" w:lineRule="auto"/>
              <w:ind w:left="0" w:hanging="2"/>
              <w:jc w:val="center"/>
              <w:rPr>
                <w:rFonts w:ascii="Calibri" w:eastAsia="Calibri" w:hAnsi="Calibri" w:cs="Calibri"/>
                <w:color w:val="000000"/>
              </w:rPr>
            </w:pP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839CC9"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227DD3"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4C0E98B6"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94E893"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5.1</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AB25C1"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highlight w:val="yellow"/>
              </w:rPr>
            </w:pPr>
            <w:r>
              <w:rPr>
                <w:rFonts w:ascii="Calibri" w:eastAsia="Calibri" w:hAnsi="Calibri" w:cs="Calibri"/>
                <w:color w:val="000000"/>
              </w:rPr>
              <w:t xml:space="preserve">Συχνότητα ασύρματης επικοινωνίας:  sub-1 </w:t>
            </w:r>
            <w:proofErr w:type="spellStart"/>
            <w:r>
              <w:rPr>
                <w:rFonts w:ascii="Calibri" w:eastAsia="Calibri" w:hAnsi="Calibri" w:cs="Calibri"/>
                <w:color w:val="000000"/>
              </w:rPr>
              <w:t>Ghz</w:t>
            </w:r>
            <w:proofErr w:type="spellEnd"/>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D45736"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NAI</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22789B"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797873"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7DCAF194"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055C26"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lastRenderedPageBreak/>
              <w:t>5.2</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AD1C6F"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4 Χ είσοδοι για ενσύρματη σύνδεση τοπικών αισθητήρων  π.χ. παρουσίας, μαγνητικές επαφές  κ.α.</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28A71E"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NAI</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9FE6BE"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63CD62"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14075A1A"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A2B7D2"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5.3</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72D346"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 xml:space="preserve">4 x εξόδους PWM, 0-10V και 2 x </w:t>
            </w:r>
            <w:proofErr w:type="spellStart"/>
            <w:r>
              <w:rPr>
                <w:rFonts w:ascii="Calibri" w:eastAsia="Calibri" w:hAnsi="Calibri" w:cs="Calibri"/>
                <w:color w:val="000000"/>
              </w:rPr>
              <w:t>relays</w:t>
            </w:r>
            <w:proofErr w:type="spellEnd"/>
            <w:r>
              <w:rPr>
                <w:rFonts w:ascii="Calibri" w:eastAsia="Calibri" w:hAnsi="Calibri" w:cs="Calibri"/>
                <w:color w:val="000000"/>
              </w:rPr>
              <w:t xml:space="preserve"> 230 VAC/20A.</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1FF221"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NAI</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98C3B1"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981FC4"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1F5BCF18"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185E40"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5.4</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E4B00B"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 xml:space="preserve">Τα 2 </w:t>
            </w:r>
            <w:proofErr w:type="spellStart"/>
            <w:r>
              <w:rPr>
                <w:rFonts w:ascii="Calibri" w:eastAsia="Calibri" w:hAnsi="Calibri" w:cs="Calibri"/>
                <w:color w:val="000000"/>
              </w:rPr>
              <w:t>relays</w:t>
            </w:r>
            <w:proofErr w:type="spellEnd"/>
            <w:r>
              <w:rPr>
                <w:rFonts w:ascii="Calibri" w:eastAsia="Calibri" w:hAnsi="Calibri" w:cs="Calibri"/>
                <w:color w:val="000000"/>
              </w:rPr>
              <w:t xml:space="preserve"> να είναι ανεξάρτητα ελεγχόμενα</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4253F5"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NAI</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9BE686"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E77AB8"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1662392A"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2494ED"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5.5</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720D55"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 xml:space="preserve">Χρόνος απόκρισης  </w:t>
            </w:r>
            <w:proofErr w:type="spellStart"/>
            <w:r>
              <w:rPr>
                <w:rFonts w:ascii="Calibri" w:eastAsia="Calibri" w:hAnsi="Calibri" w:cs="Calibri"/>
                <w:color w:val="000000"/>
              </w:rPr>
              <w:t>τηλε</w:t>
            </w:r>
            <w:proofErr w:type="spellEnd"/>
            <w:r>
              <w:rPr>
                <w:rFonts w:ascii="Calibri" w:eastAsia="Calibri" w:hAnsi="Calibri" w:cs="Calibri"/>
                <w:color w:val="000000"/>
              </w:rPr>
              <w:t>-εντολής  &lt;  500mS</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76496C"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NAI</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EBA261"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C13D87"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22016996"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37C0EC"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5.6</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F0EE35"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Να δέχεται τοπικά χειροκίνητες εντολές.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EF443D"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19C1F6"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32C020"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1CAF005E"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3C70CA"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5.7</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BFD24B"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 xml:space="preserve">AES </w:t>
            </w:r>
            <w:proofErr w:type="spellStart"/>
            <w:r>
              <w:rPr>
                <w:rFonts w:ascii="Calibri" w:eastAsia="Calibri" w:hAnsi="Calibri" w:cs="Calibri"/>
                <w:color w:val="000000"/>
              </w:rPr>
              <w:t>encryption</w:t>
            </w:r>
            <w:proofErr w:type="spellEnd"/>
            <w:r>
              <w:rPr>
                <w:rFonts w:ascii="Calibri" w:eastAsia="Calibri" w:hAnsi="Calibri" w:cs="Calibri"/>
                <w:color w:val="000000"/>
              </w:rPr>
              <w:t xml:space="preserve"> 128 </w:t>
            </w:r>
            <w:proofErr w:type="spellStart"/>
            <w:r>
              <w:rPr>
                <w:rFonts w:ascii="Calibri" w:eastAsia="Calibri" w:hAnsi="Calibri" w:cs="Calibri"/>
                <w:color w:val="000000"/>
              </w:rPr>
              <w:t>bit</w:t>
            </w:r>
            <w:proofErr w:type="spellEnd"/>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F36A15"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NAI</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394B24"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04A808"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0E30030B"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ADD83D"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5.8</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4D5794"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Να αναφέρει αυτόματα ή κατόπιν αιτήσεως κάθε μεταβολή στην κατάσταση των πόρων του.</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25A42E"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NAI</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184EC4"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929377"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513A08B7"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F1630F"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5.9</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721AC7"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Πιστοποίηση CE</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7A2672"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NAI</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21E1AA"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DB3983"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620B5120"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6D422D"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5.10</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908F31"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Έτη συντήρησης και εγγύησης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D21249"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&gt;=2</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1438F0"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D90E6D"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3B2CE847"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34172F"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5.11</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6A48C1"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 xml:space="preserve">Παροχή ανοιχτών δεδομένων μέσω API για εύκολη ενσωμάτωση στην πλατφόρμα προβολής και αξιοποίησης των αισθητήρων-δεδομένων </w:t>
            </w:r>
            <w:r>
              <w:rPr>
                <w:rFonts w:ascii="Calibri" w:eastAsia="Calibri" w:hAnsi="Calibri" w:cs="Calibri"/>
                <w:color w:val="000000"/>
                <w:sz w:val="22"/>
                <w:szCs w:val="22"/>
              </w:rPr>
              <w:t>της Περιφέρειας.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75F66C"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7B4CB3"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3A4319"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217DA68A"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D7CF99"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5.12</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43F853"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 xml:space="preserve">Ο ανάδοχος υποχρεούται να παρέχει κάθε πληροφορία (πρωτόκολλο, μορφή δεδομένων </w:t>
            </w:r>
            <w:proofErr w:type="spellStart"/>
            <w:r>
              <w:rPr>
                <w:rFonts w:ascii="Calibri" w:eastAsia="Calibri" w:hAnsi="Calibri" w:cs="Calibri"/>
                <w:color w:val="000000"/>
              </w:rPr>
              <w:t>κλπ</w:t>
            </w:r>
            <w:proofErr w:type="spellEnd"/>
            <w:r>
              <w:rPr>
                <w:rFonts w:ascii="Calibri" w:eastAsia="Calibri" w:hAnsi="Calibri" w:cs="Calibri"/>
                <w:color w:val="000000"/>
              </w:rPr>
              <w:t xml:space="preserve">) για την μεταφορά, αποθήκευση και αξιοποίηση των δεδομένων των αισθητήρων από την πλατφόρμα </w:t>
            </w:r>
            <w:r>
              <w:rPr>
                <w:rFonts w:ascii="Calibri" w:eastAsia="Calibri" w:hAnsi="Calibri" w:cs="Calibri"/>
                <w:color w:val="000000"/>
                <w:sz w:val="22"/>
                <w:szCs w:val="22"/>
              </w:rPr>
              <w:t>της Περιφέρειας</w:t>
            </w:r>
            <w:r>
              <w:rPr>
                <w:rFonts w:ascii="Calibri" w:eastAsia="Calibri" w:hAnsi="Calibri" w:cs="Calibri"/>
                <w:color w:val="000000"/>
              </w:rPr>
              <w:t xml:space="preserve">, χωρίς κανένα επιπλέον κόστος </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9A5688"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F652BB"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D0BA08"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3308192A"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6AC99B"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b/>
                <w:color w:val="000000"/>
              </w:rPr>
              <w:t>6</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C53877"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b/>
                <w:color w:val="000000"/>
              </w:rPr>
              <w:t>Ασύρματος ή ενσύρματος αισθητήρας ποιότητας αέρα εσωτερικού χώρου με ενσωματωμένο αισθητήρα θερμοκρασίας &amp; υγρασίας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14227E" w14:textId="77777777" w:rsidR="00AA667E" w:rsidRDefault="00AA667E">
            <w:pPr>
              <w:pBdr>
                <w:top w:val="nil"/>
                <w:left w:val="nil"/>
                <w:bottom w:val="nil"/>
                <w:right w:val="nil"/>
                <w:between w:val="nil"/>
              </w:pBdr>
              <w:spacing w:after="120" w:line="256" w:lineRule="auto"/>
              <w:ind w:left="0" w:hanging="2"/>
              <w:jc w:val="center"/>
              <w:rPr>
                <w:rFonts w:ascii="Calibri" w:eastAsia="Calibri" w:hAnsi="Calibri" w:cs="Calibri"/>
                <w:color w:val="000000"/>
              </w:rPr>
            </w:pP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7C1FE0"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DFC7FD"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1FE3385C"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BA3B72"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6.1</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87606C"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 xml:space="preserve">Συχνότητα ασύρματης επικοινωνίας:  sub-1 </w:t>
            </w:r>
            <w:proofErr w:type="spellStart"/>
            <w:r>
              <w:rPr>
                <w:rFonts w:ascii="Calibri" w:eastAsia="Calibri" w:hAnsi="Calibri" w:cs="Calibri"/>
                <w:color w:val="000000"/>
              </w:rPr>
              <w:t>Ghz</w:t>
            </w:r>
            <w:proofErr w:type="spellEnd"/>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8B118A"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2C89D0"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AFD0A0"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6DF95B90"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F5D7AB"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6.2</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5FA870" w14:textId="77777777" w:rsidR="00AA667E" w:rsidRPr="0006109C"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lang w:val="en-US"/>
              </w:rPr>
            </w:pPr>
            <w:r>
              <w:rPr>
                <w:rFonts w:ascii="Calibri" w:eastAsia="Calibri" w:hAnsi="Calibri" w:cs="Calibri"/>
                <w:color w:val="000000"/>
              </w:rPr>
              <w:t>Λειτουργία</w:t>
            </w:r>
            <w:r w:rsidRPr="0006109C">
              <w:rPr>
                <w:rFonts w:ascii="Calibri" w:eastAsia="Calibri" w:hAnsi="Calibri" w:cs="Calibri"/>
                <w:color w:val="000000"/>
                <w:lang w:val="en-US"/>
              </w:rPr>
              <w:t>: Operation temperature -10 to +70°C</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CDD17E"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EA8B8B"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F812E2"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0738D164"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3A9FFF"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6.3</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18B6B3"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Αισθητήρας Ποιότητας Αέρα: Ανίχνευση πτητικών οργανικών ενώσεων (</w:t>
            </w:r>
            <w:proofErr w:type="spellStart"/>
            <w:r>
              <w:rPr>
                <w:rFonts w:ascii="Calibri" w:eastAsia="Calibri" w:hAnsi="Calibri" w:cs="Calibri"/>
                <w:color w:val="000000"/>
              </w:rPr>
              <w:t>VOCs</w:t>
            </w:r>
            <w:proofErr w:type="spellEnd"/>
            <w:r>
              <w:rPr>
                <w:rFonts w:ascii="Calibri" w:eastAsia="Calibri" w:hAnsi="Calibri" w:cs="Calibri"/>
                <w:color w:val="000000"/>
              </w:rPr>
              <w:t xml:space="preserve">) , πτητικών ενώσεων θείου ( </w:t>
            </w:r>
            <w:proofErr w:type="spellStart"/>
            <w:r>
              <w:rPr>
                <w:rFonts w:ascii="Calibri" w:eastAsia="Calibri" w:hAnsi="Calibri" w:cs="Calibri"/>
                <w:color w:val="000000"/>
              </w:rPr>
              <w:t>VSCs</w:t>
            </w:r>
            <w:proofErr w:type="spellEnd"/>
            <w:r>
              <w:rPr>
                <w:rFonts w:ascii="Calibri" w:eastAsia="Calibri" w:hAnsi="Calibri" w:cs="Calibri"/>
                <w:color w:val="000000"/>
              </w:rPr>
              <w:t xml:space="preserve">)  για  την ανίχνευση βακτηριδίων, μονοξειδίου του άνθρακα, υδρογόνου , θερμοκρασίας, </w:t>
            </w:r>
            <w:r>
              <w:rPr>
                <w:rFonts w:ascii="Calibri" w:eastAsia="Calibri" w:hAnsi="Calibri" w:cs="Calibri"/>
                <w:color w:val="000000"/>
              </w:rPr>
              <w:lastRenderedPageBreak/>
              <w:t xml:space="preserve">υγρασίας. Με τοπική επεξεργασία ΑΙ και έξοδο IAQ ( </w:t>
            </w:r>
            <w:proofErr w:type="spellStart"/>
            <w:r>
              <w:rPr>
                <w:rFonts w:ascii="Calibri" w:eastAsia="Calibri" w:hAnsi="Calibri" w:cs="Calibri"/>
                <w:color w:val="000000"/>
              </w:rPr>
              <w:t>Index</w:t>
            </w:r>
            <w:proofErr w:type="spellEnd"/>
            <w:r>
              <w:rPr>
                <w:rFonts w:ascii="Calibri" w:eastAsia="Calibri" w:hAnsi="Calibri" w:cs="Calibri"/>
                <w:color w:val="000000"/>
              </w:rPr>
              <w:t xml:space="preserve"> for Air Quality).</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25F2A7"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lastRenderedPageBreak/>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DAD3CC"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FC1EDC"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048CE748"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C5995C"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6.4</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992276" w14:textId="77777777" w:rsidR="00AA667E" w:rsidRPr="0006109C" w:rsidRDefault="00000000">
            <w:pPr>
              <w:pBdr>
                <w:top w:val="nil"/>
                <w:left w:val="nil"/>
                <w:bottom w:val="nil"/>
                <w:right w:val="nil"/>
                <w:between w:val="nil"/>
              </w:pBdr>
              <w:spacing w:line="256" w:lineRule="auto"/>
              <w:ind w:left="0" w:hanging="2"/>
              <w:jc w:val="both"/>
              <w:rPr>
                <w:rFonts w:ascii="Calibri" w:eastAsia="Calibri" w:hAnsi="Calibri" w:cs="Calibri"/>
                <w:color w:val="000000"/>
                <w:lang w:val="en-US"/>
              </w:rPr>
            </w:pPr>
            <w:r>
              <w:rPr>
                <w:rFonts w:ascii="Calibri" w:eastAsia="Calibri" w:hAnsi="Calibri" w:cs="Calibri"/>
                <w:color w:val="000000"/>
              </w:rPr>
              <w:t>Αισθητήρας</w:t>
            </w:r>
            <w:r w:rsidRPr="0006109C">
              <w:rPr>
                <w:rFonts w:ascii="Calibri" w:eastAsia="Calibri" w:hAnsi="Calibri" w:cs="Calibri"/>
                <w:color w:val="000000"/>
                <w:lang w:val="en-US"/>
              </w:rPr>
              <w:t xml:space="preserve"> </w:t>
            </w:r>
            <w:r>
              <w:rPr>
                <w:rFonts w:ascii="Calibri" w:eastAsia="Calibri" w:hAnsi="Calibri" w:cs="Calibri"/>
                <w:color w:val="000000"/>
              </w:rPr>
              <w:t>Θερμοκρασίας</w:t>
            </w:r>
            <w:r w:rsidRPr="0006109C">
              <w:rPr>
                <w:rFonts w:ascii="Calibri" w:eastAsia="Calibri" w:hAnsi="Calibri" w:cs="Calibri"/>
                <w:color w:val="000000"/>
                <w:lang w:val="en-US"/>
              </w:rPr>
              <w:t xml:space="preserve">: </w:t>
            </w:r>
          </w:p>
          <w:p w14:paraId="39CBB9A5" w14:textId="77777777" w:rsidR="00AA667E" w:rsidRPr="0006109C" w:rsidRDefault="00000000">
            <w:pPr>
              <w:pBdr>
                <w:top w:val="nil"/>
                <w:left w:val="nil"/>
                <w:bottom w:val="nil"/>
                <w:right w:val="nil"/>
                <w:between w:val="nil"/>
              </w:pBdr>
              <w:spacing w:line="256" w:lineRule="auto"/>
              <w:ind w:left="0" w:hanging="2"/>
              <w:jc w:val="both"/>
              <w:rPr>
                <w:rFonts w:ascii="Calibri" w:eastAsia="Calibri" w:hAnsi="Calibri" w:cs="Calibri"/>
                <w:color w:val="000000"/>
                <w:lang w:val="en-US"/>
              </w:rPr>
            </w:pPr>
            <w:r w:rsidRPr="0006109C">
              <w:rPr>
                <w:rFonts w:ascii="Calibri" w:eastAsia="Calibri" w:hAnsi="Calibri" w:cs="Calibri"/>
                <w:color w:val="000000"/>
                <w:lang w:val="en-US"/>
              </w:rPr>
              <w:t xml:space="preserve">Temperature Range: -10 to +70°C </w:t>
            </w:r>
          </w:p>
          <w:p w14:paraId="579DD24C" w14:textId="77777777" w:rsidR="00AA667E" w:rsidRPr="0006109C" w:rsidRDefault="00000000">
            <w:pPr>
              <w:pBdr>
                <w:top w:val="nil"/>
                <w:left w:val="nil"/>
                <w:bottom w:val="nil"/>
                <w:right w:val="nil"/>
                <w:between w:val="nil"/>
              </w:pBdr>
              <w:spacing w:line="256" w:lineRule="auto"/>
              <w:ind w:left="0" w:hanging="2"/>
              <w:jc w:val="both"/>
              <w:rPr>
                <w:rFonts w:ascii="Calibri" w:eastAsia="Calibri" w:hAnsi="Calibri" w:cs="Calibri"/>
                <w:color w:val="000000"/>
                <w:lang w:val="en-US"/>
              </w:rPr>
            </w:pPr>
            <w:r w:rsidRPr="0006109C">
              <w:rPr>
                <w:rFonts w:ascii="Calibri" w:eastAsia="Calibri" w:hAnsi="Calibri" w:cs="Calibri"/>
                <w:color w:val="000000"/>
                <w:lang w:val="en-US"/>
              </w:rPr>
              <w:t xml:space="preserve">Resolution: 0.01°C (accuracy </w:t>
            </w:r>
            <w:proofErr w:type="gramStart"/>
            <w:r w:rsidRPr="0006109C">
              <w:rPr>
                <w:rFonts w:ascii="Calibri" w:eastAsia="Calibri" w:hAnsi="Calibri" w:cs="Calibri"/>
                <w:color w:val="000000"/>
                <w:lang w:val="en-US"/>
              </w:rPr>
              <w:t>typical  ±</w:t>
            </w:r>
            <w:proofErr w:type="gramEnd"/>
            <w:r w:rsidRPr="0006109C">
              <w:rPr>
                <w:rFonts w:ascii="Calibri" w:eastAsia="Calibri" w:hAnsi="Calibri" w:cs="Calibri"/>
                <w:color w:val="000000"/>
                <w:lang w:val="en-US"/>
              </w:rPr>
              <w:t xml:space="preserve"> 0.5°C)</w:t>
            </w:r>
          </w:p>
          <w:p w14:paraId="5C9981E7" w14:textId="77777777" w:rsidR="00AA667E" w:rsidRPr="0006109C" w:rsidRDefault="00AA667E">
            <w:pPr>
              <w:pBdr>
                <w:top w:val="nil"/>
                <w:left w:val="nil"/>
                <w:bottom w:val="nil"/>
                <w:right w:val="nil"/>
                <w:between w:val="nil"/>
              </w:pBdr>
              <w:spacing w:line="256" w:lineRule="auto"/>
              <w:ind w:left="0" w:hanging="2"/>
              <w:jc w:val="both"/>
              <w:rPr>
                <w:rFonts w:ascii="Calibri" w:eastAsia="Calibri" w:hAnsi="Calibri" w:cs="Calibri"/>
                <w:color w:val="000000"/>
                <w:lang w:val="en-US"/>
              </w:rPr>
            </w:pP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196206"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D23142"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B889D8"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5F9E478C"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917765"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6.5</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9E270B" w14:textId="77777777" w:rsidR="00AA667E" w:rsidRPr="0006109C"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lang w:val="en-US"/>
              </w:rPr>
            </w:pPr>
            <w:r>
              <w:rPr>
                <w:rFonts w:ascii="Calibri" w:eastAsia="Calibri" w:hAnsi="Calibri" w:cs="Calibri"/>
                <w:color w:val="000000"/>
              </w:rPr>
              <w:t>Αισθητήρας</w:t>
            </w:r>
            <w:r w:rsidRPr="0006109C">
              <w:rPr>
                <w:rFonts w:ascii="Calibri" w:eastAsia="Calibri" w:hAnsi="Calibri" w:cs="Calibri"/>
                <w:color w:val="000000"/>
                <w:lang w:val="en-US"/>
              </w:rPr>
              <w:t xml:space="preserve"> </w:t>
            </w:r>
            <w:r>
              <w:rPr>
                <w:rFonts w:ascii="Calibri" w:eastAsia="Calibri" w:hAnsi="Calibri" w:cs="Calibri"/>
                <w:color w:val="000000"/>
              </w:rPr>
              <w:t>Υγρασίας</w:t>
            </w:r>
            <w:r w:rsidRPr="0006109C">
              <w:rPr>
                <w:rFonts w:ascii="Calibri" w:eastAsia="Calibri" w:hAnsi="Calibri" w:cs="Calibri"/>
                <w:color w:val="000000"/>
                <w:lang w:val="en-US"/>
              </w:rPr>
              <w:t xml:space="preserve">: Range: 0 to 100% RH Resolution: 0,01% RH (accuracy typical 3%, 20-80% </w:t>
            </w:r>
            <w:r>
              <w:rPr>
                <w:rFonts w:ascii="Calibri" w:eastAsia="Calibri" w:hAnsi="Calibri" w:cs="Calibri"/>
                <w:color w:val="000000"/>
              </w:rPr>
              <w:t>Ρ</w:t>
            </w:r>
            <w:r w:rsidRPr="0006109C">
              <w:rPr>
                <w:rFonts w:ascii="Calibri" w:eastAsia="Calibri" w:hAnsi="Calibri" w:cs="Calibri"/>
                <w:color w:val="000000"/>
                <w:lang w:val="en-US"/>
              </w:rPr>
              <w:t>H)</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4CCA88"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028EB6"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29A4A6"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67DDAC44"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2BBE7E"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6.7</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37D28B"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highlight w:val="yellow"/>
              </w:rPr>
            </w:pPr>
            <w:r>
              <w:rPr>
                <w:rFonts w:ascii="Calibri" w:eastAsia="Calibri" w:hAnsi="Calibri" w:cs="Calibri"/>
                <w:color w:val="000000"/>
              </w:rPr>
              <w:t>Πιστοποιητικά: CE</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95187A"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D8F56E"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4C797E"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6AD64E9E"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269035"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6.8</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77237C"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Έτη συντήρησης και εγγύησης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992AE8"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&gt;=2</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0FDE79"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D699C7"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362DCF1B"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92EFBF"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6.9</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043F0A"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 xml:space="preserve">Παροχή ανοιχτών δεδομένων μέσω API για εύκολη ενσωμάτωση στην πλατφόρμα προβολής και αξιοποίησης των αισθητήρων-δεδομένων </w:t>
            </w:r>
            <w:r>
              <w:rPr>
                <w:rFonts w:ascii="Calibri" w:eastAsia="Calibri" w:hAnsi="Calibri" w:cs="Calibri"/>
                <w:color w:val="000000"/>
                <w:sz w:val="22"/>
                <w:szCs w:val="22"/>
              </w:rPr>
              <w:t>της Περιφέρειας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F33580"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586BA7"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26E50B"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024AC575"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6F1F3F"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6.10</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0E5E99"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 xml:space="preserve">Ο ανάδοχος υποχρεούται να παρέχει κάθε πληροφορία (πρωτόκολλο, μορφή δεδομένων </w:t>
            </w:r>
            <w:proofErr w:type="spellStart"/>
            <w:r>
              <w:rPr>
                <w:rFonts w:ascii="Calibri" w:eastAsia="Calibri" w:hAnsi="Calibri" w:cs="Calibri"/>
                <w:color w:val="000000"/>
              </w:rPr>
              <w:t>κλπ</w:t>
            </w:r>
            <w:proofErr w:type="spellEnd"/>
            <w:r>
              <w:rPr>
                <w:rFonts w:ascii="Calibri" w:eastAsia="Calibri" w:hAnsi="Calibri" w:cs="Calibri"/>
                <w:color w:val="000000"/>
              </w:rPr>
              <w:t xml:space="preserve">) για την μεταφορά, αποθήκευση και αξιοποίηση των δεδομένων των αισθητήρων από την πλατφόρμα </w:t>
            </w:r>
            <w:r>
              <w:rPr>
                <w:rFonts w:ascii="Calibri" w:eastAsia="Calibri" w:hAnsi="Calibri" w:cs="Calibri"/>
                <w:color w:val="000000"/>
                <w:sz w:val="22"/>
                <w:szCs w:val="22"/>
              </w:rPr>
              <w:t>της Περιφέρειας</w:t>
            </w:r>
            <w:r>
              <w:rPr>
                <w:rFonts w:ascii="Calibri" w:eastAsia="Calibri" w:hAnsi="Calibri" w:cs="Calibri"/>
                <w:color w:val="000000"/>
              </w:rPr>
              <w:t xml:space="preserve">, χωρίς κανένα επιπλέον κόστος </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4FDB98"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A7F8AF"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FC40B2"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41525F16"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85D659"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b/>
                <w:color w:val="000000"/>
              </w:rPr>
              <w:t>7</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7CDAB1"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b/>
                <w:color w:val="000000"/>
              </w:rPr>
              <w:t xml:space="preserve">Ασύρματος ή ενσύρματος αισθητήρας παρουσίας και φωτεινότητας </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DE9846" w14:textId="77777777" w:rsidR="00AA667E" w:rsidRDefault="00AA667E">
            <w:pPr>
              <w:pBdr>
                <w:top w:val="nil"/>
                <w:left w:val="nil"/>
                <w:bottom w:val="nil"/>
                <w:right w:val="nil"/>
                <w:between w:val="nil"/>
              </w:pBdr>
              <w:spacing w:after="120" w:line="256" w:lineRule="auto"/>
              <w:ind w:left="0" w:hanging="2"/>
              <w:jc w:val="center"/>
              <w:rPr>
                <w:rFonts w:ascii="Calibri" w:eastAsia="Calibri" w:hAnsi="Calibri" w:cs="Calibri"/>
                <w:color w:val="000000"/>
              </w:rPr>
            </w:pP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849A35"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1CC8DB"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0D46052D"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16AD8E"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7.1</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0CDCE7"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 xml:space="preserve">Συχνότητα ασύρματης επικοινωνίας:  sub-1 </w:t>
            </w:r>
            <w:proofErr w:type="spellStart"/>
            <w:r>
              <w:rPr>
                <w:rFonts w:ascii="Calibri" w:eastAsia="Calibri" w:hAnsi="Calibri" w:cs="Calibri"/>
                <w:color w:val="000000"/>
              </w:rPr>
              <w:t>Ghz</w:t>
            </w:r>
            <w:proofErr w:type="spellEnd"/>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836C39"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DBAC89"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76D7E9"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0F38AEF0"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4148D1"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7.2</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935FFB"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highlight w:val="yellow"/>
              </w:rPr>
            </w:pPr>
            <w:r>
              <w:rPr>
                <w:rFonts w:ascii="Calibri" w:eastAsia="Calibri" w:hAnsi="Calibri" w:cs="Calibri"/>
                <w:color w:val="000000"/>
              </w:rPr>
              <w:t>Εμβέλεια : 10 m</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D5E2CC"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6A71F1"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A20F7B"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2FBA1E62"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9BEB15"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7.3</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963974" w14:textId="77777777" w:rsidR="00AA667E" w:rsidRDefault="00000000">
            <w:pPr>
              <w:pBdr>
                <w:top w:val="nil"/>
                <w:left w:val="nil"/>
                <w:bottom w:val="nil"/>
                <w:right w:val="nil"/>
                <w:between w:val="nil"/>
              </w:pBdr>
              <w:spacing w:line="256" w:lineRule="auto"/>
              <w:ind w:left="0" w:hanging="2"/>
              <w:jc w:val="both"/>
              <w:rPr>
                <w:rFonts w:ascii="Calibri" w:eastAsia="Calibri" w:hAnsi="Calibri" w:cs="Calibri"/>
                <w:color w:val="000000"/>
              </w:rPr>
            </w:pPr>
            <w:r>
              <w:rPr>
                <w:rFonts w:ascii="Calibri" w:eastAsia="Calibri" w:hAnsi="Calibri" w:cs="Calibri"/>
                <w:color w:val="000000"/>
              </w:rPr>
              <w:t>Γωνία κάλυψης  :  90° Χ  90°</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26F328"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4AFB1B"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900FC8"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483377F7"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2C6E52"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7.4</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90F5A9" w14:textId="77777777" w:rsidR="00AA667E" w:rsidRDefault="00000000">
            <w:pPr>
              <w:pBdr>
                <w:top w:val="nil"/>
                <w:left w:val="nil"/>
                <w:bottom w:val="nil"/>
                <w:right w:val="nil"/>
                <w:between w:val="nil"/>
              </w:pBdr>
              <w:spacing w:line="256" w:lineRule="auto"/>
              <w:ind w:left="0" w:hanging="2"/>
              <w:jc w:val="both"/>
              <w:rPr>
                <w:rFonts w:ascii="Calibri" w:eastAsia="Calibri" w:hAnsi="Calibri" w:cs="Calibri"/>
                <w:color w:val="000000"/>
              </w:rPr>
            </w:pPr>
            <w:r>
              <w:rPr>
                <w:rFonts w:ascii="Calibri" w:eastAsia="Calibri" w:hAnsi="Calibri" w:cs="Calibri"/>
                <w:color w:val="000000"/>
              </w:rPr>
              <w:t>Αισθητήρας φωτεινότητας:</w:t>
            </w:r>
          </w:p>
          <w:p w14:paraId="4D2D453C" w14:textId="77777777" w:rsidR="00AA667E" w:rsidRDefault="00000000">
            <w:pPr>
              <w:pBdr>
                <w:top w:val="nil"/>
                <w:left w:val="nil"/>
                <w:bottom w:val="nil"/>
                <w:right w:val="nil"/>
                <w:between w:val="nil"/>
              </w:pBdr>
              <w:spacing w:line="256" w:lineRule="auto"/>
              <w:ind w:left="0" w:hanging="2"/>
              <w:jc w:val="both"/>
              <w:rPr>
                <w:rFonts w:ascii="Calibri" w:eastAsia="Calibri" w:hAnsi="Calibri" w:cs="Calibri"/>
                <w:color w:val="000000"/>
                <w:highlight w:val="yellow"/>
              </w:rPr>
            </w:pPr>
            <w:r>
              <w:rPr>
                <w:rFonts w:ascii="Calibri" w:eastAsia="Calibri" w:hAnsi="Calibri" w:cs="Calibri"/>
                <w:color w:val="000000"/>
              </w:rPr>
              <w:t>Αποστολή μετρήσεων τουλάχιστον κάθε 5 λεπτά</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C5FDC4"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A5226B"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263106"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4141F255"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8E0ED3"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7.5</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DBBB86"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 xml:space="preserve">Πιστοποιητικά: CE. </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B5DBB8"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BB0C18"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CBBDED"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544E4B35"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FA7A6D"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7.6</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376F61"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Έτη συντήρησης και εγγύησης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B8B687"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&gt;=2</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3F2E2A"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DAC1EC"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75B4512E"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A80D3D"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7.7</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10C6F5"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 xml:space="preserve">Παροχή ανοιχτών δεδομένων μέσω API για εύκολη ενσωμάτωση στην πλατφόρμα προβολής και αξιοποίησης των αισθητήρων-δεδομένων </w:t>
            </w:r>
            <w:r>
              <w:rPr>
                <w:rFonts w:ascii="Calibri" w:eastAsia="Calibri" w:hAnsi="Calibri" w:cs="Calibri"/>
                <w:color w:val="000000"/>
                <w:sz w:val="22"/>
                <w:szCs w:val="22"/>
              </w:rPr>
              <w:t>της Περιφέρειας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AD9121"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A556A9"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FA69A8"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7B4C2DE3"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9B5B48"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7.8</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099F83"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 xml:space="preserve">Ο ανάδοχος υποχρεούται να παρέχει κάθε πληροφορία (πρωτόκολλο, μορφή </w:t>
            </w:r>
            <w:r>
              <w:rPr>
                <w:rFonts w:ascii="Calibri" w:eastAsia="Calibri" w:hAnsi="Calibri" w:cs="Calibri"/>
                <w:color w:val="000000"/>
              </w:rPr>
              <w:lastRenderedPageBreak/>
              <w:t xml:space="preserve">δεδομένων </w:t>
            </w:r>
            <w:proofErr w:type="spellStart"/>
            <w:r>
              <w:rPr>
                <w:rFonts w:ascii="Calibri" w:eastAsia="Calibri" w:hAnsi="Calibri" w:cs="Calibri"/>
                <w:color w:val="000000"/>
              </w:rPr>
              <w:t>κλπ</w:t>
            </w:r>
            <w:proofErr w:type="spellEnd"/>
            <w:r>
              <w:rPr>
                <w:rFonts w:ascii="Calibri" w:eastAsia="Calibri" w:hAnsi="Calibri" w:cs="Calibri"/>
                <w:color w:val="000000"/>
              </w:rPr>
              <w:t xml:space="preserve">) για την μεταφορά, αποθήκευση και αξιοποίηση των δεδομένων των αισθητήρων από την πλατφόρμα </w:t>
            </w:r>
            <w:r>
              <w:rPr>
                <w:rFonts w:ascii="Calibri" w:eastAsia="Calibri" w:hAnsi="Calibri" w:cs="Calibri"/>
                <w:color w:val="000000"/>
                <w:sz w:val="22"/>
                <w:szCs w:val="22"/>
              </w:rPr>
              <w:t>της Περιφέρειας</w:t>
            </w:r>
            <w:r>
              <w:rPr>
                <w:rFonts w:ascii="Calibri" w:eastAsia="Calibri" w:hAnsi="Calibri" w:cs="Calibri"/>
                <w:color w:val="000000"/>
              </w:rPr>
              <w:t xml:space="preserve">, χωρίς κανένα επιπλέον κόστος </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3953EE"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lastRenderedPageBreak/>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55CE84"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E07DEF"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4AF2E42F"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89453E"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b/>
                <w:color w:val="000000"/>
              </w:rPr>
              <w:t>8</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322508"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highlight w:val="yellow"/>
              </w:rPr>
            </w:pPr>
            <w:r>
              <w:rPr>
                <w:rFonts w:ascii="Calibri" w:eastAsia="Calibri" w:hAnsi="Calibri" w:cs="Calibri"/>
                <w:b/>
                <w:color w:val="000000"/>
              </w:rPr>
              <w:t>Ασύρματος ή ενσύρματος αισθητήρας ανοιγμάτων  (παράθυρα –πόρτες)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C35EA6" w14:textId="77777777" w:rsidR="00AA667E" w:rsidRDefault="00AA667E">
            <w:pPr>
              <w:pBdr>
                <w:top w:val="nil"/>
                <w:left w:val="nil"/>
                <w:bottom w:val="nil"/>
                <w:right w:val="nil"/>
                <w:between w:val="nil"/>
              </w:pBdr>
              <w:spacing w:after="120" w:line="256" w:lineRule="auto"/>
              <w:ind w:left="0" w:hanging="2"/>
              <w:jc w:val="center"/>
              <w:rPr>
                <w:rFonts w:ascii="Calibri" w:eastAsia="Calibri" w:hAnsi="Calibri" w:cs="Calibri"/>
                <w:color w:val="000000"/>
              </w:rPr>
            </w:pP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12EFBB"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83A236"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23C6EC8D"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28AE92"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8.1</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BE0C87"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highlight w:val="yellow"/>
              </w:rPr>
            </w:pPr>
            <w:r>
              <w:rPr>
                <w:rFonts w:ascii="Calibri" w:eastAsia="Calibri" w:hAnsi="Calibri" w:cs="Calibri"/>
                <w:color w:val="000000"/>
              </w:rPr>
              <w:t>Μαγνητική επαφή</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F369B0"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2A6C31"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8552D0"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0DCBF564"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6DA1C9"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8.2</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E45737"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highlight w:val="yellow"/>
              </w:rPr>
            </w:pPr>
            <w:r>
              <w:rPr>
                <w:rFonts w:ascii="Calibri" w:eastAsia="Calibri" w:hAnsi="Calibri" w:cs="Calibri"/>
                <w:color w:val="000000"/>
              </w:rPr>
              <w:t xml:space="preserve">Συχνότητα ασύρματης επικοινωνίας:  sub-1 </w:t>
            </w:r>
            <w:proofErr w:type="spellStart"/>
            <w:r>
              <w:rPr>
                <w:rFonts w:ascii="Calibri" w:eastAsia="Calibri" w:hAnsi="Calibri" w:cs="Calibri"/>
                <w:color w:val="000000"/>
              </w:rPr>
              <w:t>Ghz</w:t>
            </w:r>
            <w:proofErr w:type="spellEnd"/>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F29F7D"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DD5554"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1F45F8"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40CE428F"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91BCF1"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8.3</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0A4B8F"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 xml:space="preserve">Πιστοποιητικά : CE. </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0176E8"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3B6079"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F0D2A7"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73570A48"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DC4563"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8.4</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5EADD8"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Έτη συντήρησης και εγγύησης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40313A"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&gt;=2</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AD5E5B"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098C44"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746EAD11"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32567A"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8.5</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2C7CEF"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 xml:space="preserve">Παροχή ανοιχτών δεδομένων μέσω API για εύκολη ενσωμάτωση στην πλατφόρμα προβολής και αξιοποίησης των αισθητήρων-δεδομένων </w:t>
            </w:r>
            <w:r>
              <w:rPr>
                <w:rFonts w:ascii="Calibri" w:eastAsia="Calibri" w:hAnsi="Calibri" w:cs="Calibri"/>
                <w:color w:val="000000"/>
                <w:sz w:val="22"/>
                <w:szCs w:val="22"/>
              </w:rPr>
              <w:t>της Περιφέρειας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C1A4FB"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E307F4"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B4DC27"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20878083"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F24A67"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8.6</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1D3A8A"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 xml:space="preserve">Ο ανάδοχος υποχρεούται να παρέχει κάθε πληροφορία (πρωτόκολλο, μορφή δεδομένων </w:t>
            </w:r>
            <w:proofErr w:type="spellStart"/>
            <w:r>
              <w:rPr>
                <w:rFonts w:ascii="Calibri" w:eastAsia="Calibri" w:hAnsi="Calibri" w:cs="Calibri"/>
                <w:color w:val="000000"/>
              </w:rPr>
              <w:t>κλπ</w:t>
            </w:r>
            <w:proofErr w:type="spellEnd"/>
            <w:r>
              <w:rPr>
                <w:rFonts w:ascii="Calibri" w:eastAsia="Calibri" w:hAnsi="Calibri" w:cs="Calibri"/>
                <w:color w:val="000000"/>
              </w:rPr>
              <w:t xml:space="preserve">) για την μεταφορά, αποθήκευση και αξιοποίηση των δεδομένων των αισθητήρων από την πλατφόρμα </w:t>
            </w:r>
            <w:r>
              <w:rPr>
                <w:rFonts w:ascii="Calibri" w:eastAsia="Calibri" w:hAnsi="Calibri" w:cs="Calibri"/>
                <w:color w:val="000000"/>
                <w:sz w:val="22"/>
                <w:szCs w:val="22"/>
              </w:rPr>
              <w:t>της Περιφέρειας</w:t>
            </w:r>
            <w:r>
              <w:rPr>
                <w:rFonts w:ascii="Calibri" w:eastAsia="Calibri" w:hAnsi="Calibri" w:cs="Calibri"/>
                <w:color w:val="000000"/>
              </w:rPr>
              <w:t xml:space="preserve">, χωρίς κανένα επιπλέον κόστος </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5BBA43"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059F8A"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C64D12"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56330024" w14:textId="77777777">
        <w:tc>
          <w:tcPr>
            <w:tcW w:w="9073" w:type="dxa"/>
            <w:gridSpan w:val="7"/>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0959D452"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highlight w:val="yellow"/>
              </w:rPr>
            </w:pPr>
            <w:r>
              <w:rPr>
                <w:rFonts w:ascii="Calibri" w:eastAsia="Calibri" w:hAnsi="Calibri" w:cs="Calibri"/>
                <w:b/>
                <w:color w:val="000000"/>
              </w:rPr>
              <w:t xml:space="preserve">    9         Μονάδα ασύρματου ή ενσύρματου Αισθητήρα (ΜΑΑ) καταμέτρησης ατόμων.</w:t>
            </w:r>
          </w:p>
        </w:tc>
      </w:tr>
      <w:tr w:rsidR="00AA667E" w14:paraId="1ED12FDE"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7D994150"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9.1</w:t>
            </w:r>
          </w:p>
        </w:tc>
        <w:tc>
          <w:tcPr>
            <w:tcW w:w="382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7B6B8AE7"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Διασφάλιση ανωνυμίας  (GDPR)</w:t>
            </w:r>
          </w:p>
        </w:tc>
        <w:tc>
          <w:tcPr>
            <w:tcW w:w="158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67BCAF09"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4C93D47F"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5E4BD903"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4F8A5537"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5A262114"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9.2</w:t>
            </w:r>
          </w:p>
        </w:tc>
        <w:tc>
          <w:tcPr>
            <w:tcW w:w="382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03CFD669"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 xml:space="preserve">Με ζεύγος δεσμών </w:t>
            </w:r>
            <w:proofErr w:type="spellStart"/>
            <w:r>
              <w:rPr>
                <w:rFonts w:ascii="Calibri" w:eastAsia="Calibri" w:hAnsi="Calibri" w:cs="Calibri"/>
                <w:color w:val="000000"/>
              </w:rPr>
              <w:t>υπερύθρων</w:t>
            </w:r>
            <w:proofErr w:type="spellEnd"/>
            <w:r>
              <w:rPr>
                <w:rFonts w:ascii="Calibri" w:eastAsia="Calibri" w:hAnsi="Calibri" w:cs="Calibri"/>
                <w:color w:val="000000"/>
              </w:rPr>
              <w:t xml:space="preserve"> ή ανάλυση θερμικού ίχνους και ακρίβεια &gt; 95%.</w:t>
            </w:r>
          </w:p>
        </w:tc>
        <w:tc>
          <w:tcPr>
            <w:tcW w:w="158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57611AF6"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43543EA3"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11F3C2F1"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3EF320F0"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08F40BA1"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9.2</w:t>
            </w:r>
          </w:p>
        </w:tc>
        <w:tc>
          <w:tcPr>
            <w:tcW w:w="382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156EE181"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Πιστοποίηση CE</w:t>
            </w:r>
          </w:p>
        </w:tc>
        <w:tc>
          <w:tcPr>
            <w:tcW w:w="158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59CDC650"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463DCA99"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4B9219C3"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655C32A2"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10435B86"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9.3</w:t>
            </w:r>
          </w:p>
        </w:tc>
        <w:tc>
          <w:tcPr>
            <w:tcW w:w="382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031AF056"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highlight w:val="yellow"/>
              </w:rPr>
            </w:pPr>
            <w:r>
              <w:rPr>
                <w:rFonts w:ascii="Calibri" w:eastAsia="Calibri" w:hAnsi="Calibri" w:cs="Calibri"/>
                <w:color w:val="000000"/>
              </w:rPr>
              <w:t>Ασύρματη αποστολή δεδομένων στην Μονάδα Κεντρικής Πύλης (ΜΚΠ) του χώρου.</w:t>
            </w:r>
          </w:p>
        </w:tc>
        <w:tc>
          <w:tcPr>
            <w:tcW w:w="158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3B82BFC0"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2202FE8C"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67EC0A83"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5A181DBD"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1D0F5209"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9.4</w:t>
            </w:r>
          </w:p>
        </w:tc>
        <w:tc>
          <w:tcPr>
            <w:tcW w:w="382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6FCAED4C"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highlight w:val="yellow"/>
              </w:rPr>
            </w:pPr>
            <w:r>
              <w:rPr>
                <w:rFonts w:ascii="Calibri" w:eastAsia="Calibri" w:hAnsi="Calibri" w:cs="Calibri"/>
                <w:color w:val="000000"/>
              </w:rPr>
              <w:t xml:space="preserve">Συχνότητα ασύρματης επικοινωνίας:  sub-1 </w:t>
            </w:r>
            <w:proofErr w:type="spellStart"/>
            <w:r>
              <w:rPr>
                <w:rFonts w:ascii="Calibri" w:eastAsia="Calibri" w:hAnsi="Calibri" w:cs="Calibri"/>
                <w:color w:val="000000"/>
              </w:rPr>
              <w:t>Ghz</w:t>
            </w:r>
            <w:proofErr w:type="spellEnd"/>
          </w:p>
        </w:tc>
        <w:tc>
          <w:tcPr>
            <w:tcW w:w="158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56FE6821"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78EDAD00"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5112D23C"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70FAB921"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39C29C"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9.5</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EBCA8A"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Έτη συντήρησης και εγγύησης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C5F13E"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&gt;=2</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C49A95"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6B35C7"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11F5B928"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9D1CC6"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b/>
                <w:color w:val="000000"/>
              </w:rPr>
              <w:t>10</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65C672"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b/>
                <w:color w:val="000000"/>
              </w:rPr>
              <w:t xml:space="preserve">Τοπική πύλη </w:t>
            </w:r>
            <w:proofErr w:type="spellStart"/>
            <w:r>
              <w:rPr>
                <w:rFonts w:ascii="Calibri" w:eastAsia="Calibri" w:hAnsi="Calibri" w:cs="Calibri"/>
                <w:b/>
                <w:color w:val="000000"/>
              </w:rPr>
              <w:t>διαδικτύωσης</w:t>
            </w:r>
            <w:proofErr w:type="spellEnd"/>
            <w:r>
              <w:rPr>
                <w:rFonts w:ascii="Calibri" w:eastAsia="Calibri" w:hAnsi="Calibri" w:cs="Calibri"/>
                <w:b/>
                <w:color w:val="000000"/>
              </w:rPr>
              <w:t xml:space="preserve"> ασύρματων ή ενσύρματων  περιφερειακών μονάδων  (αισθητήρων-ελεγκτών)</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7B008C" w14:textId="77777777" w:rsidR="00AA667E" w:rsidRDefault="00AA667E">
            <w:pPr>
              <w:pBdr>
                <w:top w:val="nil"/>
                <w:left w:val="nil"/>
                <w:bottom w:val="nil"/>
                <w:right w:val="nil"/>
                <w:between w:val="nil"/>
              </w:pBdr>
              <w:spacing w:after="120" w:line="256" w:lineRule="auto"/>
              <w:ind w:left="0" w:hanging="2"/>
              <w:jc w:val="center"/>
              <w:rPr>
                <w:rFonts w:ascii="Calibri" w:eastAsia="Calibri" w:hAnsi="Calibri" w:cs="Calibri"/>
                <w:color w:val="000000"/>
              </w:rPr>
            </w:pP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D0BB86"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B6D427"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6924F4ED"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CCF6F8"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10.3</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2B4DDA" w14:textId="77777777" w:rsidR="00AA667E" w:rsidRPr="0006109C"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lang w:val="en-US"/>
              </w:rPr>
            </w:pPr>
            <w:r>
              <w:rPr>
                <w:rFonts w:ascii="Calibri" w:eastAsia="Calibri" w:hAnsi="Calibri" w:cs="Calibri"/>
                <w:color w:val="000000"/>
              </w:rPr>
              <w:t>Σύνδεση</w:t>
            </w:r>
            <w:r w:rsidRPr="0006109C">
              <w:rPr>
                <w:rFonts w:ascii="Calibri" w:eastAsia="Calibri" w:hAnsi="Calibri" w:cs="Calibri"/>
                <w:color w:val="000000"/>
                <w:lang w:val="en-US"/>
              </w:rPr>
              <w:t xml:space="preserve"> </w:t>
            </w:r>
            <w:r>
              <w:rPr>
                <w:rFonts w:ascii="Calibri" w:eastAsia="Calibri" w:hAnsi="Calibri" w:cs="Calibri"/>
                <w:color w:val="000000"/>
              </w:rPr>
              <w:t>Δικτύου</w:t>
            </w:r>
            <w:r w:rsidRPr="0006109C">
              <w:rPr>
                <w:rFonts w:ascii="Calibri" w:eastAsia="Calibri" w:hAnsi="Calibri" w:cs="Calibri"/>
                <w:color w:val="000000"/>
                <w:lang w:val="en-US"/>
              </w:rPr>
              <w:t>:  Ethernet 10/100 RJ45 / WiFi</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568228"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CC09D4"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A1E6EE"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758E0516"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D51857"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lastRenderedPageBreak/>
              <w:t>10.4</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139F32"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 xml:space="preserve">Συχνότητα ασύρματης επικοινωνίας με τους αισθητήρες / ελεγκτές :  sub-1 </w:t>
            </w:r>
            <w:proofErr w:type="spellStart"/>
            <w:r>
              <w:rPr>
                <w:rFonts w:ascii="Calibri" w:eastAsia="Calibri" w:hAnsi="Calibri" w:cs="Calibri"/>
                <w:color w:val="000000"/>
              </w:rPr>
              <w:t>Ghz</w:t>
            </w:r>
            <w:proofErr w:type="spellEnd"/>
            <w:r>
              <w:rPr>
                <w:rFonts w:ascii="Calibri" w:eastAsia="Calibri" w:hAnsi="Calibri" w:cs="Calibri"/>
                <w:color w:val="000000"/>
              </w:rPr>
              <w:t xml:space="preserve">. Ενσύρματη επικοινωνία, αν απαιτείται, με ένα ή περισσότερα από τα βιομηχανικά σειριακά πρωτόκολλα (RS485,CAN,KNX </w:t>
            </w:r>
            <w:proofErr w:type="spellStart"/>
            <w:r>
              <w:rPr>
                <w:rFonts w:ascii="Calibri" w:eastAsia="Calibri" w:hAnsi="Calibri" w:cs="Calibri"/>
                <w:color w:val="000000"/>
              </w:rPr>
              <w:t>κ.α</w:t>
            </w:r>
            <w:proofErr w:type="spellEnd"/>
            <w:r>
              <w:rPr>
                <w:rFonts w:ascii="Calibri" w:eastAsia="Calibri" w:hAnsi="Calibri" w:cs="Calibri"/>
                <w:color w:val="000000"/>
              </w:rPr>
              <w:t>) .</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CEEF9E"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CB71EA"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DDFF0B"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6BA32931"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6610C1"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10.7</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9DAE61"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Πρωτόκολλα επικοινωνίας διαδικτύου  : TCP/IP,UDP, MQTT,  HTTPS</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379927"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FB45CF"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B1EB77"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63A1685C"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702B64"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10.8</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3D9F6E"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Δυνατότητα υποστήριξης τοπικής βάσης δεδομένων ως εναλλακτική αποθήκευση όταν η διαδικτυακή λειτουργία είναι αδύνατη ή μη επιθυμητή</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19FB6D"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CF74D7"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C250C5"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2084DAE3"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2D869C"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10.9</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91EBCE"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Δυνατότητα σύνδεσης με PC για την παραμετροποίηση του δικτύου.</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103592"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E405EB"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C3E715"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46CB64D7"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CDEA2B"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10.10</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9D33D6"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 xml:space="preserve">Δυνατότητα λήψης τοπικής βάσης δεδομένων </w:t>
            </w:r>
            <w:proofErr w:type="spellStart"/>
            <w:r>
              <w:rPr>
                <w:rFonts w:ascii="Calibri" w:eastAsia="Calibri" w:hAnsi="Calibri" w:cs="Calibri"/>
                <w:color w:val="000000"/>
              </w:rPr>
              <w:t>Gateway</w:t>
            </w:r>
            <w:proofErr w:type="spellEnd"/>
            <w:r>
              <w:rPr>
                <w:rFonts w:ascii="Calibri" w:eastAsia="Calibri" w:hAnsi="Calibri" w:cs="Calibri"/>
                <w:color w:val="000000"/>
              </w:rPr>
              <w:t xml:space="preserve"> που θα περιέχει τις μετρήσεις των τελευταίων 10 ημερών τουλάχιστον, έτσι ώστε αν χαθεί η σύνδεση με το δίκτυο οι μετρήσεις να παραμένουν διαθέσιμες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DA65C6"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7F05EB"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12C990"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760899A0"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E8698C"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10.11</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25C062"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Πιστοποίηση CE</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521CA1"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21530E"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7C48FA"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4B2E7EFC"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FA843D"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10.12</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AFEE68"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Αυτόματες απομακρυσμένες αναβαθμίσεις με την διαδικασία δημιουργίας αντιγράφων ασφαλείας .</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59C1E1"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6FB41E"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5DEBDE"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34E2DC8B"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CA737F"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10.13</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BDA2D4"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Απομακρυσμένη επίλυση προβλημάτων μέσω του δικτύου</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1C9B19"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76E020"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8127DB"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3F1CB513"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338E1E"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10.14</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E01BFF"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Ειδοποιήσεις σε προκαθορισμένα όρια ή σειρές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9ECC4C"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103E1A"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2B31A8"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highlight w:val="yellow"/>
              </w:rPr>
            </w:pPr>
          </w:p>
        </w:tc>
      </w:tr>
      <w:tr w:rsidR="00AA667E" w14:paraId="6E53699D"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5B78D6"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10.15</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3788E8"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highlight w:val="yellow"/>
              </w:rPr>
            </w:pPr>
            <w:r>
              <w:rPr>
                <w:rFonts w:ascii="Calibri" w:eastAsia="Calibri" w:hAnsi="Calibri" w:cs="Calibri"/>
                <w:color w:val="000000"/>
              </w:rPr>
              <w:t>Αυτόματη επανάληψη της λειτουργίας μετά από διακοπή ρεύματος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8BD39E"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highlight w:val="yellow"/>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423C19"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highlight w:val="yellow"/>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0873E8"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highlight w:val="yellow"/>
              </w:rPr>
            </w:pPr>
          </w:p>
        </w:tc>
      </w:tr>
      <w:tr w:rsidR="00AA667E" w14:paraId="33E7A410"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1107A02D"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10.16</w:t>
            </w:r>
          </w:p>
        </w:tc>
        <w:tc>
          <w:tcPr>
            <w:tcW w:w="382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6C98A6CD"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Αυτόνομη λειτουργία του ασύρματου δικτύου σε περίπτωση διακοπής επικοινωνίας με το διαδίκτυο.</w:t>
            </w:r>
          </w:p>
        </w:tc>
        <w:tc>
          <w:tcPr>
            <w:tcW w:w="158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3743F91D"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45B8A414"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highlight w:val="yellow"/>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577B653C"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highlight w:val="yellow"/>
              </w:rPr>
            </w:pPr>
          </w:p>
        </w:tc>
      </w:tr>
      <w:tr w:rsidR="00AA667E" w14:paraId="34CD88B2"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588DB78D" w14:textId="77777777" w:rsidR="00AA667E" w:rsidRDefault="00AA667E">
            <w:pPr>
              <w:pBdr>
                <w:top w:val="nil"/>
                <w:left w:val="nil"/>
                <w:bottom w:val="nil"/>
                <w:right w:val="nil"/>
                <w:between w:val="nil"/>
              </w:pBdr>
              <w:spacing w:after="120" w:line="240" w:lineRule="auto"/>
              <w:ind w:left="0" w:hanging="2"/>
              <w:jc w:val="center"/>
              <w:rPr>
                <w:rFonts w:ascii="Calibri" w:eastAsia="Calibri" w:hAnsi="Calibri" w:cs="Calibri"/>
                <w:color w:val="000000"/>
              </w:rPr>
            </w:pPr>
          </w:p>
        </w:tc>
        <w:tc>
          <w:tcPr>
            <w:tcW w:w="382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4FC78FD6"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58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vAlign w:val="center"/>
          </w:tcPr>
          <w:p w14:paraId="35E5E8FF" w14:textId="77777777" w:rsidR="00AA667E" w:rsidRDefault="00AA667E">
            <w:pPr>
              <w:pBdr>
                <w:top w:val="nil"/>
                <w:left w:val="nil"/>
                <w:bottom w:val="nil"/>
                <w:right w:val="nil"/>
                <w:between w:val="nil"/>
              </w:pBdr>
              <w:spacing w:after="120" w:line="240" w:lineRule="auto"/>
              <w:ind w:left="0" w:hanging="2"/>
              <w:jc w:val="center"/>
              <w:rPr>
                <w:rFonts w:ascii="Calibri" w:eastAsia="Calibri" w:hAnsi="Calibri" w:cs="Calibri"/>
                <w:color w:val="000000"/>
              </w:rPr>
            </w:pP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502859D3"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highlight w:val="yellow"/>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370ACFAA"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highlight w:val="yellow"/>
              </w:rPr>
            </w:pPr>
          </w:p>
        </w:tc>
      </w:tr>
      <w:tr w:rsidR="00AA667E" w14:paraId="006CC4F2" w14:textId="77777777">
        <w:tc>
          <w:tcPr>
            <w:tcW w:w="9073"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01E9A2"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b/>
                <w:color w:val="000000"/>
              </w:rPr>
              <w:t>11. Ασύρματος ή ενσύρματος ελεγκτής κλιματιστικών - θερμοστατών</w:t>
            </w:r>
          </w:p>
        </w:tc>
      </w:tr>
      <w:tr w:rsidR="00AA667E" w14:paraId="01D953C1"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CC2A44"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11.1</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7E4EF2"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highlight w:val="yellow"/>
              </w:rPr>
            </w:pPr>
            <w:r>
              <w:rPr>
                <w:rFonts w:ascii="Calibri" w:eastAsia="Calibri" w:hAnsi="Calibri" w:cs="Calibri"/>
                <w:color w:val="000000"/>
              </w:rPr>
              <w:t xml:space="preserve">Συχνότητα ασύρματης επικοινωνίας:  sub-1 </w:t>
            </w:r>
            <w:proofErr w:type="spellStart"/>
            <w:r>
              <w:rPr>
                <w:rFonts w:ascii="Calibri" w:eastAsia="Calibri" w:hAnsi="Calibri" w:cs="Calibri"/>
                <w:color w:val="000000"/>
              </w:rPr>
              <w:t>Ghz</w:t>
            </w:r>
            <w:proofErr w:type="spellEnd"/>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A7497E"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NAI</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BB4DBA"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A1A23B"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52D55FED"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6ECDF0"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11.2</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DF13DA"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Έξοδο IR σημάτων τηλεχειριστηρίου για τον έλεγχο κλιματιστικών.</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0994B6"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NAI</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9AE4DC"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4A7E1F"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48529F15"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CDD9D1"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lastRenderedPageBreak/>
              <w:t>11.3</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2A1526"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 xml:space="preserve">Έξοδο 1 x </w:t>
            </w:r>
            <w:proofErr w:type="spellStart"/>
            <w:r>
              <w:rPr>
                <w:rFonts w:ascii="Calibri" w:eastAsia="Calibri" w:hAnsi="Calibri" w:cs="Calibri"/>
                <w:color w:val="000000"/>
              </w:rPr>
              <w:t>relay</w:t>
            </w:r>
            <w:proofErr w:type="spellEnd"/>
            <w:r>
              <w:rPr>
                <w:rFonts w:ascii="Calibri" w:eastAsia="Calibri" w:hAnsi="Calibri" w:cs="Calibri"/>
                <w:color w:val="000000"/>
              </w:rPr>
              <w:t xml:space="preserve"> 230 VAC/20A για τον έλεγχο κλιματιστικών - θερμοστατών.</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7A0DB2"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NAI</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6C5D06"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399694"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75EC7BCD"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ADB116"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11.4</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6F6545"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Έξοδο RS-232 για τον έλεγχο κλιματιστικών VRV-FRV</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8CDE75"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NAI</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3F18E7"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AB2D0F"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3B247C75"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566222"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11.5</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FF732A"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Αισθητήρας θερμοκρασίας 0-50°C, ακρίβειας ± 0.5°C</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F1F0AB"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AAA4DE"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839CD6"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5D112A64"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C76F9F"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11.6</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11D571"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 xml:space="preserve">Χρόνος απόκρισης  </w:t>
            </w:r>
            <w:proofErr w:type="spellStart"/>
            <w:r>
              <w:rPr>
                <w:rFonts w:ascii="Calibri" w:eastAsia="Calibri" w:hAnsi="Calibri" w:cs="Calibri"/>
                <w:color w:val="000000"/>
              </w:rPr>
              <w:t>τηλε</w:t>
            </w:r>
            <w:proofErr w:type="spellEnd"/>
            <w:r>
              <w:rPr>
                <w:rFonts w:ascii="Calibri" w:eastAsia="Calibri" w:hAnsi="Calibri" w:cs="Calibri"/>
                <w:color w:val="000000"/>
              </w:rPr>
              <w:t>-εντολής  &lt;  500mS</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36301C"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NAI</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E08DC4"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AB921C"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0CFAABDE"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941FA8"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11.7</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8F6E5D"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 xml:space="preserve">AES </w:t>
            </w:r>
            <w:proofErr w:type="spellStart"/>
            <w:r>
              <w:rPr>
                <w:rFonts w:ascii="Calibri" w:eastAsia="Calibri" w:hAnsi="Calibri" w:cs="Calibri"/>
                <w:color w:val="000000"/>
              </w:rPr>
              <w:t>encryption</w:t>
            </w:r>
            <w:proofErr w:type="spellEnd"/>
            <w:r>
              <w:rPr>
                <w:rFonts w:ascii="Calibri" w:eastAsia="Calibri" w:hAnsi="Calibri" w:cs="Calibri"/>
                <w:color w:val="000000"/>
              </w:rPr>
              <w:t xml:space="preserve"> 128 </w:t>
            </w:r>
            <w:proofErr w:type="spellStart"/>
            <w:r>
              <w:rPr>
                <w:rFonts w:ascii="Calibri" w:eastAsia="Calibri" w:hAnsi="Calibri" w:cs="Calibri"/>
                <w:color w:val="000000"/>
              </w:rPr>
              <w:t>bit</w:t>
            </w:r>
            <w:proofErr w:type="spellEnd"/>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89A2DA"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NAI</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396076"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364B7D"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5D552F3E"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A012A2"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11.8</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F7800F"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Πιστοποίηση CE</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F88390"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NAI</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DBE30F"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A295AF"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787BF153"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02411B"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11.9</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886BA4"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Έτη συντήρησης και εγγύησης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9673AF"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&gt;=2</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E0B2DB"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3A2A77"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751F2B2E"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E5F2CA"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11.10</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A0101E"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 xml:space="preserve">Παροχή ανοιχτών δεδομένων μέσω API για εύκολη ενσωμάτωση στην πλατφόρμα προβολής και αξιοποίησης των αισθητήρων-δεδομένων </w:t>
            </w:r>
            <w:r>
              <w:rPr>
                <w:rFonts w:ascii="Calibri" w:eastAsia="Calibri" w:hAnsi="Calibri" w:cs="Calibri"/>
                <w:color w:val="000000"/>
                <w:sz w:val="22"/>
                <w:szCs w:val="22"/>
              </w:rPr>
              <w:t>της Περιφέρειας.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97157C"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1FED93"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E9C45D"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389A1E4C"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C87D2B"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11.11</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76C564"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 xml:space="preserve">Ο ανάδοχος υποχρεούται να παρέχει κάθε πληροφορία (πρωτόκολλο, μορφή δεδομένων </w:t>
            </w:r>
            <w:proofErr w:type="spellStart"/>
            <w:r>
              <w:rPr>
                <w:rFonts w:ascii="Calibri" w:eastAsia="Calibri" w:hAnsi="Calibri" w:cs="Calibri"/>
                <w:color w:val="000000"/>
              </w:rPr>
              <w:t>κλπ</w:t>
            </w:r>
            <w:proofErr w:type="spellEnd"/>
            <w:r>
              <w:rPr>
                <w:rFonts w:ascii="Calibri" w:eastAsia="Calibri" w:hAnsi="Calibri" w:cs="Calibri"/>
                <w:color w:val="000000"/>
              </w:rPr>
              <w:t xml:space="preserve">) για την μεταφορά, αποθήκευση και αξιοποίηση των δεδομένων των αισθητήρων από την πλατφόρμα </w:t>
            </w:r>
            <w:r>
              <w:rPr>
                <w:rFonts w:ascii="Calibri" w:eastAsia="Calibri" w:hAnsi="Calibri" w:cs="Calibri"/>
                <w:color w:val="000000"/>
                <w:sz w:val="22"/>
                <w:szCs w:val="22"/>
              </w:rPr>
              <w:t>της Περιφέρειας</w:t>
            </w:r>
            <w:r>
              <w:rPr>
                <w:rFonts w:ascii="Calibri" w:eastAsia="Calibri" w:hAnsi="Calibri" w:cs="Calibri"/>
                <w:color w:val="000000"/>
              </w:rPr>
              <w:t xml:space="preserve">, χωρίς κανένα επιπλέον κόστος </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7F874F"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76D6D0"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1BBFCD"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27FC3A9F" w14:textId="77777777">
        <w:tc>
          <w:tcPr>
            <w:tcW w:w="9073"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892925"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b/>
                <w:color w:val="000000"/>
              </w:rPr>
              <w:t>12  Λογισμικό Μηχανικής Μάθησης</w:t>
            </w:r>
          </w:p>
        </w:tc>
      </w:tr>
      <w:tr w:rsidR="00AA667E" w14:paraId="0B47E900"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61B8DC"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12.1</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FD9442"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 xml:space="preserve">Σχήμα </w:t>
            </w:r>
            <w:proofErr w:type="spellStart"/>
            <w:r>
              <w:rPr>
                <w:rFonts w:ascii="Calibri" w:eastAsia="Calibri" w:hAnsi="Calibri" w:cs="Calibri"/>
                <w:color w:val="000000"/>
              </w:rPr>
              <w:t>ensemble</w:t>
            </w:r>
            <w:proofErr w:type="spellEnd"/>
            <w:r>
              <w:rPr>
                <w:rFonts w:ascii="Calibri" w:eastAsia="Calibri" w:hAnsi="Calibri" w:cs="Calibri"/>
                <w:color w:val="000000"/>
              </w:rPr>
              <w:t xml:space="preserve"> αλγορίθμων μηχανικής μάθησης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2D74A1"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E0175D" w14:textId="77777777" w:rsidR="00AA667E" w:rsidRDefault="00AA667E">
            <w:pPr>
              <w:pBdr>
                <w:top w:val="nil"/>
                <w:left w:val="nil"/>
                <w:bottom w:val="nil"/>
                <w:right w:val="nil"/>
                <w:between w:val="nil"/>
              </w:pBdr>
              <w:spacing w:after="120" w:line="240" w:lineRule="auto"/>
              <w:ind w:left="0" w:hanging="2"/>
              <w:jc w:val="center"/>
              <w:rPr>
                <w:rFonts w:ascii="Calibri" w:eastAsia="Calibri" w:hAnsi="Calibri" w:cs="Calibri"/>
                <w:color w:val="000000"/>
              </w:rPr>
            </w:pPr>
          </w:p>
        </w:tc>
        <w:tc>
          <w:tcPr>
            <w:tcW w:w="1701"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ECFA37" w14:textId="77777777" w:rsidR="00AA667E" w:rsidRDefault="00AA667E">
            <w:pPr>
              <w:pBdr>
                <w:top w:val="nil"/>
                <w:left w:val="nil"/>
                <w:bottom w:val="nil"/>
                <w:right w:val="nil"/>
                <w:between w:val="nil"/>
              </w:pBdr>
              <w:spacing w:after="120" w:line="240" w:lineRule="auto"/>
              <w:ind w:left="0" w:hanging="2"/>
              <w:jc w:val="center"/>
              <w:rPr>
                <w:rFonts w:ascii="Calibri" w:eastAsia="Calibri" w:hAnsi="Calibri" w:cs="Calibri"/>
                <w:color w:val="000000"/>
              </w:rPr>
            </w:pPr>
          </w:p>
        </w:tc>
      </w:tr>
      <w:tr w:rsidR="00AA667E" w14:paraId="3C093C0E"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C25062"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12.2</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929FF6"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 xml:space="preserve">Υποστήριξη Αλγορίθμου Λογιστικής </w:t>
            </w:r>
            <w:proofErr w:type="spellStart"/>
            <w:r>
              <w:rPr>
                <w:rFonts w:ascii="Calibri" w:eastAsia="Calibri" w:hAnsi="Calibri" w:cs="Calibri"/>
                <w:color w:val="000000"/>
              </w:rPr>
              <w:t>Παλινδόμησης</w:t>
            </w:r>
            <w:proofErr w:type="spellEnd"/>
            <w:r>
              <w:rPr>
                <w:rFonts w:ascii="Calibri" w:eastAsia="Calibri" w:hAnsi="Calibri" w:cs="Calibri"/>
                <w:color w:val="000000"/>
              </w:rPr>
              <w:t xml:space="preserve"> (</w:t>
            </w:r>
            <w:proofErr w:type="spellStart"/>
            <w:r>
              <w:rPr>
                <w:rFonts w:ascii="Calibri" w:eastAsia="Calibri" w:hAnsi="Calibri" w:cs="Calibri"/>
                <w:color w:val="000000"/>
              </w:rPr>
              <w:t>Logistic</w:t>
            </w:r>
            <w:proofErr w:type="spellEnd"/>
            <w:r>
              <w:rPr>
                <w:rFonts w:ascii="Calibri" w:eastAsia="Calibri" w:hAnsi="Calibri" w:cs="Calibri"/>
                <w:color w:val="000000"/>
              </w:rPr>
              <w:t xml:space="preserve"> </w:t>
            </w:r>
            <w:proofErr w:type="spellStart"/>
            <w:r>
              <w:rPr>
                <w:rFonts w:ascii="Calibri" w:eastAsia="Calibri" w:hAnsi="Calibri" w:cs="Calibri"/>
                <w:color w:val="000000"/>
              </w:rPr>
              <w:t>Regression</w:t>
            </w:r>
            <w:proofErr w:type="spellEnd"/>
            <w:r>
              <w:rPr>
                <w:rFonts w:ascii="Calibri" w:eastAsia="Calibri" w:hAnsi="Calibri" w:cs="Calibri"/>
                <w:color w:val="000000"/>
              </w:rPr>
              <w:t>)</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0F6A79"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747015" w14:textId="77777777" w:rsidR="00AA667E" w:rsidRDefault="00AA667E">
            <w:pPr>
              <w:pBdr>
                <w:top w:val="nil"/>
                <w:left w:val="nil"/>
                <w:bottom w:val="nil"/>
                <w:right w:val="nil"/>
                <w:between w:val="nil"/>
              </w:pBdr>
              <w:spacing w:after="120" w:line="240" w:lineRule="auto"/>
              <w:ind w:left="0" w:hanging="2"/>
              <w:jc w:val="center"/>
              <w:rPr>
                <w:rFonts w:ascii="Calibri" w:eastAsia="Calibri" w:hAnsi="Calibri" w:cs="Calibri"/>
                <w:color w:val="000000"/>
              </w:rPr>
            </w:pPr>
          </w:p>
        </w:tc>
        <w:tc>
          <w:tcPr>
            <w:tcW w:w="1701"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FCC473" w14:textId="77777777" w:rsidR="00AA667E" w:rsidRDefault="00AA667E">
            <w:pPr>
              <w:pBdr>
                <w:top w:val="nil"/>
                <w:left w:val="nil"/>
                <w:bottom w:val="nil"/>
                <w:right w:val="nil"/>
                <w:between w:val="nil"/>
              </w:pBdr>
              <w:spacing w:after="120" w:line="240" w:lineRule="auto"/>
              <w:ind w:left="0" w:hanging="2"/>
              <w:jc w:val="center"/>
              <w:rPr>
                <w:rFonts w:ascii="Calibri" w:eastAsia="Calibri" w:hAnsi="Calibri" w:cs="Calibri"/>
                <w:color w:val="000000"/>
              </w:rPr>
            </w:pPr>
          </w:p>
        </w:tc>
      </w:tr>
      <w:tr w:rsidR="00AA667E" w14:paraId="35F5BCB8"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51BB7A"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12.3</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9221B8"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Υποστήριξη Αλγορίθμου Διακριτικής Ανάλυσης (</w:t>
            </w:r>
            <w:proofErr w:type="spellStart"/>
            <w:r>
              <w:rPr>
                <w:rFonts w:ascii="Calibri" w:eastAsia="Calibri" w:hAnsi="Calibri" w:cs="Calibri"/>
                <w:color w:val="000000"/>
              </w:rPr>
              <w:t>Linear</w:t>
            </w:r>
            <w:proofErr w:type="spellEnd"/>
            <w:r>
              <w:rPr>
                <w:rFonts w:ascii="Calibri" w:eastAsia="Calibri" w:hAnsi="Calibri" w:cs="Calibri"/>
                <w:color w:val="000000"/>
              </w:rPr>
              <w:t xml:space="preserve"> </w:t>
            </w:r>
            <w:proofErr w:type="spellStart"/>
            <w:r>
              <w:rPr>
                <w:rFonts w:ascii="Calibri" w:eastAsia="Calibri" w:hAnsi="Calibri" w:cs="Calibri"/>
                <w:color w:val="000000"/>
              </w:rPr>
              <w:t>Discriminant</w:t>
            </w:r>
            <w:proofErr w:type="spellEnd"/>
            <w:r>
              <w:rPr>
                <w:rFonts w:ascii="Calibri" w:eastAsia="Calibri" w:hAnsi="Calibri" w:cs="Calibri"/>
                <w:color w:val="000000"/>
              </w:rPr>
              <w:t xml:space="preserve"> </w:t>
            </w:r>
            <w:proofErr w:type="spellStart"/>
            <w:r>
              <w:rPr>
                <w:rFonts w:ascii="Calibri" w:eastAsia="Calibri" w:hAnsi="Calibri" w:cs="Calibri"/>
                <w:color w:val="000000"/>
              </w:rPr>
              <w:t>Analysis</w:t>
            </w:r>
            <w:proofErr w:type="spellEnd"/>
            <w:r>
              <w:rPr>
                <w:rFonts w:ascii="Calibri" w:eastAsia="Calibri" w:hAnsi="Calibri" w:cs="Calibri"/>
                <w:color w:val="000000"/>
              </w:rPr>
              <w:t>)</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2466FD"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8FB4E8" w14:textId="77777777" w:rsidR="00AA667E" w:rsidRDefault="00AA667E">
            <w:pPr>
              <w:pBdr>
                <w:top w:val="nil"/>
                <w:left w:val="nil"/>
                <w:bottom w:val="nil"/>
                <w:right w:val="nil"/>
                <w:between w:val="nil"/>
              </w:pBdr>
              <w:spacing w:after="120" w:line="240" w:lineRule="auto"/>
              <w:ind w:left="0" w:hanging="2"/>
              <w:jc w:val="center"/>
              <w:rPr>
                <w:rFonts w:ascii="Calibri" w:eastAsia="Calibri" w:hAnsi="Calibri" w:cs="Calibri"/>
                <w:color w:val="000000"/>
              </w:rPr>
            </w:pPr>
          </w:p>
        </w:tc>
        <w:tc>
          <w:tcPr>
            <w:tcW w:w="1701"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1BD637" w14:textId="77777777" w:rsidR="00AA667E" w:rsidRDefault="00AA667E">
            <w:pPr>
              <w:pBdr>
                <w:top w:val="nil"/>
                <w:left w:val="nil"/>
                <w:bottom w:val="nil"/>
                <w:right w:val="nil"/>
                <w:between w:val="nil"/>
              </w:pBdr>
              <w:spacing w:after="120" w:line="240" w:lineRule="auto"/>
              <w:ind w:left="0" w:hanging="2"/>
              <w:jc w:val="center"/>
              <w:rPr>
                <w:rFonts w:ascii="Calibri" w:eastAsia="Calibri" w:hAnsi="Calibri" w:cs="Calibri"/>
                <w:color w:val="000000"/>
              </w:rPr>
            </w:pPr>
          </w:p>
        </w:tc>
      </w:tr>
      <w:tr w:rsidR="00AA667E" w14:paraId="0C821604"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55B649"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12.4</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3EE763"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 xml:space="preserve">Υποστήριξη Αλγορίθμου των k κοντινότερων γειτόνων (k </w:t>
            </w:r>
            <w:proofErr w:type="spellStart"/>
            <w:r>
              <w:rPr>
                <w:rFonts w:ascii="Calibri" w:eastAsia="Calibri" w:hAnsi="Calibri" w:cs="Calibri"/>
                <w:color w:val="000000"/>
              </w:rPr>
              <w:t>Nearest</w:t>
            </w:r>
            <w:proofErr w:type="spellEnd"/>
            <w:r>
              <w:rPr>
                <w:rFonts w:ascii="Calibri" w:eastAsia="Calibri" w:hAnsi="Calibri" w:cs="Calibri"/>
                <w:color w:val="000000"/>
              </w:rPr>
              <w:t xml:space="preserve"> </w:t>
            </w:r>
            <w:proofErr w:type="spellStart"/>
            <w:r>
              <w:rPr>
                <w:rFonts w:ascii="Calibri" w:eastAsia="Calibri" w:hAnsi="Calibri" w:cs="Calibri"/>
                <w:color w:val="000000"/>
              </w:rPr>
              <w:t>Neighbor</w:t>
            </w:r>
            <w:proofErr w:type="spellEnd"/>
            <w:r>
              <w:rPr>
                <w:rFonts w:ascii="Calibri" w:eastAsia="Calibri" w:hAnsi="Calibri" w:cs="Calibri"/>
                <w:color w:val="000000"/>
              </w:rPr>
              <w:t xml:space="preserve"> - </w:t>
            </w:r>
            <w:proofErr w:type="spellStart"/>
            <w:r>
              <w:rPr>
                <w:rFonts w:ascii="Calibri" w:eastAsia="Calibri" w:hAnsi="Calibri" w:cs="Calibri"/>
                <w:color w:val="000000"/>
              </w:rPr>
              <w:t>kNN</w:t>
            </w:r>
            <w:proofErr w:type="spellEnd"/>
            <w:r>
              <w:rPr>
                <w:rFonts w:ascii="Calibri" w:eastAsia="Calibri" w:hAnsi="Calibri" w:cs="Calibri"/>
                <w:color w:val="000000"/>
              </w:rPr>
              <w:t>)</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3F84C7"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D58888" w14:textId="77777777" w:rsidR="00AA667E" w:rsidRDefault="00AA667E">
            <w:pPr>
              <w:pBdr>
                <w:top w:val="nil"/>
                <w:left w:val="nil"/>
                <w:bottom w:val="nil"/>
                <w:right w:val="nil"/>
                <w:between w:val="nil"/>
              </w:pBdr>
              <w:spacing w:after="120" w:line="240" w:lineRule="auto"/>
              <w:ind w:left="0" w:hanging="2"/>
              <w:jc w:val="center"/>
              <w:rPr>
                <w:rFonts w:ascii="Calibri" w:eastAsia="Calibri" w:hAnsi="Calibri" w:cs="Calibri"/>
                <w:color w:val="000000"/>
              </w:rPr>
            </w:pPr>
          </w:p>
        </w:tc>
        <w:tc>
          <w:tcPr>
            <w:tcW w:w="1701"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E392C3" w14:textId="77777777" w:rsidR="00AA667E" w:rsidRDefault="00AA667E">
            <w:pPr>
              <w:pBdr>
                <w:top w:val="nil"/>
                <w:left w:val="nil"/>
                <w:bottom w:val="nil"/>
                <w:right w:val="nil"/>
                <w:between w:val="nil"/>
              </w:pBdr>
              <w:spacing w:after="120" w:line="240" w:lineRule="auto"/>
              <w:ind w:left="0" w:hanging="2"/>
              <w:jc w:val="center"/>
              <w:rPr>
                <w:rFonts w:ascii="Calibri" w:eastAsia="Calibri" w:hAnsi="Calibri" w:cs="Calibri"/>
                <w:color w:val="000000"/>
              </w:rPr>
            </w:pPr>
          </w:p>
        </w:tc>
      </w:tr>
      <w:tr w:rsidR="00AA667E" w14:paraId="6004677D"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933C64"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12.5</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80B739" w14:textId="77777777" w:rsidR="00AA667E" w:rsidRPr="0006109C"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lang w:val="en-US"/>
              </w:rPr>
            </w:pPr>
            <w:r>
              <w:rPr>
                <w:rFonts w:ascii="Calibri" w:eastAsia="Calibri" w:hAnsi="Calibri" w:cs="Calibri"/>
                <w:color w:val="000000"/>
              </w:rPr>
              <w:t>Υλοποίηση</w:t>
            </w:r>
            <w:r w:rsidRPr="0006109C">
              <w:rPr>
                <w:rFonts w:ascii="Calibri" w:eastAsia="Calibri" w:hAnsi="Calibri" w:cs="Calibri"/>
                <w:color w:val="000000"/>
                <w:lang w:val="en-US"/>
              </w:rPr>
              <w:t xml:space="preserve"> </w:t>
            </w:r>
            <w:r>
              <w:rPr>
                <w:rFonts w:ascii="Calibri" w:eastAsia="Calibri" w:hAnsi="Calibri" w:cs="Calibri"/>
                <w:color w:val="000000"/>
              </w:rPr>
              <w:t>Δέντρων</w:t>
            </w:r>
            <w:r w:rsidRPr="0006109C">
              <w:rPr>
                <w:rFonts w:ascii="Calibri" w:eastAsia="Calibri" w:hAnsi="Calibri" w:cs="Calibri"/>
                <w:color w:val="000000"/>
                <w:lang w:val="en-US"/>
              </w:rPr>
              <w:t xml:space="preserve"> </w:t>
            </w:r>
            <w:proofErr w:type="spellStart"/>
            <w:r>
              <w:rPr>
                <w:rFonts w:ascii="Calibri" w:eastAsia="Calibri" w:hAnsi="Calibri" w:cs="Calibri"/>
                <w:color w:val="000000"/>
              </w:rPr>
              <w:t>Απ</w:t>
            </w:r>
            <w:proofErr w:type="spellEnd"/>
            <w:r w:rsidRPr="0006109C">
              <w:rPr>
                <w:rFonts w:ascii="Calibri" w:eastAsia="Calibri" w:hAnsi="Calibri" w:cs="Calibri"/>
                <w:color w:val="000000"/>
                <w:lang w:val="en-US"/>
              </w:rPr>
              <w:t>o</w:t>
            </w:r>
            <w:r>
              <w:rPr>
                <w:rFonts w:ascii="Calibri" w:eastAsia="Calibri" w:hAnsi="Calibri" w:cs="Calibri"/>
                <w:color w:val="000000"/>
              </w:rPr>
              <w:t>φάσεων</w:t>
            </w:r>
            <w:r w:rsidRPr="0006109C">
              <w:rPr>
                <w:rFonts w:ascii="Calibri" w:eastAsia="Calibri" w:hAnsi="Calibri" w:cs="Calibri"/>
                <w:color w:val="000000"/>
                <w:lang w:val="en-US"/>
              </w:rPr>
              <w:t xml:space="preserve"> (Decision Trees - Random Forest) </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01D8F3"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ECDAEA" w14:textId="77777777" w:rsidR="00AA667E" w:rsidRDefault="00AA667E">
            <w:pPr>
              <w:pBdr>
                <w:top w:val="nil"/>
                <w:left w:val="nil"/>
                <w:bottom w:val="nil"/>
                <w:right w:val="nil"/>
                <w:between w:val="nil"/>
              </w:pBdr>
              <w:spacing w:after="120" w:line="240" w:lineRule="auto"/>
              <w:ind w:left="0" w:hanging="2"/>
              <w:jc w:val="center"/>
              <w:rPr>
                <w:rFonts w:ascii="Calibri" w:eastAsia="Calibri" w:hAnsi="Calibri" w:cs="Calibri"/>
                <w:color w:val="000000"/>
              </w:rPr>
            </w:pPr>
          </w:p>
        </w:tc>
        <w:tc>
          <w:tcPr>
            <w:tcW w:w="1701"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97076A" w14:textId="77777777" w:rsidR="00AA667E" w:rsidRDefault="00AA667E">
            <w:pPr>
              <w:pBdr>
                <w:top w:val="nil"/>
                <w:left w:val="nil"/>
                <w:bottom w:val="nil"/>
                <w:right w:val="nil"/>
                <w:between w:val="nil"/>
              </w:pBdr>
              <w:spacing w:after="120" w:line="240" w:lineRule="auto"/>
              <w:ind w:left="0" w:hanging="2"/>
              <w:jc w:val="center"/>
              <w:rPr>
                <w:rFonts w:ascii="Calibri" w:eastAsia="Calibri" w:hAnsi="Calibri" w:cs="Calibri"/>
                <w:color w:val="000000"/>
              </w:rPr>
            </w:pPr>
          </w:p>
        </w:tc>
      </w:tr>
      <w:tr w:rsidR="00AA667E" w14:paraId="45395233"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031B86"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12.6</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43B9D9"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Συσχέτιση / εκπαίδευση του συστήματος επί των δεδομένων (</w:t>
            </w:r>
            <w:proofErr w:type="spellStart"/>
            <w:r>
              <w:rPr>
                <w:rFonts w:ascii="Calibri" w:eastAsia="Calibri" w:hAnsi="Calibri" w:cs="Calibri"/>
                <w:color w:val="000000"/>
              </w:rPr>
              <w:t>data</w:t>
            </w:r>
            <w:proofErr w:type="spellEnd"/>
            <w:r>
              <w:rPr>
                <w:rFonts w:ascii="Calibri" w:eastAsia="Calibri" w:hAnsi="Calibri" w:cs="Calibri"/>
                <w:color w:val="000000"/>
              </w:rPr>
              <w:t xml:space="preserve"> </w:t>
            </w:r>
            <w:proofErr w:type="spellStart"/>
            <w:r>
              <w:rPr>
                <w:rFonts w:ascii="Calibri" w:eastAsia="Calibri" w:hAnsi="Calibri" w:cs="Calibri"/>
                <w:color w:val="000000"/>
              </w:rPr>
              <w:t>fusion</w:t>
            </w:r>
            <w:proofErr w:type="spellEnd"/>
            <w:r>
              <w:rPr>
                <w:rFonts w:ascii="Calibri" w:eastAsia="Calibri" w:hAnsi="Calibri" w:cs="Calibri"/>
                <w:color w:val="000000"/>
              </w:rPr>
              <w:t>) που συλλέγονται από τους διάφορους μετρητές/αισθητήρες στην ηλεκτρονική πλατφόρμα.</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3D8F54"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B046A8" w14:textId="77777777" w:rsidR="00AA667E" w:rsidRDefault="00AA667E">
            <w:pPr>
              <w:pBdr>
                <w:top w:val="nil"/>
                <w:left w:val="nil"/>
                <w:bottom w:val="nil"/>
                <w:right w:val="nil"/>
                <w:between w:val="nil"/>
              </w:pBdr>
              <w:spacing w:after="120" w:line="240" w:lineRule="auto"/>
              <w:ind w:left="0" w:hanging="2"/>
              <w:jc w:val="center"/>
              <w:rPr>
                <w:rFonts w:ascii="Calibri" w:eastAsia="Calibri" w:hAnsi="Calibri" w:cs="Calibri"/>
                <w:color w:val="000000"/>
              </w:rPr>
            </w:pPr>
          </w:p>
        </w:tc>
        <w:tc>
          <w:tcPr>
            <w:tcW w:w="1701"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937D43" w14:textId="77777777" w:rsidR="00AA667E" w:rsidRDefault="00AA667E">
            <w:pPr>
              <w:pBdr>
                <w:top w:val="nil"/>
                <w:left w:val="nil"/>
                <w:bottom w:val="nil"/>
                <w:right w:val="nil"/>
                <w:between w:val="nil"/>
              </w:pBdr>
              <w:spacing w:after="120" w:line="240" w:lineRule="auto"/>
              <w:ind w:left="0" w:hanging="2"/>
              <w:jc w:val="center"/>
              <w:rPr>
                <w:rFonts w:ascii="Calibri" w:eastAsia="Calibri" w:hAnsi="Calibri" w:cs="Calibri"/>
                <w:color w:val="000000"/>
              </w:rPr>
            </w:pPr>
          </w:p>
        </w:tc>
      </w:tr>
      <w:tr w:rsidR="00AA667E" w14:paraId="74753C29"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1346B8"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12.7</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8CD2AA"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 xml:space="preserve">Παραγωγή μοντέλου πρόβλεψης/εκτίμησης καταστάσεων και συνθηκών. </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7AAB16"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0230F9" w14:textId="77777777" w:rsidR="00AA667E" w:rsidRDefault="00AA667E">
            <w:pPr>
              <w:pBdr>
                <w:top w:val="nil"/>
                <w:left w:val="nil"/>
                <w:bottom w:val="nil"/>
                <w:right w:val="nil"/>
                <w:between w:val="nil"/>
              </w:pBdr>
              <w:spacing w:after="120" w:line="240" w:lineRule="auto"/>
              <w:ind w:left="0" w:hanging="2"/>
              <w:jc w:val="center"/>
              <w:rPr>
                <w:rFonts w:ascii="Calibri" w:eastAsia="Calibri" w:hAnsi="Calibri" w:cs="Calibri"/>
                <w:color w:val="000000"/>
              </w:rPr>
            </w:pPr>
          </w:p>
        </w:tc>
        <w:tc>
          <w:tcPr>
            <w:tcW w:w="1701"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1DB353" w14:textId="77777777" w:rsidR="00AA667E" w:rsidRDefault="00AA667E">
            <w:pPr>
              <w:pBdr>
                <w:top w:val="nil"/>
                <w:left w:val="nil"/>
                <w:bottom w:val="nil"/>
                <w:right w:val="nil"/>
                <w:between w:val="nil"/>
              </w:pBdr>
              <w:spacing w:after="120" w:line="240" w:lineRule="auto"/>
              <w:ind w:left="0" w:hanging="2"/>
              <w:jc w:val="center"/>
              <w:rPr>
                <w:rFonts w:ascii="Calibri" w:eastAsia="Calibri" w:hAnsi="Calibri" w:cs="Calibri"/>
                <w:color w:val="000000"/>
              </w:rPr>
            </w:pPr>
          </w:p>
        </w:tc>
      </w:tr>
      <w:tr w:rsidR="00AA667E" w14:paraId="3083A61D"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91D5E6"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lastRenderedPageBreak/>
              <w:t>12.8</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C7ACB4"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Δυνατότητα συνεχούς βελτιστοποίησης του μοντέλου μέσω της ανατροφοδότησης και επανεκπαίδευσης με νέα δεδομένα.</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392831"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C7BF7C" w14:textId="77777777" w:rsidR="00AA667E" w:rsidRDefault="00AA667E">
            <w:pPr>
              <w:pBdr>
                <w:top w:val="nil"/>
                <w:left w:val="nil"/>
                <w:bottom w:val="nil"/>
                <w:right w:val="nil"/>
                <w:between w:val="nil"/>
              </w:pBdr>
              <w:spacing w:after="120" w:line="240" w:lineRule="auto"/>
              <w:ind w:left="0" w:hanging="2"/>
              <w:jc w:val="center"/>
              <w:rPr>
                <w:rFonts w:ascii="Calibri" w:eastAsia="Calibri" w:hAnsi="Calibri" w:cs="Calibri"/>
                <w:color w:val="000000"/>
              </w:rPr>
            </w:pPr>
          </w:p>
        </w:tc>
        <w:tc>
          <w:tcPr>
            <w:tcW w:w="1701"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09D02A" w14:textId="77777777" w:rsidR="00AA667E" w:rsidRDefault="00AA667E">
            <w:pPr>
              <w:pBdr>
                <w:top w:val="nil"/>
                <w:left w:val="nil"/>
                <w:bottom w:val="nil"/>
                <w:right w:val="nil"/>
                <w:between w:val="nil"/>
              </w:pBdr>
              <w:spacing w:after="120" w:line="240" w:lineRule="auto"/>
              <w:ind w:left="0" w:hanging="2"/>
              <w:jc w:val="center"/>
              <w:rPr>
                <w:rFonts w:ascii="Calibri" w:eastAsia="Calibri" w:hAnsi="Calibri" w:cs="Calibri"/>
                <w:color w:val="000000"/>
              </w:rPr>
            </w:pPr>
          </w:p>
        </w:tc>
      </w:tr>
      <w:tr w:rsidR="00AA667E" w14:paraId="459AE8CC"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886B9E" w14:textId="77777777" w:rsidR="00AA667E" w:rsidRDefault="00AA667E">
            <w:pPr>
              <w:pBdr>
                <w:top w:val="nil"/>
                <w:left w:val="nil"/>
                <w:bottom w:val="nil"/>
                <w:right w:val="nil"/>
                <w:between w:val="nil"/>
              </w:pBdr>
              <w:spacing w:after="120" w:line="256" w:lineRule="auto"/>
              <w:ind w:left="0" w:hanging="2"/>
              <w:jc w:val="center"/>
              <w:rPr>
                <w:rFonts w:ascii="Calibri" w:eastAsia="Calibri" w:hAnsi="Calibri" w:cs="Calibri"/>
                <w:color w:val="000000"/>
              </w:rPr>
            </w:pP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95785F"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37A48A" w14:textId="77777777" w:rsidR="00AA667E" w:rsidRDefault="00AA667E">
            <w:pPr>
              <w:pBdr>
                <w:top w:val="nil"/>
                <w:left w:val="nil"/>
                <w:bottom w:val="nil"/>
                <w:right w:val="nil"/>
                <w:between w:val="nil"/>
              </w:pBdr>
              <w:spacing w:after="120" w:line="256" w:lineRule="auto"/>
              <w:ind w:left="0" w:hanging="2"/>
              <w:jc w:val="center"/>
              <w:rPr>
                <w:rFonts w:ascii="Calibri" w:eastAsia="Calibri" w:hAnsi="Calibri" w:cs="Calibri"/>
                <w:color w:val="000000"/>
              </w:rPr>
            </w:pPr>
          </w:p>
        </w:tc>
        <w:tc>
          <w:tcPr>
            <w:tcW w:w="14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AFF550"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62B3DC"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05CA3996" w14:textId="77777777">
        <w:tc>
          <w:tcPr>
            <w:tcW w:w="9073" w:type="dxa"/>
            <w:gridSpan w:val="7"/>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62E1A6D6"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Πιλοτική Λειτουργία Συστήματος</w:t>
            </w:r>
          </w:p>
        </w:tc>
      </w:tr>
      <w:tr w:rsidR="00AA667E" w14:paraId="31C4B7CC"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0FDACD"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1</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49C3DE"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 xml:space="preserve">Χρονικό διάστημα (σε μήνες) φάσης πιλοτικής λειτουργίας συστήματος (υποστήριξης της λειτουργίας του συστήματος και των χρηστών του, κάτω από πραγματικές συνθήκες λειτουργίας εξασφαλίζοντας την απαιτούμενη διαθεσιμότητά του). </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EBC382"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&gt;= 1</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B84458"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701"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22AFF2"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2988A99D"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CBE1A0"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2</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9BB322"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 xml:space="preserve">Αριθμός στελεχών Αναδόχου για την παροχή υποστήριξης κατά την </w:t>
            </w:r>
            <w:proofErr w:type="spellStart"/>
            <w:r>
              <w:rPr>
                <w:rFonts w:ascii="Calibri" w:eastAsia="Calibri" w:hAnsi="Calibri" w:cs="Calibri"/>
                <w:color w:val="000000"/>
              </w:rPr>
              <w:t>περιόδο</w:t>
            </w:r>
            <w:proofErr w:type="spellEnd"/>
            <w:r>
              <w:rPr>
                <w:rFonts w:ascii="Calibri" w:eastAsia="Calibri" w:hAnsi="Calibri" w:cs="Calibri"/>
                <w:color w:val="000000"/>
              </w:rPr>
              <w:t xml:space="preserve"> πιλοτικής λειτουργίας, στους φορείς που εμπλέκονται στο έργο</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33EA6D"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&gt;= 2</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B557F3"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701"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FBE4E3"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41BD7A0A"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DFBB02"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3</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1626CC"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Παράδοση του Πλάνου Πιλοτικής Λειτουργίας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DB4FAE"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ΥΠΟΧΡΕΩΤΙΚΟ</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8C8B85"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701"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D147D4"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599D6FFE"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FFAC4C"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4</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81B136"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Επίλυση προβλημάτων και υποστήριξη χρηστών (π.χ., κατά το χειρισμό και λειτουργία των υπολογιστών)</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7810AC"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ΥΠΟΧΡΕΩΤΙΚΟ</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248F32"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701"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963C8A"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53C4F220"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DE58D7"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5</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02E35A"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Συλλογή παρατηρήσεων από τους χρήστες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D8FD31"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ΥΠΟΧΡΕΩΤΙΚΟ</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760044"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701"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F504C5"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627A2FA2"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899981"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6</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D2C893"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Διόρθωση και διαχείριση λαθών</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6579A9"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ΥΠΟΧΡΕΩΤΙΚΟ</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F8FC19"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701"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EC0B4D"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6FC30510"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824F91"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7</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332EDE" w14:textId="77777777" w:rsidR="00AA667E" w:rsidRPr="0006109C" w:rsidRDefault="00000000">
            <w:pPr>
              <w:pBdr>
                <w:top w:val="nil"/>
                <w:left w:val="nil"/>
                <w:bottom w:val="nil"/>
                <w:right w:val="nil"/>
                <w:between w:val="nil"/>
              </w:pBdr>
              <w:spacing w:line="240" w:lineRule="auto"/>
              <w:ind w:left="0" w:hanging="2"/>
              <w:jc w:val="both"/>
              <w:rPr>
                <w:rFonts w:ascii="Calibri" w:eastAsia="Calibri" w:hAnsi="Calibri" w:cs="Calibri"/>
                <w:color w:val="000000"/>
                <w:lang w:val="en-US"/>
              </w:rPr>
            </w:pPr>
            <w:r>
              <w:rPr>
                <w:rFonts w:ascii="Calibri" w:eastAsia="Calibri" w:hAnsi="Calibri" w:cs="Calibri"/>
                <w:color w:val="000000"/>
              </w:rPr>
              <w:t>Υποστήριξη</w:t>
            </w:r>
            <w:r w:rsidRPr="0006109C">
              <w:rPr>
                <w:rFonts w:ascii="Calibri" w:eastAsia="Calibri" w:hAnsi="Calibri" w:cs="Calibri"/>
                <w:color w:val="000000"/>
                <w:lang w:val="en-US"/>
              </w:rPr>
              <w:t xml:space="preserve"> </w:t>
            </w:r>
            <w:r>
              <w:rPr>
                <w:rFonts w:ascii="Calibri" w:eastAsia="Calibri" w:hAnsi="Calibri" w:cs="Calibri"/>
                <w:color w:val="000000"/>
              </w:rPr>
              <w:t>της</w:t>
            </w:r>
            <w:r w:rsidRPr="0006109C">
              <w:rPr>
                <w:rFonts w:ascii="Calibri" w:eastAsia="Calibri" w:hAnsi="Calibri" w:cs="Calibri"/>
                <w:color w:val="000000"/>
                <w:lang w:val="en-US"/>
              </w:rPr>
              <w:t xml:space="preserve"> </w:t>
            </w:r>
            <w:r>
              <w:rPr>
                <w:rFonts w:ascii="Calibri" w:eastAsia="Calibri" w:hAnsi="Calibri" w:cs="Calibri"/>
                <w:color w:val="000000"/>
              </w:rPr>
              <w:t>λειτουργίας</w:t>
            </w:r>
            <w:r w:rsidRPr="0006109C">
              <w:rPr>
                <w:rFonts w:ascii="Calibri" w:eastAsia="Calibri" w:hAnsi="Calibri" w:cs="Calibri"/>
                <w:color w:val="000000"/>
                <w:lang w:val="en-US"/>
              </w:rPr>
              <w:t xml:space="preserve"> </w:t>
            </w:r>
            <w:r>
              <w:rPr>
                <w:rFonts w:ascii="Calibri" w:eastAsia="Calibri" w:hAnsi="Calibri" w:cs="Calibri"/>
                <w:color w:val="000000"/>
              </w:rPr>
              <w:t>των</w:t>
            </w:r>
            <w:r w:rsidRPr="0006109C">
              <w:rPr>
                <w:rFonts w:ascii="Calibri" w:eastAsia="Calibri" w:hAnsi="Calibri" w:cs="Calibri"/>
                <w:color w:val="000000"/>
                <w:lang w:val="en-US"/>
              </w:rPr>
              <w:t xml:space="preserve"> Servers (backup – disaster recovery policy – security, </w:t>
            </w:r>
            <w:proofErr w:type="spellStart"/>
            <w:r>
              <w:rPr>
                <w:rFonts w:ascii="Calibri" w:eastAsia="Calibri" w:hAnsi="Calibri" w:cs="Calibri"/>
                <w:color w:val="000000"/>
              </w:rPr>
              <w:t>κλπ</w:t>
            </w:r>
            <w:proofErr w:type="spellEnd"/>
            <w:r w:rsidRPr="0006109C">
              <w:rPr>
                <w:rFonts w:ascii="Calibri" w:eastAsia="Calibri" w:hAnsi="Calibri" w:cs="Calibri"/>
                <w:color w:val="000000"/>
                <w:lang w:val="en-US"/>
              </w:rPr>
              <w:t>)</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99AF2C"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ΥΠΟΧΡΕΩΤΙΚΟ</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E2117C"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701"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C5AE78"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2AD95165" w14:textId="77777777">
        <w:tc>
          <w:tcPr>
            <w:tcW w:w="9073" w:type="dxa"/>
            <w:gridSpan w:val="7"/>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27A61DFE"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b/>
                <w:color w:val="000000"/>
                <w:sz w:val="22"/>
                <w:szCs w:val="22"/>
              </w:rPr>
              <w:t>Δοκιμαστική Λειτουργία Συστήματος</w:t>
            </w:r>
          </w:p>
        </w:tc>
      </w:tr>
      <w:tr w:rsidR="00AA667E" w14:paraId="1B802085" w14:textId="77777777">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146B67"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1</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6934D9"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Διενέργεια διεξοδικών ελέγχων κατά τη φάση δοκιμαστικής λειτουργίας του συστήματος, σε σχέση με τα ακόλουθα:</w:t>
            </w:r>
          </w:p>
        </w:tc>
        <w:tc>
          <w:tcPr>
            <w:tcW w:w="1589"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14:paraId="7F1D27FE"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275"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14:paraId="1C944033"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701" w:type="dxa"/>
            <w:gridSpan w:val="3"/>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vAlign w:val="center"/>
          </w:tcPr>
          <w:p w14:paraId="7E6FA0FE"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12A58914"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6C45B1"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2</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BA53B1"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Χρησιμοποιούμενες κωδικοποιήσεις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299693"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ΥΠΟΧΡΕΩΤΙΚΟ</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82671B"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701"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BA719E"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030D3B44"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886D19"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3</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CE580F"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Παραμετροποιήσεις και προσαρμογές λογισμικού</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151A95"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ΥΠΟΧΡΕΩΤΙΚΟ</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A98584"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701"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740C6B"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2E69AF2A"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A763BD"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4</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AA20CF"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Εννοιολογικός σχεδιασμός συστήματος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B952D4"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ΥΠΟΧΡΕΩΤΙΚΟ</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AB809C"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701"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71A23B"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754891E0"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71B04E"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5</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857634"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Εγκατάσταση εξοπλισμού</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1488E0"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ΥΠΟΧΡΕΩΤΙΚΟ</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D3C701"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701"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862BBB"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4F5ED88A"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11429F"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6</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35BE88"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Ρυθμίσεις λογισμικού συστήματος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DB291E"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ΥΠΟΧΡΕΩΤΙΚΟ</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C54933"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701"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96198C"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6CAED13E"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A60752"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7</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737874"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Τελικές ρυθμίσεις συστήματος για τη βελτίωση της απόδοσής του (</w:t>
            </w:r>
            <w:proofErr w:type="spellStart"/>
            <w:r>
              <w:rPr>
                <w:rFonts w:ascii="Calibri" w:eastAsia="Calibri" w:hAnsi="Calibri" w:cs="Calibri"/>
                <w:color w:val="000000"/>
              </w:rPr>
              <w:t>fine</w:t>
            </w:r>
            <w:proofErr w:type="spellEnd"/>
            <w:r>
              <w:rPr>
                <w:rFonts w:ascii="Calibri" w:eastAsia="Calibri" w:hAnsi="Calibri" w:cs="Calibri"/>
                <w:color w:val="000000"/>
              </w:rPr>
              <w:t xml:space="preserve"> </w:t>
            </w:r>
            <w:proofErr w:type="spellStart"/>
            <w:r>
              <w:rPr>
                <w:rFonts w:ascii="Calibri" w:eastAsia="Calibri" w:hAnsi="Calibri" w:cs="Calibri"/>
                <w:color w:val="000000"/>
              </w:rPr>
              <w:t>tuning</w:t>
            </w:r>
            <w:proofErr w:type="spellEnd"/>
            <w:r>
              <w:rPr>
                <w:rFonts w:ascii="Calibri" w:eastAsia="Calibri" w:hAnsi="Calibri" w:cs="Calibri"/>
                <w:color w:val="000000"/>
              </w:rPr>
              <w:t>)</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E0E5AA"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ΥΠΟΧΡΕΩΤΙΚΟ</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D7776A"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701"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0CCA05"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73C9443A"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9E36E8"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8</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AD0DAB"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 xml:space="preserve">Λήψη διορθωτικών ενεργειών και ολοκλήρωσή τους στο χρονικό διάστημα της </w:t>
            </w:r>
            <w:r>
              <w:rPr>
                <w:rFonts w:ascii="Calibri" w:eastAsia="Calibri" w:hAnsi="Calibri" w:cs="Calibri"/>
                <w:color w:val="000000"/>
              </w:rPr>
              <w:lastRenderedPageBreak/>
              <w:t>δοκιμαστικής λειτουργίας του συστήματος σε περίπτωση που δημιουργηθεί η ανάγκη για συγκεκριμένες παρεμβάσεις ή διορθώσεις στη λειτουργία του συστήματος. Οι διορθωτικές κινήσεις θα γίνουν μετά από συνεννόηση με την αρμόδια Επιτροπή.</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F2131E"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lastRenderedPageBreak/>
              <w:t>ΥΠΟΧΡΕΩΤΙΚΟ</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D43001"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701"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42627E"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29107F7C"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4B57B7" w14:textId="77777777" w:rsidR="00AA667E" w:rsidRDefault="00000000">
            <w:pPr>
              <w:pBdr>
                <w:top w:val="nil"/>
                <w:left w:val="nil"/>
                <w:bottom w:val="nil"/>
                <w:right w:val="nil"/>
                <w:between w:val="nil"/>
              </w:pBdr>
              <w:spacing w:after="120" w:line="256" w:lineRule="auto"/>
              <w:ind w:left="0" w:hanging="2"/>
              <w:jc w:val="center"/>
              <w:rPr>
                <w:rFonts w:ascii="Calibri" w:eastAsia="Calibri" w:hAnsi="Calibri" w:cs="Calibri"/>
                <w:color w:val="000000"/>
              </w:rPr>
            </w:pPr>
            <w:r>
              <w:rPr>
                <w:rFonts w:ascii="Calibri" w:eastAsia="Calibri" w:hAnsi="Calibri" w:cs="Calibri"/>
                <w:color w:val="000000"/>
              </w:rPr>
              <w:t>9</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70B7A8"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 xml:space="preserve">Παράδοση </w:t>
            </w:r>
            <w:proofErr w:type="spellStart"/>
            <w:r>
              <w:rPr>
                <w:rFonts w:ascii="Calibri" w:eastAsia="Calibri" w:hAnsi="Calibri" w:cs="Calibri"/>
                <w:color w:val="000000"/>
              </w:rPr>
              <w:t>επικαιροποιημένης</w:t>
            </w:r>
            <w:proofErr w:type="spellEnd"/>
            <w:r>
              <w:rPr>
                <w:rFonts w:ascii="Calibri" w:eastAsia="Calibri" w:hAnsi="Calibri" w:cs="Calibri"/>
                <w:color w:val="000000"/>
              </w:rPr>
              <w:t xml:space="preserve"> έκδοσης για το σύνολο της τεχνικής και λειτουργικής τεκμηρίωσης με την ολοκλήρωση της δοκιμαστικής λειτουργίας και πριν από την οριστική παραλαβή του έργου</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42A05D" w14:textId="77777777" w:rsidR="00AA667E" w:rsidRDefault="00000000">
            <w:pPr>
              <w:pBdr>
                <w:top w:val="nil"/>
                <w:left w:val="nil"/>
                <w:bottom w:val="nil"/>
                <w:right w:val="nil"/>
                <w:between w:val="nil"/>
              </w:pBdr>
              <w:spacing w:after="120" w:line="256" w:lineRule="auto"/>
              <w:ind w:left="0" w:hanging="2"/>
              <w:jc w:val="both"/>
              <w:rPr>
                <w:rFonts w:ascii="Calibri" w:eastAsia="Calibri" w:hAnsi="Calibri" w:cs="Calibri"/>
                <w:color w:val="000000"/>
              </w:rPr>
            </w:pPr>
            <w:r>
              <w:rPr>
                <w:rFonts w:ascii="Calibri" w:eastAsia="Calibri" w:hAnsi="Calibri" w:cs="Calibri"/>
                <w:color w:val="000000"/>
              </w:rPr>
              <w:t>ΥΠΟΧΡΕΩΤΙΚΟ</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0F050C"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c>
          <w:tcPr>
            <w:tcW w:w="1701"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418176" w14:textId="77777777" w:rsidR="00AA667E" w:rsidRDefault="00AA667E">
            <w:pPr>
              <w:pBdr>
                <w:top w:val="nil"/>
                <w:left w:val="nil"/>
                <w:bottom w:val="nil"/>
                <w:right w:val="nil"/>
                <w:between w:val="nil"/>
              </w:pBdr>
              <w:spacing w:after="120" w:line="256" w:lineRule="auto"/>
              <w:ind w:left="0" w:hanging="2"/>
              <w:jc w:val="both"/>
              <w:rPr>
                <w:rFonts w:ascii="Calibri" w:eastAsia="Calibri" w:hAnsi="Calibri" w:cs="Calibri"/>
                <w:color w:val="000000"/>
              </w:rPr>
            </w:pPr>
          </w:p>
        </w:tc>
      </w:tr>
      <w:tr w:rsidR="00AA667E" w14:paraId="48745360" w14:textId="77777777">
        <w:trPr>
          <w:trHeight w:val="496"/>
        </w:trPr>
        <w:tc>
          <w:tcPr>
            <w:tcW w:w="9073" w:type="dxa"/>
            <w:gridSpan w:val="7"/>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14:paraId="78F775EF"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32" w:name="_heading=h.2pta16n" w:colFirst="0" w:colLast="0"/>
            <w:bookmarkEnd w:id="32"/>
            <w:r>
              <w:rPr>
                <w:rFonts w:ascii="Calibri" w:eastAsia="Calibri" w:hAnsi="Calibri" w:cs="Calibri"/>
                <w:b/>
                <w:color w:val="000000"/>
                <w:sz w:val="22"/>
                <w:szCs w:val="22"/>
              </w:rPr>
              <w:t>Εκπαίδευση</w:t>
            </w:r>
          </w:p>
        </w:tc>
      </w:tr>
      <w:tr w:rsidR="00AA667E" w14:paraId="635380B0"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AF65F7"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1</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E77146"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Παροχή υπηρεσιών εκπαίδευσης στους χρήστες του πληροφοριακού συστήματος ανά ειδικότητα εκπαίδευσης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F15B47"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sz w:val="22"/>
                <w:szCs w:val="22"/>
              </w:rPr>
            </w:pPr>
            <w:r>
              <w:rPr>
                <w:rFonts w:ascii="Calibri" w:eastAsia="Calibri" w:hAnsi="Calibri" w:cs="Calibri"/>
                <w:color w:val="000000"/>
              </w:rPr>
              <w:t>ΝΑΙ</w:t>
            </w: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478C41"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 </w:t>
            </w: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DC952D"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 </w:t>
            </w:r>
          </w:p>
        </w:tc>
      </w:tr>
      <w:tr w:rsidR="00AA667E" w14:paraId="3971D9A5"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7CD9A0"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2</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B59900"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Εκπαίδευση στις τεχνολογικές υποδομές και διαχείριση των υποσυστημάτων, υπηρεσιών και εφαρμογών</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BB98F2"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sz w:val="22"/>
                <w:szCs w:val="22"/>
              </w:rPr>
            </w:pPr>
            <w:r>
              <w:rPr>
                <w:rFonts w:ascii="Calibri" w:eastAsia="Calibri" w:hAnsi="Calibri" w:cs="Calibri"/>
                <w:color w:val="000000"/>
              </w:rPr>
              <w:t>ΝΑΙ</w:t>
            </w: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E7772B"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 </w:t>
            </w: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D3A51C"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 </w:t>
            </w:r>
          </w:p>
        </w:tc>
      </w:tr>
      <w:tr w:rsidR="00AA667E" w14:paraId="4DD3E4A2"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B76ACD"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3</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892ED7"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Ώρες κατάρτισης ανά ομάδα για τον εκπαιδευτικό κύκλο – εκπαίδευσης στις τεχνολογικές υποδομές και διαχείριση συστημάτων</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D6A4F5"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sz w:val="22"/>
                <w:szCs w:val="22"/>
              </w:rPr>
            </w:pPr>
            <w:r>
              <w:rPr>
                <w:rFonts w:ascii="Calibri" w:eastAsia="Calibri" w:hAnsi="Calibri" w:cs="Calibri"/>
                <w:color w:val="000000"/>
              </w:rPr>
              <w:t>≥ 20 ώρες</w:t>
            </w: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82FCFC"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3008F2"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4A472AAC"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F707F3"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4</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F8C920"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Εκπαίδευση στη χρήση των εφαρμογών του συστήματος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488DEB"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sz w:val="22"/>
                <w:szCs w:val="22"/>
              </w:rPr>
            </w:pPr>
            <w:r>
              <w:rPr>
                <w:rFonts w:ascii="Calibri" w:eastAsia="Calibri" w:hAnsi="Calibri" w:cs="Calibri"/>
                <w:color w:val="000000"/>
              </w:rPr>
              <w:t>ΝΑΙ</w:t>
            </w: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793A2C"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B9A6F8"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68F03965"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3CD344"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5</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81ACD2"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Ώρες κατάρτισης ανά ομάδα για τον εκπαιδευτικό κύκλο – εκπαίδευσης στη χρήση των υπηρεσιών και εφαρμογών που θα αναπτυχθούν</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CFDB52"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sz w:val="22"/>
                <w:szCs w:val="22"/>
              </w:rPr>
            </w:pPr>
            <w:r>
              <w:rPr>
                <w:rFonts w:ascii="Calibri" w:eastAsia="Calibri" w:hAnsi="Calibri" w:cs="Calibri"/>
                <w:color w:val="000000"/>
              </w:rPr>
              <w:t>≥ 40 ώρες</w:t>
            </w: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1D82E6"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338E8B"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79A7FE17"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D6BBCB"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6</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EF4E5C"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Οι υπηρεσίες εκπαίδευσης θα πρέπει να υλοποιηθούν σύμφωνα με τα λεγόμενα στην αντίστοιχη Ενότητα</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9E03AE"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sz w:val="22"/>
                <w:szCs w:val="22"/>
              </w:rPr>
            </w:pPr>
            <w:r>
              <w:rPr>
                <w:rFonts w:ascii="Calibri" w:eastAsia="Calibri" w:hAnsi="Calibri" w:cs="Calibri"/>
                <w:color w:val="000000"/>
              </w:rPr>
              <w:t>ΝΑΙ</w:t>
            </w: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FFDF08"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1C3847"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4B4DC687"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CBB3C3"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7</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BC1FF8"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Αναλυτική περιγραφή προγραμμάτων κατάρτισης σε συνάρτηση με το γνωστικό υπόβαθρο των συμμετεχόντων</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236F04"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sz w:val="22"/>
                <w:szCs w:val="22"/>
              </w:rPr>
            </w:pPr>
            <w:r>
              <w:rPr>
                <w:rFonts w:ascii="Calibri" w:eastAsia="Calibri" w:hAnsi="Calibri" w:cs="Calibri"/>
                <w:color w:val="000000"/>
              </w:rPr>
              <w:t>ΝΑΙ</w:t>
            </w: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66EB76"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63BCC5"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587DF9BF"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C617A4"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8</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85A5F4"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Σχεδιασμός, ανάπτυξη και παράδοση  εκπαιδευτικού υλικού και εγχειριδίων κατάρτισης ανά επίπεδο εκπαίδευσης που πρόκειται να χρησιμοποιηθεί στην Ελληνική γλώσσα</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3C3E09"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sz w:val="22"/>
                <w:szCs w:val="22"/>
              </w:rPr>
            </w:pPr>
            <w:r>
              <w:rPr>
                <w:rFonts w:ascii="Calibri" w:eastAsia="Calibri" w:hAnsi="Calibri" w:cs="Calibri"/>
                <w:color w:val="000000"/>
              </w:rPr>
              <w:t>ΝΑΙ</w:t>
            </w: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24B930"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E118B6"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67F049AA" w14:textId="77777777">
        <w:tc>
          <w:tcPr>
            <w:tcW w:w="9073" w:type="dxa"/>
            <w:gridSpan w:val="7"/>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14:paraId="73E3097F"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 </w:t>
            </w:r>
            <w:r>
              <w:rPr>
                <w:rFonts w:ascii="Calibri" w:eastAsia="Calibri" w:hAnsi="Calibri" w:cs="Calibri"/>
                <w:b/>
                <w:color w:val="000000"/>
                <w:sz w:val="22"/>
                <w:szCs w:val="22"/>
              </w:rPr>
              <w:t>Μελέτη Εφαρμογής </w:t>
            </w:r>
          </w:p>
        </w:tc>
      </w:tr>
      <w:tr w:rsidR="00AA667E" w14:paraId="15280410"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46FAC5"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lastRenderedPageBreak/>
              <w:t>1</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0EFC48"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Μελέτη Ανάλυσης Απαιτήσεων (Διαχειριστών και χρηστών συστήματος)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F13026"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sz w:val="22"/>
                <w:szCs w:val="22"/>
              </w:rPr>
            </w:pPr>
            <w:r>
              <w:rPr>
                <w:rFonts w:ascii="Calibri" w:eastAsia="Calibri" w:hAnsi="Calibri" w:cs="Calibri"/>
                <w:color w:val="000000"/>
              </w:rPr>
              <w:t>ΝΑΙ</w:t>
            </w: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D0DB0C"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 </w:t>
            </w: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7052DE"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 </w:t>
            </w:r>
          </w:p>
        </w:tc>
      </w:tr>
      <w:tr w:rsidR="00AA667E" w14:paraId="7C63854B"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30A57E"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2</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4997C8"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Πλάνο Διαχείρισης και μεθοδολογίες υλοποίησης και Ποιότητας του έργου</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50B8A9"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sz w:val="22"/>
                <w:szCs w:val="22"/>
              </w:rPr>
            </w:pPr>
            <w:r>
              <w:rPr>
                <w:rFonts w:ascii="Calibri" w:eastAsia="Calibri" w:hAnsi="Calibri" w:cs="Calibri"/>
                <w:color w:val="000000"/>
              </w:rPr>
              <w:t>ΝΑΙ</w:t>
            </w: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C8FF8B"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 </w:t>
            </w: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002A4D"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 </w:t>
            </w:r>
          </w:p>
        </w:tc>
      </w:tr>
      <w:tr w:rsidR="00AA667E" w14:paraId="5D6C8A2B"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FD7D5E"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3</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BF4102"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Αναλυτικός Χρονοπρογραμματισμός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2DDCF8"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sz w:val="22"/>
                <w:szCs w:val="22"/>
              </w:rPr>
            </w:pPr>
            <w:r>
              <w:rPr>
                <w:rFonts w:ascii="Calibri" w:eastAsia="Calibri" w:hAnsi="Calibri" w:cs="Calibri"/>
                <w:color w:val="000000"/>
              </w:rPr>
              <w:t>ΝΑΙ</w:t>
            </w: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82D782"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925FA7"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0505F28D"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FD813E"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4</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53F766"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Σχεδιασμός Αρχιτεκτονικής λύσης (για το σύνολο του συστήματος που υποστηρίζει τις ψηφιακές υπηρεσίες)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46CFA9"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sz w:val="22"/>
                <w:szCs w:val="22"/>
              </w:rPr>
            </w:pPr>
            <w:r>
              <w:rPr>
                <w:rFonts w:ascii="Calibri" w:eastAsia="Calibri" w:hAnsi="Calibri" w:cs="Calibri"/>
                <w:color w:val="000000"/>
              </w:rPr>
              <w:t>ΝΑΙ</w:t>
            </w: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99446F"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E33F74"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23EDE32B"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36C18C"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5</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ABE5C8"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Μελέτη Σεναρίων και μεθοδολογίας ελέγχου</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9B2643"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sz w:val="22"/>
                <w:szCs w:val="22"/>
              </w:rPr>
            </w:pPr>
            <w:r>
              <w:rPr>
                <w:rFonts w:ascii="Calibri" w:eastAsia="Calibri" w:hAnsi="Calibri" w:cs="Calibri"/>
                <w:color w:val="000000"/>
              </w:rPr>
              <w:t>ΝΑΙ</w:t>
            </w: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17B4CD"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7FFBDC"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63D91893"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309D98"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6</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1ABA2A"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Μεθοδολογία και πρόγραμμα εκπαίδευσης χρηστών</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64D778" w14:textId="77777777" w:rsidR="00AA667E" w:rsidRDefault="00AA667E">
            <w:pPr>
              <w:pBdr>
                <w:top w:val="nil"/>
                <w:left w:val="nil"/>
                <w:bottom w:val="nil"/>
                <w:right w:val="nil"/>
                <w:between w:val="nil"/>
              </w:pBdr>
              <w:spacing w:after="120" w:line="240" w:lineRule="auto"/>
              <w:ind w:left="0" w:hanging="2"/>
              <w:jc w:val="center"/>
              <w:rPr>
                <w:rFonts w:ascii="Calibri" w:eastAsia="Calibri" w:hAnsi="Calibri" w:cs="Calibri"/>
                <w:color w:val="000000"/>
                <w:sz w:val="22"/>
                <w:szCs w:val="22"/>
              </w:rPr>
            </w:pP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AAD3F6"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925525"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111E6702"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9098B8"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7</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3F921A"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Πλήρης οδηγός για τη διαδικασία και τις δοκιμές ελέγχου που θα γίνουν στο πλαίσιο των παραλαβών του έργου</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D4BF51"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sz w:val="22"/>
                <w:szCs w:val="22"/>
              </w:rPr>
            </w:pPr>
            <w:r>
              <w:rPr>
                <w:rFonts w:ascii="Calibri" w:eastAsia="Calibri" w:hAnsi="Calibri" w:cs="Calibri"/>
                <w:color w:val="000000"/>
              </w:rPr>
              <w:t>ΝΑΙ</w:t>
            </w: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BC7864"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6378CE"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055E272C"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6267FB"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8</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3BE120"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 xml:space="preserve">Καταγραφή των πιθανών κινδύνων του έργου και Σχέδιο αντιμετώπισης </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385367"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sz w:val="22"/>
                <w:szCs w:val="22"/>
              </w:rPr>
            </w:pPr>
            <w:r>
              <w:rPr>
                <w:rFonts w:ascii="Calibri" w:eastAsia="Calibri" w:hAnsi="Calibri" w:cs="Calibri"/>
                <w:color w:val="000000"/>
              </w:rPr>
              <w:t>ΝΑΙ</w:t>
            </w: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E47AE6"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4B934A"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6BBD7DD1"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1179B0" w14:textId="77777777" w:rsidR="00AA667E" w:rsidRDefault="00AA667E">
            <w:pPr>
              <w:pBdr>
                <w:top w:val="nil"/>
                <w:left w:val="nil"/>
                <w:bottom w:val="nil"/>
                <w:right w:val="nil"/>
                <w:between w:val="nil"/>
              </w:pBdr>
              <w:spacing w:after="120" w:line="240" w:lineRule="auto"/>
              <w:ind w:left="0" w:hanging="2"/>
              <w:jc w:val="center"/>
              <w:rPr>
                <w:rFonts w:ascii="Calibri" w:eastAsia="Calibri" w:hAnsi="Calibri" w:cs="Calibri"/>
                <w:color w:val="000000"/>
              </w:rPr>
            </w:pP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760FF9" w14:textId="77777777" w:rsidR="00AA667E" w:rsidRDefault="00AA667E">
            <w:pPr>
              <w:pBdr>
                <w:top w:val="nil"/>
                <w:left w:val="nil"/>
                <w:bottom w:val="nil"/>
                <w:right w:val="nil"/>
                <w:between w:val="nil"/>
              </w:pBdr>
              <w:spacing w:line="240" w:lineRule="auto"/>
              <w:ind w:left="0" w:hanging="2"/>
              <w:jc w:val="both"/>
              <w:rPr>
                <w:rFonts w:ascii="Calibri" w:eastAsia="Calibri" w:hAnsi="Calibri" w:cs="Calibri"/>
                <w:color w:val="000000"/>
              </w:rPr>
            </w:pP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4F9322" w14:textId="77777777" w:rsidR="00AA667E" w:rsidRDefault="00AA667E">
            <w:pPr>
              <w:pBdr>
                <w:top w:val="nil"/>
                <w:left w:val="nil"/>
                <w:bottom w:val="nil"/>
                <w:right w:val="nil"/>
                <w:between w:val="nil"/>
              </w:pBdr>
              <w:spacing w:after="120" w:line="240" w:lineRule="auto"/>
              <w:ind w:left="0" w:hanging="2"/>
              <w:jc w:val="center"/>
              <w:rPr>
                <w:rFonts w:ascii="Calibri" w:eastAsia="Calibri" w:hAnsi="Calibri" w:cs="Calibri"/>
                <w:color w:val="000000"/>
              </w:rPr>
            </w:pP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CC63D5"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1EAC1C"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4EE34D40" w14:textId="77777777">
        <w:trPr>
          <w:trHeight w:val="453"/>
        </w:trPr>
        <w:tc>
          <w:tcPr>
            <w:tcW w:w="9073" w:type="dxa"/>
            <w:gridSpan w:val="7"/>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14:paraId="5F90BE59"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FF0000"/>
              </w:rPr>
            </w:pPr>
            <w:r>
              <w:rPr>
                <w:rFonts w:ascii="Calibri" w:eastAsia="Calibri" w:hAnsi="Calibri" w:cs="Calibri"/>
                <w:b/>
                <w:color w:val="000000"/>
                <w:sz w:val="22"/>
                <w:szCs w:val="22"/>
                <w:shd w:val="clear" w:color="auto" w:fill="D0CECE"/>
              </w:rPr>
              <w:t>Υποστήριξη Δράσεων Δημοσιότητας</w:t>
            </w:r>
          </w:p>
        </w:tc>
      </w:tr>
      <w:tr w:rsidR="00AA667E" w14:paraId="5D0F7E8E"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175FD4"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1</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C3F7BE"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rPr>
              <w:t>Παραγωγή έγχρωμων εντύπων (</w:t>
            </w:r>
            <w:proofErr w:type="spellStart"/>
            <w:r>
              <w:rPr>
                <w:rFonts w:ascii="Calibri" w:eastAsia="Calibri" w:hAnsi="Calibri" w:cs="Calibri"/>
                <w:color w:val="000000"/>
              </w:rPr>
              <w:t>flyer</w:t>
            </w:r>
            <w:proofErr w:type="spellEnd"/>
            <w:r>
              <w:rPr>
                <w:rFonts w:ascii="Calibri" w:eastAsia="Calibri" w:hAnsi="Calibri" w:cs="Calibri"/>
                <w:color w:val="000000"/>
              </w:rPr>
              <w:t xml:space="preserve">) τουλάχιστον διάστασης Α5, τα οποία η Περιφέρεια θα αναλάβει να διανείμει με δική της ευθύνη. </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0428EA"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Τουλάχιστον 10.000 τεμάχια</w:t>
            </w:r>
          </w:p>
          <w:p w14:paraId="67A265CF" w14:textId="77777777" w:rsidR="00AA667E" w:rsidRDefault="00AA667E">
            <w:pPr>
              <w:pBdr>
                <w:top w:val="nil"/>
                <w:left w:val="nil"/>
                <w:bottom w:val="nil"/>
                <w:right w:val="nil"/>
                <w:between w:val="nil"/>
              </w:pBdr>
              <w:spacing w:after="120" w:line="240" w:lineRule="auto"/>
              <w:ind w:left="0" w:hanging="2"/>
              <w:jc w:val="center"/>
              <w:rPr>
                <w:rFonts w:ascii="Calibri" w:eastAsia="Calibri" w:hAnsi="Calibri" w:cs="Calibri"/>
                <w:color w:val="00000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289701"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FF0000"/>
              </w:rPr>
            </w:pPr>
          </w:p>
        </w:tc>
        <w:tc>
          <w:tcPr>
            <w:tcW w:w="1701"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35F548"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404F45E9"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76FEA7"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2</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142A2F"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rPr>
              <w:t>Παρουσίαση της εφαρμογής στο πλαίσιο ημερίδων της Περιφέρειας για την ενημέρωση των πολιτών και των φορέων.</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A2F490"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8D0797"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FF0000"/>
              </w:rPr>
            </w:pPr>
          </w:p>
        </w:tc>
        <w:tc>
          <w:tcPr>
            <w:tcW w:w="1701"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68E613"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0F788576"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39E1C6"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3</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973283"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rPr>
              <w:t>Δημιουργία μακέτας για καταχώρηση σε διαδικτυακό μέσο προβολής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798D4E"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2EA847"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FF0000"/>
              </w:rPr>
            </w:pPr>
          </w:p>
        </w:tc>
        <w:tc>
          <w:tcPr>
            <w:tcW w:w="1701"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FA7572"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539ABBF7" w14:textId="77777777">
        <w:trPr>
          <w:trHeight w:val="453"/>
        </w:trPr>
        <w:tc>
          <w:tcPr>
            <w:tcW w:w="9073" w:type="dxa"/>
            <w:gridSpan w:val="7"/>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14:paraId="1DA4BAB0"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sz w:val="22"/>
                <w:szCs w:val="22"/>
              </w:rPr>
              <w:t> </w:t>
            </w:r>
            <w:r>
              <w:rPr>
                <w:rFonts w:ascii="Calibri" w:eastAsia="Calibri" w:hAnsi="Calibri" w:cs="Calibri"/>
                <w:b/>
                <w:color w:val="000000"/>
                <w:sz w:val="22"/>
                <w:szCs w:val="22"/>
                <w:shd w:val="clear" w:color="auto" w:fill="D0CECE"/>
              </w:rPr>
              <w:t>Συντήρηση και Τεχνική Υποστήριξη</w:t>
            </w:r>
            <w:r>
              <w:rPr>
                <w:rFonts w:ascii="Calibri" w:eastAsia="Calibri" w:hAnsi="Calibri" w:cs="Calibri"/>
                <w:b/>
                <w:color w:val="000000"/>
                <w:sz w:val="22"/>
                <w:szCs w:val="22"/>
              </w:rPr>
              <w:t> </w:t>
            </w:r>
          </w:p>
        </w:tc>
      </w:tr>
      <w:tr w:rsidR="00AA667E" w14:paraId="22699E3D" w14:textId="77777777">
        <w:trPr>
          <w:trHeight w:val="590"/>
        </w:trPr>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29DE40"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1</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403031"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Υπηρεσίες Εγγύησης καλής λειτουργίας για δύο (2) έτη από την ημερομηνία ολοκλήρωσης του έργου</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8593DA"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sz w:val="22"/>
                <w:szCs w:val="22"/>
              </w:rPr>
            </w:pPr>
            <w:r>
              <w:rPr>
                <w:rFonts w:ascii="Calibri" w:eastAsia="Calibri" w:hAnsi="Calibri" w:cs="Calibri"/>
                <w:color w:val="000000"/>
              </w:rPr>
              <w:t>ΝΑΙ</w:t>
            </w: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85FA0C"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D66EE9"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6088041F"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E84979"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2</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579375"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Υπηρεσίες Συντήρησης και Τεχνικής Υποστήριξης του έργου για δύο (2) έτη από την ημερομηνία ολοκλήρωσης του έργου</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C0A394"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sz w:val="22"/>
                <w:szCs w:val="22"/>
              </w:rPr>
            </w:pPr>
            <w:r>
              <w:rPr>
                <w:rFonts w:ascii="Calibri" w:eastAsia="Calibri" w:hAnsi="Calibri" w:cs="Calibri"/>
                <w:color w:val="000000"/>
              </w:rPr>
              <w:t>ΝΑΙ</w:t>
            </w: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5047D3"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E02212"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5FDA551C"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131591"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3</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2F42A1"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Αναλυτικό Πρόγραμμα ενεργειών προληπτικής συντήρησης, που υποβάλλεται με την έναρξη της σχετικής περιόδου</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1BE3FE"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sz w:val="22"/>
                <w:szCs w:val="22"/>
              </w:rPr>
            </w:pPr>
            <w:r>
              <w:rPr>
                <w:rFonts w:ascii="Calibri" w:eastAsia="Calibri" w:hAnsi="Calibri" w:cs="Calibri"/>
                <w:color w:val="000000"/>
              </w:rPr>
              <w:t>ΝΑΙ</w:t>
            </w: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066861"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DF3AAB"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695B2234"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000CB4"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4</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F4470E"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Αναλυτική Καταγραφή Πεπραγμένων Συντήρησης (Τακτικών – Έκτακτων Ενεργειών)</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56D2FA"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sz w:val="22"/>
                <w:szCs w:val="22"/>
              </w:rPr>
            </w:pPr>
            <w:r>
              <w:rPr>
                <w:rFonts w:ascii="Calibri" w:eastAsia="Calibri" w:hAnsi="Calibri" w:cs="Calibri"/>
                <w:color w:val="000000"/>
              </w:rPr>
              <w:t>ΝΑΙ</w:t>
            </w: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E8BA6D"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44E03C"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5D731AEF"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3C1EDF"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5</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79461F"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Τεκμηρίωση σφαλμάτων</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840FCA"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sz w:val="22"/>
                <w:szCs w:val="22"/>
              </w:rPr>
            </w:pPr>
            <w:r>
              <w:rPr>
                <w:rFonts w:ascii="Calibri" w:eastAsia="Calibri" w:hAnsi="Calibri" w:cs="Calibri"/>
                <w:color w:val="000000"/>
              </w:rPr>
              <w:t>ΝΑΙ</w:t>
            </w: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5EB43C"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356BBE"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26269B59"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DD2488"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lastRenderedPageBreak/>
              <w:t>6</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CF49D9"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Παράδοση αντιτύπων όλων των μεταβολών ή επανεκδόσεων ή τροποποιήσεων των εγχειριδίων του εξοπλισμού, έτοιμου λογισμικού</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50FEDF"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sz w:val="22"/>
                <w:szCs w:val="22"/>
              </w:rPr>
            </w:pPr>
            <w:r>
              <w:rPr>
                <w:rFonts w:ascii="Calibri" w:eastAsia="Calibri" w:hAnsi="Calibri" w:cs="Calibri"/>
                <w:color w:val="000000"/>
              </w:rPr>
              <w:t>ΝΑΙ</w:t>
            </w: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4E805D"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9F30F8"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6E4108A0"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22658C"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7</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9E78E2"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Τεκμηρίωση εγκαταστάσεων νέων εκδόσεων έτοιμου λογισμικού</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906BD1"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sz w:val="22"/>
                <w:szCs w:val="22"/>
              </w:rPr>
            </w:pPr>
            <w:r>
              <w:rPr>
                <w:rFonts w:ascii="Calibri" w:eastAsia="Calibri" w:hAnsi="Calibri" w:cs="Calibri"/>
                <w:color w:val="000000"/>
              </w:rPr>
              <w:t>ΝΑΙ</w:t>
            </w: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84F230"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4BFD4C"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7F764FC8"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F4CEEC"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8</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B303AE"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Έκθεση αξιολόγησης Περιόδου</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A12325"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sz w:val="22"/>
                <w:szCs w:val="22"/>
              </w:rPr>
            </w:pPr>
            <w:r>
              <w:rPr>
                <w:rFonts w:ascii="Calibri" w:eastAsia="Calibri" w:hAnsi="Calibri" w:cs="Calibri"/>
                <w:color w:val="000000"/>
              </w:rPr>
              <w:t>ΝΑΙ</w:t>
            </w: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CE22DF"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1CBC73"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02CA9C32"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DF9AD9"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9</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4465F4"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Διασφάλιση καλής λειτουργίας του συνολικού συστήματος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080381"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sz w:val="22"/>
                <w:szCs w:val="22"/>
              </w:rPr>
            </w:pPr>
            <w:r>
              <w:rPr>
                <w:rFonts w:ascii="Calibri" w:eastAsia="Calibri" w:hAnsi="Calibri" w:cs="Calibri"/>
                <w:color w:val="000000"/>
              </w:rPr>
              <w:t>ΝΑΙ</w:t>
            </w: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7B38BD"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3C926F"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78C71E01"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D6E4E9"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10</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1881B6"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Εντοπισμός αιτιών βλαβών/ δυσλειτουργιών και αποκατάσταση</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34DD09"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sz w:val="22"/>
                <w:szCs w:val="22"/>
              </w:rPr>
            </w:pPr>
            <w:r>
              <w:rPr>
                <w:rFonts w:ascii="Calibri" w:eastAsia="Calibri" w:hAnsi="Calibri" w:cs="Calibri"/>
                <w:color w:val="000000"/>
              </w:rPr>
              <w:t>ΝΑΙ</w:t>
            </w: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108BC5"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CED4D0"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74216AF5"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D702AE"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11</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8E797F"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Κατόπιν τεκμηριωμένης ειδοποίησης από την Αναθέτουσα Αρχή, ο Ανάδοχος θα είναι υποχρεωμένος να επιλύει τα προβλήματα εντός συγκεκριμένου χρονικού διαστήματος. Η επίλυση των προβλημάτων γίνεται υπό συνθήκες Εγγυημένου Επιπέδου Υπηρεσιών.</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D7BE07"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sz w:val="22"/>
                <w:szCs w:val="22"/>
              </w:rPr>
            </w:pPr>
            <w:r>
              <w:rPr>
                <w:rFonts w:ascii="Calibri" w:eastAsia="Calibri" w:hAnsi="Calibri" w:cs="Calibri"/>
                <w:color w:val="000000"/>
              </w:rPr>
              <w:t>ΝΑΙ</w:t>
            </w: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A1D18E"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F12B93"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45BD712C"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1140ED"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12</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F48AC1"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Παράδοση – εγκατάσταση τυχόν νέων εκδόσεων λογισμικού, μετά από έγκριση της αναθέτουσας αρχής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7BF2F8"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sz w:val="22"/>
                <w:szCs w:val="22"/>
              </w:rPr>
            </w:pPr>
            <w:r>
              <w:rPr>
                <w:rFonts w:ascii="Calibri" w:eastAsia="Calibri" w:hAnsi="Calibri" w:cs="Calibri"/>
                <w:color w:val="000000"/>
              </w:rPr>
              <w:t>ΝΑΙ</w:t>
            </w: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24DA4D"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D79D62"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2B09E0DA"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AB8426"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13</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F94D24"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 xml:space="preserve">Εξασφάλιση ορθής λειτουργίας όλων των </w:t>
            </w:r>
            <w:proofErr w:type="spellStart"/>
            <w:r>
              <w:rPr>
                <w:rFonts w:ascii="Calibri" w:eastAsia="Calibri" w:hAnsi="Calibri" w:cs="Calibri"/>
                <w:color w:val="000000"/>
              </w:rPr>
              <w:t>customizations</w:t>
            </w:r>
            <w:proofErr w:type="spellEnd"/>
            <w:r>
              <w:rPr>
                <w:rFonts w:ascii="Calibri" w:eastAsia="Calibri" w:hAnsi="Calibri" w:cs="Calibri"/>
                <w:color w:val="000000"/>
              </w:rPr>
              <w:t xml:space="preserve"> με τις νεότερες εκδόσεις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1145C8"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sz w:val="22"/>
                <w:szCs w:val="22"/>
              </w:rPr>
            </w:pPr>
            <w:r>
              <w:rPr>
                <w:rFonts w:ascii="Calibri" w:eastAsia="Calibri" w:hAnsi="Calibri" w:cs="Calibri"/>
                <w:color w:val="000000"/>
              </w:rPr>
              <w:t>ΝΑΙ</w:t>
            </w: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AECC1D"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D97928"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3E136EAF"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03E58F"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14</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8A7B09"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Παράδοση αντιτύπων όλων των μεταβολών ή των επανεκδόσεων ή τροποποιήσεων των εγχειριδίων λογισμικού</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9EEB2C"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sz w:val="22"/>
                <w:szCs w:val="22"/>
              </w:rPr>
            </w:pPr>
            <w:r>
              <w:rPr>
                <w:rFonts w:ascii="Calibri" w:eastAsia="Calibri" w:hAnsi="Calibri" w:cs="Calibri"/>
                <w:color w:val="000000"/>
              </w:rPr>
              <w:t>ΝΑΙ</w:t>
            </w: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B0EE32"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AECDA1"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150DE1D2"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89F736"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15</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DD789B"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Σε περίπτωση που η εγκατάσταση νέας έκδοσης συνεπάγεται την ανάγκη επεμβάσεων στις εφαρμογές, ο Ανάδοχος είναι υποχρεωμένος να πραγματοποιήσει τις επεμβάσεις αυτές χωρίς πρόσθετη χρηματική επιβάρυνση.</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68AFAB"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sz w:val="22"/>
                <w:szCs w:val="22"/>
              </w:rPr>
            </w:pPr>
            <w:r>
              <w:rPr>
                <w:rFonts w:ascii="Calibri" w:eastAsia="Calibri" w:hAnsi="Calibri" w:cs="Calibri"/>
                <w:color w:val="000000"/>
              </w:rPr>
              <w:t>ΝΑΙ</w:t>
            </w: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281965"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6335A5"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0B11EAA8"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9CF7D3"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16</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DC3EE2"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 xml:space="preserve">Υπηρεσίες Τεχνικής Υποστήριξης Εξοπλισμού, Λογισμικού, Διαδικασιών μέσω Λειτουργίας </w:t>
            </w:r>
            <w:proofErr w:type="spellStart"/>
            <w:r>
              <w:rPr>
                <w:rFonts w:ascii="Calibri" w:eastAsia="Calibri" w:hAnsi="Calibri" w:cs="Calibri"/>
                <w:color w:val="000000"/>
              </w:rPr>
              <w:t>Helpdesk</w:t>
            </w:r>
            <w:proofErr w:type="spellEnd"/>
            <w:r>
              <w:rPr>
                <w:rFonts w:ascii="Calibri" w:eastAsia="Calibri" w:hAnsi="Calibri" w:cs="Calibri"/>
                <w:color w:val="000000"/>
              </w:rPr>
              <w:t>.</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6526CB"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sz w:val="22"/>
                <w:szCs w:val="22"/>
              </w:rPr>
            </w:pPr>
            <w:r>
              <w:rPr>
                <w:rFonts w:ascii="Calibri" w:eastAsia="Calibri" w:hAnsi="Calibri" w:cs="Calibri"/>
                <w:color w:val="000000"/>
              </w:rPr>
              <w:t>ΝΑΙ</w:t>
            </w: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8DE030"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DE4BE2"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5721DC73"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63E26F"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17</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F28708"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Εργάσιμες Ημέρες: Οι καθημερινές, εκτός Σαββάτου και Κυριακής, ημέρες της εβδομάδας, εκτός Αργιών. Ως μη εργάσιμες ημέρες ορίζονται το Σάββατο και η Κυριακή, καθώς και οι αργίες.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32F50E"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sz w:val="22"/>
                <w:szCs w:val="22"/>
              </w:rPr>
            </w:pPr>
            <w:r>
              <w:rPr>
                <w:rFonts w:ascii="Calibri" w:eastAsia="Calibri" w:hAnsi="Calibri" w:cs="Calibri"/>
                <w:color w:val="000000"/>
              </w:rPr>
              <w:t>ΝΑΙ</w:t>
            </w: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EFE7F0"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A1B175"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6AC5319E"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1306DC"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18</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FB1304"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Κανονικές Ώρες Κάλυψης (ΚΩΚ): Οι ώρες από 07:00 έως 17:00 των Εργάσιμων Ημερών. Ως μη εργάσιμες ώρες ορίζονται οι ώρες από 00:00 έως 07:00 και οι από 17:00 έως 24:00.</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156C47"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sz w:val="22"/>
                <w:szCs w:val="22"/>
              </w:rPr>
            </w:pPr>
            <w:r>
              <w:rPr>
                <w:rFonts w:ascii="Calibri" w:eastAsia="Calibri" w:hAnsi="Calibri" w:cs="Calibri"/>
                <w:color w:val="000000"/>
              </w:rPr>
              <w:t>ΝΑΙ</w:t>
            </w: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E7A1F4"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3CF665"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5FE9315A" w14:textId="77777777">
        <w:tc>
          <w:tcPr>
            <w:tcW w:w="9073" w:type="dxa"/>
            <w:gridSpan w:val="7"/>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14:paraId="2A0D6BB1"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b/>
                <w:color w:val="000000"/>
                <w:sz w:val="22"/>
                <w:szCs w:val="22"/>
              </w:rPr>
              <w:t> Γενικές Απαιτήσεις </w:t>
            </w:r>
          </w:p>
        </w:tc>
      </w:tr>
      <w:tr w:rsidR="00AA667E" w14:paraId="13B15658"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17318D"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lastRenderedPageBreak/>
              <w:t>1</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D49841"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 xml:space="preserve">Συμμόρφωση με την Κοινοτική Οδηγία GDPR - General </w:t>
            </w:r>
            <w:proofErr w:type="spellStart"/>
            <w:r>
              <w:rPr>
                <w:rFonts w:ascii="Calibri" w:eastAsia="Calibri" w:hAnsi="Calibri" w:cs="Calibri"/>
                <w:color w:val="000000"/>
              </w:rPr>
              <w:t>Data</w:t>
            </w:r>
            <w:proofErr w:type="spellEnd"/>
            <w:r>
              <w:rPr>
                <w:rFonts w:ascii="Calibri" w:eastAsia="Calibri" w:hAnsi="Calibri" w:cs="Calibri"/>
                <w:color w:val="000000"/>
              </w:rPr>
              <w:t xml:space="preserve"> Protection </w:t>
            </w:r>
            <w:proofErr w:type="spellStart"/>
            <w:r>
              <w:rPr>
                <w:rFonts w:ascii="Calibri" w:eastAsia="Calibri" w:hAnsi="Calibri" w:cs="Calibri"/>
                <w:color w:val="000000"/>
              </w:rPr>
              <w:t>Regulation</w:t>
            </w:r>
            <w:proofErr w:type="spellEnd"/>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E1F1FE"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sz w:val="22"/>
                <w:szCs w:val="22"/>
              </w:rPr>
            </w:pPr>
            <w:r>
              <w:rPr>
                <w:rFonts w:ascii="Calibri" w:eastAsia="Calibri" w:hAnsi="Calibri" w:cs="Calibri"/>
                <w:color w:val="000000"/>
              </w:rPr>
              <w:t>ΝΑΙ</w:t>
            </w: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0D8B31"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 </w:t>
            </w: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A1C28B"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 </w:t>
            </w:r>
          </w:p>
        </w:tc>
      </w:tr>
      <w:tr w:rsidR="00AA667E" w14:paraId="01BEFA64"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4A2D96"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2</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C38F22"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Όλα τα προσφερόμενα λογισμικά συστήματα θα πρέπει να εξασφαλίζουν περιορισμένη πρόσβαση στα προσωπικά δεδομένα κάθε χρήστη, όπου αυτό απαιτείται</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56FBAB"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sz w:val="22"/>
                <w:szCs w:val="22"/>
              </w:rPr>
            </w:pPr>
            <w:r>
              <w:rPr>
                <w:rFonts w:ascii="Calibri" w:eastAsia="Calibri" w:hAnsi="Calibri" w:cs="Calibri"/>
                <w:color w:val="000000"/>
              </w:rPr>
              <w:t>ΝΑΙ</w:t>
            </w: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01B3AD"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 </w:t>
            </w: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56C48C"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 </w:t>
            </w:r>
          </w:p>
        </w:tc>
      </w:tr>
      <w:tr w:rsidR="00AA667E" w14:paraId="57942279"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988567"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3</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42874D"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Θα διαθέτουν πιστοποιημένη πρόσβαση για αλλαγές από  κατάλληλα εξουσιοδοτημένα άτομα στα προσωπικά δεδομένα χρηστών</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4D7F5F"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sz w:val="22"/>
                <w:szCs w:val="22"/>
              </w:rPr>
            </w:pPr>
            <w:r>
              <w:rPr>
                <w:rFonts w:ascii="Calibri" w:eastAsia="Calibri" w:hAnsi="Calibri" w:cs="Calibri"/>
                <w:color w:val="000000"/>
              </w:rPr>
              <w:t>ΝΑΙ</w:t>
            </w: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1C36A8"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 </w:t>
            </w: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698805"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color w:val="000000"/>
              </w:rPr>
              <w:t> </w:t>
            </w:r>
          </w:p>
        </w:tc>
      </w:tr>
      <w:tr w:rsidR="00AA667E" w14:paraId="5DCAA998"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FB630E"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4</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140DE5"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Η διαβάθμιση της πρόσβασης στα προσωπικά δεδομένα των χρηστών γίνεται μέσω προβλεπόμενων, κατάλληλων ρυθμίσεων, όπως:</w:t>
            </w:r>
          </w:p>
          <w:p w14:paraId="0F65BCB2" w14:textId="77777777" w:rsidR="00AA667E" w:rsidRDefault="00000000">
            <w:pPr>
              <w:numPr>
                <w:ilvl w:val="0"/>
                <w:numId w:val="18"/>
              </w:num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 xml:space="preserve">Έλεγχος </w:t>
            </w:r>
            <w:proofErr w:type="spellStart"/>
            <w:r>
              <w:rPr>
                <w:rFonts w:ascii="Calibri" w:eastAsia="Calibri" w:hAnsi="Calibri" w:cs="Calibri"/>
                <w:color w:val="000000"/>
              </w:rPr>
              <w:t>ιδιωτικότητας</w:t>
            </w:r>
            <w:proofErr w:type="spellEnd"/>
            <w:r>
              <w:rPr>
                <w:rFonts w:ascii="Calibri" w:eastAsia="Calibri" w:hAnsi="Calibri" w:cs="Calibri"/>
                <w:color w:val="000000"/>
              </w:rPr>
              <w:t xml:space="preserve"> (</w:t>
            </w:r>
            <w:proofErr w:type="spellStart"/>
            <w:r>
              <w:rPr>
                <w:rFonts w:ascii="Calibri" w:eastAsia="Calibri" w:hAnsi="Calibri" w:cs="Calibri"/>
                <w:color w:val="000000"/>
              </w:rPr>
              <w:t>privacy</w:t>
            </w:r>
            <w:proofErr w:type="spellEnd"/>
            <w:r>
              <w:rPr>
                <w:rFonts w:ascii="Calibri" w:eastAsia="Calibri" w:hAnsi="Calibri" w:cs="Calibri"/>
                <w:color w:val="000000"/>
              </w:rPr>
              <w:t xml:space="preserve"> </w:t>
            </w:r>
            <w:proofErr w:type="spellStart"/>
            <w:r>
              <w:rPr>
                <w:rFonts w:ascii="Calibri" w:eastAsia="Calibri" w:hAnsi="Calibri" w:cs="Calibri"/>
                <w:color w:val="000000"/>
              </w:rPr>
              <w:t>control</w:t>
            </w:r>
            <w:proofErr w:type="spellEnd"/>
            <w:r>
              <w:rPr>
                <w:rFonts w:ascii="Calibri" w:eastAsia="Calibri" w:hAnsi="Calibri" w:cs="Calibri"/>
                <w:color w:val="000000"/>
              </w:rPr>
              <w:t>)</w:t>
            </w:r>
          </w:p>
          <w:p w14:paraId="4D04BC79" w14:textId="77777777" w:rsidR="00AA667E" w:rsidRDefault="00000000">
            <w:pPr>
              <w:numPr>
                <w:ilvl w:val="0"/>
                <w:numId w:val="18"/>
              </w:num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Τροποποίηση χαρακτηριστικών πρόσβασης μόνο από κατάλληλα εξουσιοδοτημένα άτομα</w:t>
            </w:r>
          </w:p>
          <w:p w14:paraId="49BF568F" w14:textId="77777777" w:rsidR="00AA667E" w:rsidRDefault="00000000">
            <w:pPr>
              <w:numPr>
                <w:ilvl w:val="0"/>
                <w:numId w:val="18"/>
              </w:num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Απόκρυψη δεδομένων (</w:t>
            </w:r>
            <w:proofErr w:type="spellStart"/>
            <w:r>
              <w:rPr>
                <w:rFonts w:ascii="Calibri" w:eastAsia="Calibri" w:hAnsi="Calibri" w:cs="Calibri"/>
                <w:color w:val="000000"/>
              </w:rPr>
              <w:t>no</w:t>
            </w:r>
            <w:proofErr w:type="spellEnd"/>
            <w:r>
              <w:rPr>
                <w:rFonts w:ascii="Calibri" w:eastAsia="Calibri" w:hAnsi="Calibri" w:cs="Calibri"/>
                <w:color w:val="000000"/>
              </w:rPr>
              <w:t xml:space="preserve"> </w:t>
            </w:r>
            <w:proofErr w:type="spellStart"/>
            <w:r>
              <w:rPr>
                <w:rFonts w:ascii="Calibri" w:eastAsia="Calibri" w:hAnsi="Calibri" w:cs="Calibri"/>
                <w:color w:val="000000"/>
              </w:rPr>
              <w:t>display</w:t>
            </w:r>
            <w:proofErr w:type="spellEnd"/>
            <w:r>
              <w:rPr>
                <w:rFonts w:ascii="Calibri" w:eastAsia="Calibri" w:hAnsi="Calibri" w:cs="Calibri"/>
                <w:color w:val="000000"/>
              </w:rPr>
              <w:t>)</w:t>
            </w:r>
          </w:p>
          <w:p w14:paraId="4C68754E" w14:textId="77777777" w:rsidR="00AA667E" w:rsidRDefault="00000000">
            <w:pPr>
              <w:numPr>
                <w:ilvl w:val="0"/>
                <w:numId w:val="18"/>
              </w:num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Κατάλληλος χαρακτηρισμός δεδομένων που δεν πρέπει να εμφανίζονται</w:t>
            </w:r>
          </w:p>
          <w:p w14:paraId="5E690481" w14:textId="77777777" w:rsidR="00AA667E" w:rsidRDefault="00000000">
            <w:pPr>
              <w:numPr>
                <w:ilvl w:val="0"/>
                <w:numId w:val="18"/>
              </w:num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Καθορισμός απαγορεύσεων/ περιορισμών πρόσβασης στο στάδιο της αρχικής παραμετροποίησης (</w:t>
            </w:r>
            <w:proofErr w:type="spellStart"/>
            <w:r>
              <w:rPr>
                <w:rFonts w:ascii="Calibri" w:eastAsia="Calibri" w:hAnsi="Calibri" w:cs="Calibri"/>
                <w:color w:val="000000"/>
              </w:rPr>
              <w:t>initialization</w:t>
            </w:r>
            <w:proofErr w:type="spellEnd"/>
            <w:r>
              <w:rPr>
                <w:rFonts w:ascii="Calibri" w:eastAsia="Calibri" w:hAnsi="Calibri" w:cs="Calibri"/>
                <w:color w:val="000000"/>
              </w:rPr>
              <w:t>)</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DEBA87"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A6BBEF"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84B96E"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08FF2B90"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D91724"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5</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59A1A3"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Εξασφαλίζεται η διαβάθμιση στη λειτουργία εξαγωγής, μεταβολής ή διαγραφής  προσωπικών δεδομένων των χρηστών</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9AB0BA"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7A801F"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921A14"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19AE4CDC"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36F2ED"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6</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12501B"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Παρέχεται ασφάλεια στην απόδοση κωδικών πρόσβασης στο σύστημα τόσο για τους Διαχειριστές όσο και για τους χρήστες της Υποδομής.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97E5C4"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564E65"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0A4965"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24C881F2"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C74AFE"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7</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94DF85"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 xml:space="preserve">Οι ανωτέρω επισημάνσεις σχετικά με την Οδηγία GDPR αφορούν την ελάχιστη υποχρέωση από την πλευρά του προσφερόμενου συστήματος. Ο ανάδοχος θα πρέπει να τεκμηριώσει αναλυτικά, σε κάθε υποσύστημα ή υπηρεσία που αφορά τη διαχείριση προσωπικών δεδομένων, τον τρόπο που το προσφερόμενο σύστημα εξασφαλίζει την τήρηση της Οδηγίας.  </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4FC4B6"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3A5A53"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A804B0"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58DC0036"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2DE89F"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8</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41EF14"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Πλήρης κάλυψη των απαιτήσεων του έργου όπως καταγράφονται στις Ενότητα «Γενικές Αρχές Σχεδίασης».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7DD1DE"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E91861"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58F5D6"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40698E16" w14:textId="77777777">
        <w:tc>
          <w:tcPr>
            <w:tcW w:w="9073" w:type="dxa"/>
            <w:gridSpan w:val="7"/>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14:paraId="0B00FFFF" w14:textId="77777777" w:rsidR="00AA667E" w:rsidRDefault="00000000">
            <w:pPr>
              <w:pBdr>
                <w:top w:val="nil"/>
                <w:left w:val="nil"/>
                <w:bottom w:val="nil"/>
                <w:right w:val="nil"/>
                <w:between w:val="nil"/>
              </w:pBdr>
              <w:spacing w:after="120" w:line="240" w:lineRule="auto"/>
              <w:ind w:left="0" w:hanging="2"/>
              <w:jc w:val="both"/>
              <w:rPr>
                <w:rFonts w:ascii="Calibri" w:eastAsia="Calibri" w:hAnsi="Calibri" w:cs="Calibri"/>
                <w:color w:val="000000"/>
              </w:rPr>
            </w:pPr>
            <w:r>
              <w:rPr>
                <w:rFonts w:ascii="Calibri" w:eastAsia="Calibri" w:hAnsi="Calibri" w:cs="Calibri"/>
                <w:b/>
                <w:color w:val="000000"/>
                <w:sz w:val="22"/>
                <w:szCs w:val="22"/>
              </w:rPr>
              <w:t>Φιλοξενία του Συστήματος</w:t>
            </w:r>
          </w:p>
        </w:tc>
      </w:tr>
      <w:tr w:rsidR="00AA667E" w14:paraId="64E82229"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7CC187"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1</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192239"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Υψηλή διαθεσιμότητα της τάξης του 99% με κάλυψη μέσω SLA</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42B7CD"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sz w:val="22"/>
                <w:szCs w:val="22"/>
              </w:rPr>
            </w:pPr>
            <w:r>
              <w:rPr>
                <w:rFonts w:ascii="Calibri" w:eastAsia="Calibri" w:hAnsi="Calibri" w:cs="Calibri"/>
                <w:color w:val="000000"/>
              </w:rPr>
              <w:t>ΝΑΙ</w:t>
            </w: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921E2B"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9C4AA2"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31119F4F"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735BBB"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lastRenderedPageBreak/>
              <w:t>2</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92F0CC"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O Ανάδοχος υποχρεούται να προσφέρει υπηρεσίες Φιλοξενίας Εφαρμογών για το διάστημα της ανάπτυξης της εφαρμογής και καθ’ όλη τη διάρκεια της περιόδου συντήρησης - τεχνικής υποστήριξης (24 μήνες).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2C901B"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A15F63"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D50AF1"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1F878F37"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1978C9"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3</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3B7DC0"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 xml:space="preserve">Η πλατφόρμα φιλοξενίας θα πρέπει έχει την δυνατότητα άμεσης και εύκολης μετεγκατάστασης σε άλλο </w:t>
            </w:r>
            <w:proofErr w:type="spellStart"/>
            <w:r>
              <w:rPr>
                <w:rFonts w:ascii="Calibri" w:eastAsia="Calibri" w:hAnsi="Calibri" w:cs="Calibri"/>
                <w:color w:val="000000"/>
              </w:rPr>
              <w:t>DataCenter</w:t>
            </w:r>
            <w:proofErr w:type="spellEnd"/>
            <w:r>
              <w:rPr>
                <w:rFonts w:ascii="Calibri" w:eastAsia="Calibri" w:hAnsi="Calibri" w:cs="Calibri"/>
                <w:color w:val="000000"/>
              </w:rPr>
              <w:t xml:space="preserve"> το οποίο θα επιλέξει η Αναθέτουσα Αρχή και το οποίο τηρεί τις προδιαγραφές που τίθενται, μετά το προαναφερόμενο διάστημα φιλοξενίας από τον Ανάδοχο ή στο </w:t>
            </w:r>
            <w:proofErr w:type="spellStart"/>
            <w:r>
              <w:rPr>
                <w:rFonts w:ascii="Calibri" w:eastAsia="Calibri" w:hAnsi="Calibri" w:cs="Calibri"/>
                <w:color w:val="000000"/>
              </w:rPr>
              <w:t>Cloud</w:t>
            </w:r>
            <w:proofErr w:type="spellEnd"/>
            <w:r>
              <w:rPr>
                <w:rFonts w:ascii="Calibri" w:eastAsia="Calibri" w:hAnsi="Calibri" w:cs="Calibri"/>
                <w:color w:val="000000"/>
              </w:rPr>
              <w:t xml:space="preserve"> του Δημόσιου Τομέα όταν αυτό υλοποιηθεί.</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541A93"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8C3B7E"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D30C31"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420CE081"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8DFB89"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4</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F78659"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 xml:space="preserve">Θα πρέπει να συμπεριλαμβάνονται όλοι οι απαιτούμενοι πόροι για τη σωστή και ασφαλή λειτουργία των εφαρμογών, δηλαδή υλικό, λογισμικό, </w:t>
            </w:r>
            <w:proofErr w:type="spellStart"/>
            <w:r>
              <w:rPr>
                <w:rFonts w:ascii="Calibri" w:eastAsia="Calibri" w:hAnsi="Calibri" w:cs="Calibri"/>
                <w:color w:val="000000"/>
              </w:rPr>
              <w:t>virtual</w:t>
            </w:r>
            <w:proofErr w:type="spellEnd"/>
            <w:r>
              <w:rPr>
                <w:rFonts w:ascii="Calibri" w:eastAsia="Calibri" w:hAnsi="Calibri" w:cs="Calibri"/>
                <w:color w:val="000000"/>
              </w:rPr>
              <w:t xml:space="preserve"> </w:t>
            </w:r>
            <w:proofErr w:type="spellStart"/>
            <w:r>
              <w:rPr>
                <w:rFonts w:ascii="Calibri" w:eastAsia="Calibri" w:hAnsi="Calibri" w:cs="Calibri"/>
                <w:color w:val="000000"/>
              </w:rPr>
              <w:t>servers</w:t>
            </w:r>
            <w:proofErr w:type="spellEnd"/>
            <w:r>
              <w:rPr>
                <w:rFonts w:ascii="Calibri" w:eastAsia="Calibri" w:hAnsi="Calibri" w:cs="Calibri"/>
                <w:color w:val="000000"/>
              </w:rPr>
              <w:t>, χώροι αποθήκευσης, δίκτυο, κόστος αδειών Λειτουργικού Συστήματος.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E9B411"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AD9856"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BA02DD"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64D48F39"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0D9766"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5</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75D210"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Υποστήριξη βάσεων δεδομένων</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087786"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DE13A5"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A44AC1"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329ECFE3"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8777FD"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6</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130F88"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 xml:space="preserve">Υποστήριξη διαχειριστικών ενεργειών που εντάσσονται στον κύκλο ζωής ενός εικονικού συστήματος μέσω γραφικής </w:t>
            </w:r>
            <w:proofErr w:type="spellStart"/>
            <w:r>
              <w:rPr>
                <w:rFonts w:ascii="Calibri" w:eastAsia="Calibri" w:hAnsi="Calibri" w:cs="Calibri"/>
                <w:color w:val="000000"/>
              </w:rPr>
              <w:t>διεπαφής</w:t>
            </w:r>
            <w:proofErr w:type="spellEnd"/>
            <w:r>
              <w:rPr>
                <w:rFonts w:ascii="Calibri" w:eastAsia="Calibri" w:hAnsi="Calibri" w:cs="Calibri"/>
                <w:color w:val="000000"/>
              </w:rPr>
              <w:t xml:space="preserve"> σε περιβάλλον ιστού (Web GUI)</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47C075"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AEF948"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9E2283"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20E5B48F"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99F835"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7</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D3BA55"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 xml:space="preserve">Απομακρυσμένη πρόσβαση μέσω </w:t>
            </w:r>
            <w:proofErr w:type="spellStart"/>
            <w:r>
              <w:rPr>
                <w:rFonts w:ascii="Calibri" w:eastAsia="Calibri" w:hAnsi="Calibri" w:cs="Calibri"/>
                <w:color w:val="000000"/>
              </w:rPr>
              <w:t>remote</w:t>
            </w:r>
            <w:proofErr w:type="spellEnd"/>
            <w:r>
              <w:rPr>
                <w:rFonts w:ascii="Calibri" w:eastAsia="Calibri" w:hAnsi="Calibri" w:cs="Calibri"/>
                <w:color w:val="000000"/>
              </w:rPr>
              <w:t xml:space="preserve"> </w:t>
            </w:r>
            <w:proofErr w:type="spellStart"/>
            <w:r>
              <w:rPr>
                <w:rFonts w:ascii="Calibri" w:eastAsia="Calibri" w:hAnsi="Calibri" w:cs="Calibri"/>
                <w:color w:val="000000"/>
              </w:rPr>
              <w:t>shell</w:t>
            </w:r>
            <w:proofErr w:type="spellEnd"/>
            <w:r>
              <w:rPr>
                <w:rFonts w:ascii="Calibri" w:eastAsia="Calibri" w:hAnsi="Calibri" w:cs="Calibri"/>
                <w:color w:val="000000"/>
              </w:rPr>
              <w:t xml:space="preserve"> με κρυπτογραφημένη μεταφορά δεδομένων (</w:t>
            </w:r>
            <w:proofErr w:type="spellStart"/>
            <w:r>
              <w:rPr>
                <w:rFonts w:ascii="Calibri" w:eastAsia="Calibri" w:hAnsi="Calibri" w:cs="Calibri"/>
                <w:color w:val="000000"/>
              </w:rPr>
              <w:t>secure</w:t>
            </w:r>
            <w:proofErr w:type="spellEnd"/>
            <w:r>
              <w:rPr>
                <w:rFonts w:ascii="Calibri" w:eastAsia="Calibri" w:hAnsi="Calibri" w:cs="Calibri"/>
                <w:color w:val="000000"/>
              </w:rPr>
              <w:t xml:space="preserve"> </w:t>
            </w:r>
            <w:proofErr w:type="spellStart"/>
            <w:r>
              <w:rPr>
                <w:rFonts w:ascii="Calibri" w:eastAsia="Calibri" w:hAnsi="Calibri" w:cs="Calibri"/>
                <w:color w:val="000000"/>
              </w:rPr>
              <w:t>shell</w:t>
            </w:r>
            <w:proofErr w:type="spellEnd"/>
            <w:r>
              <w:rPr>
                <w:rFonts w:ascii="Calibri" w:eastAsia="Calibri" w:hAnsi="Calibri" w:cs="Calibri"/>
                <w:color w:val="000000"/>
              </w:rPr>
              <w:t>)</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A027BF"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218E33"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58FCC3"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37A462DC"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4CA532"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8</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6A416F"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Καθημερινή λήψη αντιγράφων ασφαλείας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5D2A1A"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24D4B3"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00CC25"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77FA3D58"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716D56"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9</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7C46CB"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 xml:space="preserve">Διαθέσιμο </w:t>
            </w:r>
            <w:proofErr w:type="spellStart"/>
            <w:r>
              <w:rPr>
                <w:rFonts w:ascii="Calibri" w:eastAsia="Calibri" w:hAnsi="Calibri" w:cs="Calibri"/>
                <w:color w:val="000000"/>
              </w:rPr>
              <w:t>Bandwidth</w:t>
            </w:r>
            <w:proofErr w:type="spellEnd"/>
            <w:r>
              <w:rPr>
                <w:rFonts w:ascii="Calibri" w:eastAsia="Calibri" w:hAnsi="Calibri" w:cs="Calibri"/>
                <w:color w:val="000000"/>
              </w:rPr>
              <w:t xml:space="preserve"> (</w:t>
            </w:r>
            <w:proofErr w:type="spellStart"/>
            <w:r>
              <w:rPr>
                <w:rFonts w:ascii="Calibri" w:eastAsia="Calibri" w:hAnsi="Calibri" w:cs="Calibri"/>
                <w:color w:val="000000"/>
              </w:rPr>
              <w:t>instant</w:t>
            </w:r>
            <w:proofErr w:type="spellEnd"/>
            <w:r>
              <w:rPr>
                <w:rFonts w:ascii="Calibri" w:eastAsia="Calibri" w:hAnsi="Calibri" w:cs="Calibri"/>
                <w:color w:val="000000"/>
              </w:rPr>
              <w:t xml:space="preserve"> / ανά μήνα)</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B4CFAF"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9042D1"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602864"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r w:rsidR="00AA667E" w14:paraId="6A9F66CA" w14:textId="77777777">
        <w:tc>
          <w:tcPr>
            <w:tcW w:w="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1061F0"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10</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8A0F86" w14:textId="77777777" w:rsidR="00AA667E" w:rsidRDefault="00000000">
            <w:pPr>
              <w:pBdr>
                <w:top w:val="nil"/>
                <w:left w:val="nil"/>
                <w:bottom w:val="nil"/>
                <w:right w:val="nil"/>
                <w:between w:val="nil"/>
              </w:pBdr>
              <w:spacing w:line="240" w:lineRule="auto"/>
              <w:ind w:left="0" w:hanging="2"/>
              <w:jc w:val="both"/>
              <w:rPr>
                <w:rFonts w:ascii="Calibri" w:eastAsia="Calibri" w:hAnsi="Calibri" w:cs="Calibri"/>
                <w:color w:val="000000"/>
              </w:rPr>
            </w:pPr>
            <w:r>
              <w:rPr>
                <w:rFonts w:ascii="Calibri" w:eastAsia="Calibri" w:hAnsi="Calibri" w:cs="Calibri"/>
                <w:color w:val="000000"/>
              </w:rPr>
              <w:t>Δυνατότητα φιλοξενίας όλων των εφαρμογών του πληροφοριακού συστήματος</w:t>
            </w:r>
          </w:p>
        </w:tc>
        <w:tc>
          <w:tcPr>
            <w:tcW w:w="15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8271A1" w14:textId="77777777" w:rsidR="00AA667E" w:rsidRDefault="00000000">
            <w:pPr>
              <w:pBdr>
                <w:top w:val="nil"/>
                <w:left w:val="nil"/>
                <w:bottom w:val="nil"/>
                <w:right w:val="nil"/>
                <w:between w:val="nil"/>
              </w:pBdr>
              <w:spacing w:after="120" w:line="240" w:lineRule="auto"/>
              <w:ind w:left="0" w:hanging="2"/>
              <w:jc w:val="center"/>
              <w:rPr>
                <w:rFonts w:ascii="Calibri" w:eastAsia="Calibri" w:hAnsi="Calibri" w:cs="Calibri"/>
                <w:color w:val="000000"/>
              </w:rPr>
            </w:pPr>
            <w:r>
              <w:rPr>
                <w:rFonts w:ascii="Calibri" w:eastAsia="Calibri" w:hAnsi="Calibri" w:cs="Calibri"/>
                <w:color w:val="000000"/>
              </w:rPr>
              <w:t>ΝΑΙ</w:t>
            </w:r>
          </w:p>
        </w:tc>
        <w:tc>
          <w:tcPr>
            <w:tcW w:w="1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4E012F"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c>
          <w:tcPr>
            <w:tcW w:w="16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903DCA"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rPr>
            </w:pPr>
          </w:p>
        </w:tc>
      </w:tr>
    </w:tbl>
    <w:p w14:paraId="00374F9E" w14:textId="77777777" w:rsidR="00AA667E" w:rsidRDefault="00AA667E">
      <w:pPr>
        <w:pBdr>
          <w:top w:val="nil"/>
          <w:left w:val="nil"/>
          <w:bottom w:val="nil"/>
          <w:right w:val="nil"/>
          <w:between w:val="nil"/>
        </w:pBdr>
        <w:spacing w:after="120" w:line="240" w:lineRule="auto"/>
        <w:ind w:left="1" w:hanging="3"/>
        <w:jc w:val="both"/>
        <w:rPr>
          <w:rFonts w:ascii="Calibri" w:eastAsia="Calibri" w:hAnsi="Calibri" w:cs="Calibri"/>
          <w:color w:val="2F5496"/>
          <w:sz w:val="32"/>
          <w:szCs w:val="32"/>
        </w:rPr>
      </w:pPr>
    </w:p>
    <w:p w14:paraId="67073E83" w14:textId="77777777" w:rsidR="00AA667E" w:rsidRDefault="00AA667E">
      <w:pPr>
        <w:pBdr>
          <w:top w:val="nil"/>
          <w:left w:val="nil"/>
          <w:bottom w:val="nil"/>
          <w:right w:val="nil"/>
          <w:between w:val="nil"/>
        </w:pBdr>
        <w:spacing w:line="240" w:lineRule="auto"/>
        <w:ind w:left="0" w:hanging="2"/>
        <w:jc w:val="both"/>
        <w:rPr>
          <w:rFonts w:ascii="Calibri" w:eastAsia="Calibri" w:hAnsi="Calibri" w:cs="Calibri"/>
          <w:color w:val="000000"/>
          <w:sz w:val="22"/>
          <w:szCs w:val="22"/>
          <w:u w:val="single"/>
        </w:rPr>
      </w:pPr>
      <w:bookmarkStart w:id="33" w:name="_heading=h.14ykbeg" w:colFirst="0" w:colLast="0"/>
      <w:bookmarkEnd w:id="33"/>
    </w:p>
    <w:p w14:paraId="1BF62399" w14:textId="77777777" w:rsidR="00AA667E" w:rsidRDefault="00AA667E">
      <w:pPr>
        <w:pBdr>
          <w:top w:val="nil"/>
          <w:left w:val="nil"/>
          <w:bottom w:val="nil"/>
          <w:right w:val="nil"/>
          <w:between w:val="nil"/>
        </w:pBdr>
        <w:spacing w:line="240" w:lineRule="auto"/>
        <w:ind w:left="0" w:hanging="2"/>
        <w:jc w:val="both"/>
        <w:rPr>
          <w:rFonts w:ascii="Calibri" w:eastAsia="Calibri" w:hAnsi="Calibri" w:cs="Calibri"/>
          <w:color w:val="000000"/>
          <w:sz w:val="22"/>
          <w:szCs w:val="22"/>
          <w:u w:val="single"/>
        </w:rPr>
      </w:pPr>
    </w:p>
    <w:p w14:paraId="4CC06FA9" w14:textId="77777777" w:rsidR="00AA667E" w:rsidRDefault="00AA667E" w:rsidP="002A79AB">
      <w:pPr>
        <w:pBdr>
          <w:top w:val="nil"/>
          <w:left w:val="nil"/>
          <w:bottom w:val="nil"/>
          <w:right w:val="nil"/>
          <w:between w:val="nil"/>
        </w:pBdr>
        <w:spacing w:line="240" w:lineRule="auto"/>
        <w:ind w:leftChars="0" w:left="0" w:firstLineChars="0" w:firstLine="0"/>
        <w:jc w:val="both"/>
        <w:rPr>
          <w:rFonts w:ascii="Calibri" w:eastAsia="Calibri" w:hAnsi="Calibri" w:cs="Calibri"/>
          <w:color w:val="000000"/>
          <w:sz w:val="22"/>
          <w:szCs w:val="22"/>
          <w:u w:val="single"/>
        </w:rPr>
      </w:pPr>
    </w:p>
    <w:sectPr w:rsidR="00AA667E">
      <w:footerReference w:type="default" r:id="rId11"/>
      <w:pgSz w:w="11906" w:h="16838"/>
      <w:pgMar w:top="1134" w:right="1134" w:bottom="1134" w:left="1134" w:header="720"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0F02B" w14:textId="77777777" w:rsidR="00202A00" w:rsidRDefault="00202A00">
      <w:pPr>
        <w:spacing w:line="240" w:lineRule="auto"/>
        <w:ind w:left="0" w:hanging="2"/>
      </w:pPr>
      <w:r>
        <w:separator/>
      </w:r>
    </w:p>
  </w:endnote>
  <w:endnote w:type="continuationSeparator" w:id="0">
    <w:p w14:paraId="5624117A" w14:textId="77777777" w:rsidR="00202A00" w:rsidRDefault="00202A00">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OpenSymbol">
    <w:panose1 w:val="00000000000000000000"/>
    <w:charset w:val="00"/>
    <w:family w:val="roman"/>
    <w:notTrueType/>
    <w:pitch w:val="default"/>
  </w:font>
  <w:font w:name="Angsana New">
    <w:panose1 w:val="02020603050405020304"/>
    <w:charset w:val="DE"/>
    <w:family w:val="roman"/>
    <w:pitch w:val="variable"/>
    <w:sig w:usb0="01000001" w:usb1="00000000" w:usb2="00000000" w:usb3="00000000" w:csb0="0001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Liberation Sans">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S Mincho">
    <w:altName w:val="MS Mincho"/>
    <w:panose1 w:val="02020609040205080304"/>
    <w:charset w:val="80"/>
    <w:family w:val="roman"/>
    <w:pitch w:val="fixed"/>
    <w:sig w:usb0="00000001" w:usb1="08070000" w:usb2="00000010" w:usb3="00000000" w:csb0="00020000"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Lucida Sans Unicode">
    <w:panose1 w:val="020B0602030504020204"/>
    <w:charset w:val="A1"/>
    <w:family w:val="swiss"/>
    <w:pitch w:val="variable"/>
    <w:sig w:usb0="80000AFF" w:usb1="0000396B" w:usb2="00000000" w:usb3="00000000" w:csb0="000000BF" w:csb1="00000000"/>
  </w:font>
  <w:font w:name="Verdana">
    <w:panose1 w:val="020B0604030504040204"/>
    <w:charset w:val="A1"/>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Georgia">
    <w:panose1 w:val="02040502050405020303"/>
    <w:charset w:val="A1"/>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CDB85" w14:textId="77777777" w:rsidR="00AA667E" w:rsidRDefault="00000000">
    <w:pPr>
      <w:pBdr>
        <w:top w:val="nil"/>
        <w:left w:val="nil"/>
        <w:bottom w:val="nil"/>
        <w:right w:val="nil"/>
        <w:between w:val="nil"/>
      </w:pBdr>
      <w:spacing w:after="100"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 xml:space="preserve">- </w:t>
    </w:r>
    <w:r>
      <w:rPr>
        <w:rFonts w:ascii="Calibri" w:eastAsia="Calibri" w:hAnsi="Calibri" w:cs="Calibri"/>
        <w:color w:val="000000"/>
        <w:sz w:val="22"/>
        <w:szCs w:val="22"/>
      </w:rPr>
      <w:fldChar w:fldCharType="begin"/>
    </w:r>
    <w:r>
      <w:rPr>
        <w:rFonts w:ascii="Calibri" w:eastAsia="Calibri" w:hAnsi="Calibri" w:cs="Calibri"/>
        <w:color w:val="000000"/>
        <w:sz w:val="22"/>
        <w:szCs w:val="22"/>
      </w:rPr>
      <w:instrText>PAGE</w:instrText>
    </w:r>
    <w:r>
      <w:rPr>
        <w:rFonts w:ascii="Calibri" w:eastAsia="Calibri" w:hAnsi="Calibri" w:cs="Calibri"/>
        <w:color w:val="000000"/>
        <w:sz w:val="22"/>
        <w:szCs w:val="22"/>
      </w:rPr>
      <w:fldChar w:fldCharType="separate"/>
    </w:r>
    <w:r w:rsidR="0006109C">
      <w:rPr>
        <w:rFonts w:ascii="Calibri" w:eastAsia="Calibri" w:hAnsi="Calibri" w:cs="Calibri"/>
        <w:noProof/>
        <w:color w:val="000000"/>
        <w:sz w:val="22"/>
        <w:szCs w:val="22"/>
      </w:rPr>
      <w:t>1</w:t>
    </w:r>
    <w:r>
      <w:rPr>
        <w:rFonts w:ascii="Calibri" w:eastAsia="Calibri" w:hAnsi="Calibri" w:cs="Calibri"/>
        <w:color w:val="000000"/>
        <w:sz w:val="22"/>
        <w:szCs w:val="22"/>
      </w:rPr>
      <w:fldChar w:fldCharType="end"/>
    </w:r>
    <w:r>
      <w:rPr>
        <w:rFonts w:ascii="Calibri" w:eastAsia="Calibri" w:hAnsi="Calibri" w:cs="Calibri"/>
        <w:color w:val="000000"/>
        <w:sz w:val="22"/>
        <w:szCs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2C239" w14:textId="77777777" w:rsidR="00AA667E" w:rsidRDefault="00AA667E">
    <w:pPr>
      <w:pBdr>
        <w:top w:val="nil"/>
        <w:left w:val="nil"/>
        <w:bottom w:val="nil"/>
        <w:right w:val="nil"/>
        <w:between w:val="nil"/>
      </w:pBdr>
      <w:spacing w:line="240" w:lineRule="auto"/>
      <w:jc w:val="center"/>
      <w:rPr>
        <w:rFonts w:ascii="Calibri" w:eastAsia="Calibri" w:hAnsi="Calibri" w:cs="Calibri"/>
        <w:color w:val="000000"/>
        <w:sz w:val="12"/>
        <w:szCs w:val="12"/>
      </w:rPr>
    </w:pPr>
  </w:p>
  <w:p w14:paraId="3AD1E2BE" w14:textId="1DA4951A" w:rsidR="00AA667E" w:rsidRDefault="00000000">
    <w:pPr>
      <w:pBdr>
        <w:top w:val="nil"/>
        <w:left w:val="nil"/>
        <w:bottom w:val="nil"/>
        <w:right w:val="nil"/>
        <w:between w:val="nil"/>
      </w:pBdr>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rPr>
      <w:t xml:space="preserve">Σελίδα </w:t>
    </w: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06109C">
      <w:rPr>
        <w:rFonts w:ascii="Calibri" w:eastAsia="Calibri" w:hAnsi="Calibri" w:cs="Calibri"/>
        <w:noProof/>
        <w:color w:val="000000"/>
      </w:rPr>
      <w:t>82</w:t>
    </w:r>
    <w:r>
      <w:rPr>
        <w:rFonts w:ascii="Calibri" w:eastAsia="Calibri" w:hAnsi="Calibri" w:cs="Calibri"/>
        <w:color w:val="000000"/>
      </w:rPr>
      <w:fldChar w:fldCharType="end"/>
    </w:r>
  </w:p>
  <w:p w14:paraId="20F46B4B"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p>
  <w:p w14:paraId="5BC4CEAC"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06E44" w14:textId="77777777" w:rsidR="00202A00" w:rsidRDefault="00202A00">
      <w:pPr>
        <w:spacing w:line="240" w:lineRule="auto"/>
        <w:ind w:left="0" w:hanging="2"/>
      </w:pPr>
      <w:r>
        <w:separator/>
      </w:r>
    </w:p>
  </w:footnote>
  <w:footnote w:type="continuationSeparator" w:id="0">
    <w:p w14:paraId="1FB36F1C" w14:textId="77777777" w:rsidR="00202A00" w:rsidRDefault="00202A00">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AF1CE" w14:textId="77777777" w:rsidR="00AA667E" w:rsidRDefault="00000000">
    <w:pPr>
      <w:pBdr>
        <w:top w:val="nil"/>
        <w:left w:val="nil"/>
        <w:bottom w:val="nil"/>
        <w:right w:val="nil"/>
        <w:between w:val="nil"/>
      </w:pBdr>
      <w:tabs>
        <w:tab w:val="left" w:pos="720"/>
        <w:tab w:val="left" w:pos="1440"/>
        <w:tab w:val="left" w:pos="2160"/>
        <w:tab w:val="left" w:pos="2880"/>
        <w:tab w:val="left" w:pos="6690"/>
      </w:tabs>
      <w:spacing w:after="120" w:line="240" w:lineRule="auto"/>
      <w:ind w:left="0" w:hanging="2"/>
      <w:jc w:val="both"/>
      <w:rPr>
        <w:rFonts w:ascii="Calibri" w:eastAsia="Calibri" w:hAnsi="Calibri" w:cs="Calibri"/>
        <w:color w:val="000000"/>
        <w:sz w:val="22"/>
        <w:szCs w:val="22"/>
      </w:rPr>
    </w:pPr>
    <w:bookmarkStart w:id="1" w:name="_heading=h.338fx5o" w:colFirst="0" w:colLast="0"/>
    <w:bookmarkEnd w:id="1"/>
    <w:r>
      <w:rPr>
        <w:rFonts w:ascii="Calibri" w:eastAsia="Calibri" w:hAnsi="Calibri" w:cs="Calibri"/>
        <w:b/>
        <w:color w:val="000000"/>
        <w:sz w:val="24"/>
        <w:szCs w:val="24"/>
      </w:rPr>
      <w:t>Περιφέρεια Αττικής</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noProof/>
      </w:rPr>
      <w:drawing>
        <wp:anchor distT="0" distB="0" distL="0" distR="0" simplePos="0" relativeHeight="251658240" behindDoc="1" locked="0" layoutInCell="1" hidden="0" allowOverlap="1" wp14:anchorId="169C6F61" wp14:editId="0A698C92">
          <wp:simplePos x="0" y="0"/>
          <wp:positionH relativeFrom="column">
            <wp:posOffset>3430905</wp:posOffset>
          </wp:positionH>
          <wp:positionV relativeFrom="paragraph">
            <wp:posOffset>-225423</wp:posOffset>
          </wp:positionV>
          <wp:extent cx="1867535" cy="506095"/>
          <wp:effectExtent l="0" t="0" r="0" b="0"/>
          <wp:wrapNone/>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867535" cy="506095"/>
                  </a:xfrm>
                  <a:prstGeom prst="rect">
                    <a:avLst/>
                  </a:prstGeom>
                  <a:ln/>
                </pic:spPr>
              </pic:pic>
            </a:graphicData>
          </a:graphic>
        </wp:anchor>
      </w:drawing>
    </w:r>
    <w:r>
      <w:rPr>
        <w:noProof/>
      </w:rPr>
      <mc:AlternateContent>
        <mc:Choice Requires="wps">
          <w:drawing>
            <wp:anchor distT="0" distB="0" distL="114300" distR="114300" simplePos="0" relativeHeight="251659264" behindDoc="0" locked="0" layoutInCell="1" hidden="0" allowOverlap="1" wp14:anchorId="0E427696" wp14:editId="26CC1F27">
              <wp:simplePos x="0" y="0"/>
              <wp:positionH relativeFrom="column">
                <wp:posOffset>-12699</wp:posOffset>
              </wp:positionH>
              <wp:positionV relativeFrom="paragraph">
                <wp:posOffset>266700</wp:posOffset>
              </wp:positionV>
              <wp:extent cx="0" cy="12700"/>
              <wp:effectExtent l="0" t="0" r="0" b="0"/>
              <wp:wrapNone/>
              <wp:docPr id="6" name="Ευθύγραμμο βέλος σύνδεσης 6"/>
              <wp:cNvGraphicFramePr/>
              <a:graphic xmlns:a="http://schemas.openxmlformats.org/drawingml/2006/main">
                <a:graphicData uri="http://schemas.microsoft.com/office/word/2010/wordprocessingShape">
                  <wps:wsp>
                    <wps:cNvCnPr/>
                    <wps:spPr>
                      <a:xfrm>
                        <a:off x="2689160" y="3780000"/>
                        <a:ext cx="5313680" cy="0"/>
                      </a:xfrm>
                      <a:prstGeom prst="straightConnector1">
                        <a:avLst/>
                      </a:prstGeom>
                      <a:noFill/>
                      <a:ln>
                        <a:noFill/>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-12699</wp:posOffset>
              </wp:positionH>
              <wp:positionV relativeFrom="paragraph">
                <wp:posOffset>266700</wp:posOffset>
              </wp:positionV>
              <wp:extent cx="0" cy="12700"/>
              <wp:effectExtent b="0" l="0" r="0" t="0"/>
              <wp:wrapNone/>
              <wp:docPr id="6"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0" cy="12700"/>
                      </a:xfrm>
                      <a:prstGeom prst="rect"/>
                      <a:ln/>
                    </pic:spPr>
                  </pic:pic>
                </a:graphicData>
              </a:graphic>
            </wp:anchor>
          </w:drawing>
        </mc:Fallback>
      </mc:AlternateContent>
    </w:r>
  </w:p>
  <w:p w14:paraId="41BB4407" w14:textId="77777777" w:rsidR="00AA667E" w:rsidRDefault="00AA667E">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p>
  <w:p w14:paraId="482D925D" w14:textId="77777777" w:rsidR="00AA667E" w:rsidRDefault="00000000">
    <w:pPr>
      <w:pBdr>
        <w:top w:val="nil"/>
        <w:left w:val="nil"/>
        <w:bottom w:val="nil"/>
        <w:right w:val="nil"/>
        <w:between w:val="nil"/>
      </w:pBdr>
      <w:tabs>
        <w:tab w:val="left" w:pos="6435"/>
      </w:tabs>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95048"/>
    <w:multiLevelType w:val="multilevel"/>
    <w:tmpl w:val="3512593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15551FDD"/>
    <w:multiLevelType w:val="multilevel"/>
    <w:tmpl w:val="4DC840EA"/>
    <w:lvl w:ilvl="0">
      <w:start w:val="1"/>
      <w:numFmt w:val="bullet"/>
      <w:pStyle w:val="Body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1854022D"/>
    <w:multiLevelType w:val="multilevel"/>
    <w:tmpl w:val="2BBE863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1AC82832"/>
    <w:multiLevelType w:val="multilevel"/>
    <w:tmpl w:val="73F27F4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1DB30BE2"/>
    <w:multiLevelType w:val="multilevel"/>
    <w:tmpl w:val="2E7CD2B0"/>
    <w:lvl w:ilvl="0">
      <w:start w:val="1"/>
      <w:numFmt w:val="bullet"/>
      <w:pStyle w:val="a"/>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1DC0100D"/>
    <w:multiLevelType w:val="multilevel"/>
    <w:tmpl w:val="F69ED81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206E6119"/>
    <w:multiLevelType w:val="multilevel"/>
    <w:tmpl w:val="965CB8CA"/>
    <w:lvl w:ilvl="0">
      <w:start w:val="1"/>
      <w:numFmt w:val="bullet"/>
      <w:pStyle w:val="Bullet1"/>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20F16B58"/>
    <w:multiLevelType w:val="multilevel"/>
    <w:tmpl w:val="C19AC2EA"/>
    <w:lvl w:ilvl="0">
      <w:numFmt w:val="bullet"/>
      <w:lvlText w:val="●"/>
      <w:lvlJc w:val="left"/>
      <w:pPr>
        <w:ind w:left="-1734" w:hanging="360"/>
      </w:pPr>
      <w:rPr>
        <w:rFonts w:ascii="Noto Sans Symbols" w:eastAsia="Noto Sans Symbols" w:hAnsi="Noto Sans Symbols" w:cs="Noto Sans Symbols"/>
        <w:vertAlign w:val="baseline"/>
      </w:rPr>
    </w:lvl>
    <w:lvl w:ilvl="1">
      <w:numFmt w:val="bullet"/>
      <w:lvlText w:val="o"/>
      <w:lvlJc w:val="left"/>
      <w:pPr>
        <w:ind w:left="-1014" w:hanging="360"/>
      </w:pPr>
      <w:rPr>
        <w:rFonts w:ascii="Courier New" w:eastAsia="Courier New" w:hAnsi="Courier New" w:cs="Courier New"/>
        <w:vertAlign w:val="baseline"/>
      </w:rPr>
    </w:lvl>
    <w:lvl w:ilvl="2">
      <w:numFmt w:val="bullet"/>
      <w:lvlText w:val="▪"/>
      <w:lvlJc w:val="left"/>
      <w:pPr>
        <w:ind w:left="-294" w:hanging="360"/>
      </w:pPr>
      <w:rPr>
        <w:rFonts w:ascii="Noto Sans Symbols" w:eastAsia="Noto Sans Symbols" w:hAnsi="Noto Sans Symbols" w:cs="Noto Sans Symbols"/>
        <w:vertAlign w:val="baseline"/>
      </w:rPr>
    </w:lvl>
    <w:lvl w:ilvl="3">
      <w:start w:val="1"/>
      <w:numFmt w:val="bullet"/>
      <w:lvlText w:val="⮚"/>
      <w:lvlJc w:val="left"/>
      <w:pPr>
        <w:ind w:left="426" w:hanging="360"/>
      </w:pPr>
      <w:rPr>
        <w:rFonts w:ascii="Noto Sans Symbols" w:eastAsia="Noto Sans Symbols" w:hAnsi="Noto Sans Symbols" w:cs="Noto Sans Symbols"/>
        <w:vertAlign w:val="baseline"/>
      </w:rPr>
    </w:lvl>
    <w:lvl w:ilvl="4">
      <w:numFmt w:val="bullet"/>
      <w:lvlText w:val="o"/>
      <w:lvlJc w:val="left"/>
      <w:pPr>
        <w:ind w:left="1146" w:hanging="360"/>
      </w:pPr>
      <w:rPr>
        <w:rFonts w:ascii="Courier New" w:eastAsia="Courier New" w:hAnsi="Courier New" w:cs="Courier New"/>
        <w:vertAlign w:val="baseline"/>
      </w:rPr>
    </w:lvl>
    <w:lvl w:ilvl="5">
      <w:numFmt w:val="bullet"/>
      <w:lvlText w:val="▪"/>
      <w:lvlJc w:val="left"/>
      <w:pPr>
        <w:ind w:left="1866" w:hanging="360"/>
      </w:pPr>
      <w:rPr>
        <w:rFonts w:ascii="Noto Sans Symbols" w:eastAsia="Noto Sans Symbols" w:hAnsi="Noto Sans Symbols" w:cs="Noto Sans Symbols"/>
        <w:vertAlign w:val="baseline"/>
      </w:rPr>
    </w:lvl>
    <w:lvl w:ilvl="6">
      <w:numFmt w:val="bullet"/>
      <w:lvlText w:val="●"/>
      <w:lvlJc w:val="left"/>
      <w:pPr>
        <w:ind w:left="2586" w:hanging="360"/>
      </w:pPr>
      <w:rPr>
        <w:rFonts w:ascii="Noto Sans Symbols" w:eastAsia="Noto Sans Symbols" w:hAnsi="Noto Sans Symbols" w:cs="Noto Sans Symbols"/>
        <w:vertAlign w:val="baseline"/>
      </w:rPr>
    </w:lvl>
    <w:lvl w:ilvl="7">
      <w:numFmt w:val="bullet"/>
      <w:lvlText w:val="o"/>
      <w:lvlJc w:val="left"/>
      <w:pPr>
        <w:ind w:left="3306" w:hanging="360"/>
      </w:pPr>
      <w:rPr>
        <w:rFonts w:ascii="Courier New" w:eastAsia="Courier New" w:hAnsi="Courier New" w:cs="Courier New"/>
        <w:vertAlign w:val="baseline"/>
      </w:rPr>
    </w:lvl>
    <w:lvl w:ilvl="8">
      <w:numFmt w:val="bullet"/>
      <w:lvlText w:val="▪"/>
      <w:lvlJc w:val="left"/>
      <w:pPr>
        <w:ind w:left="4026" w:hanging="360"/>
      </w:pPr>
      <w:rPr>
        <w:rFonts w:ascii="Noto Sans Symbols" w:eastAsia="Noto Sans Symbols" w:hAnsi="Noto Sans Symbols" w:cs="Noto Sans Symbols"/>
        <w:vertAlign w:val="baseline"/>
      </w:rPr>
    </w:lvl>
  </w:abstractNum>
  <w:abstractNum w:abstractNumId="8" w15:restartNumberingAfterBreak="0">
    <w:nsid w:val="26B47EAF"/>
    <w:multiLevelType w:val="multilevel"/>
    <w:tmpl w:val="9892B37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9" w15:restartNumberingAfterBreak="0">
    <w:nsid w:val="26EA13C8"/>
    <w:multiLevelType w:val="multilevel"/>
    <w:tmpl w:val="4B8A5C7A"/>
    <w:lvl w:ilvl="0">
      <w:start w:val="2"/>
      <w:numFmt w:val="bullet"/>
      <w:pStyle w:val="bodybulletingChar"/>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0" w15:restartNumberingAfterBreak="0">
    <w:nsid w:val="274E27A2"/>
    <w:multiLevelType w:val="multilevel"/>
    <w:tmpl w:val="548CFB6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2A401CB7"/>
    <w:multiLevelType w:val="multilevel"/>
    <w:tmpl w:val="860E54E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2" w15:restartNumberingAfterBreak="0">
    <w:nsid w:val="2D3B6989"/>
    <w:multiLevelType w:val="multilevel"/>
    <w:tmpl w:val="E5660E4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 w15:restartNumberingAfterBreak="0">
    <w:nsid w:val="2DFE1F46"/>
    <w:multiLevelType w:val="multilevel"/>
    <w:tmpl w:val="D2A454C4"/>
    <w:lvl w:ilvl="0">
      <w:start w:val="1"/>
      <w:numFmt w:val="bullet"/>
      <w:pStyle w:val="3"/>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4" w15:restartNumberingAfterBreak="0">
    <w:nsid w:val="32B6343D"/>
    <w:multiLevelType w:val="multilevel"/>
    <w:tmpl w:val="A24CD7EA"/>
    <w:lvl w:ilvl="0">
      <w:start w:val="1"/>
      <w:numFmt w:val="bullet"/>
      <w:pStyle w:val="5"/>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5" w15:restartNumberingAfterBreak="0">
    <w:nsid w:val="35177C96"/>
    <w:multiLevelType w:val="multilevel"/>
    <w:tmpl w:val="9BF2343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991309D"/>
    <w:multiLevelType w:val="multilevel"/>
    <w:tmpl w:val="550876E4"/>
    <w:lvl w:ilvl="0">
      <w:start w:val="1"/>
      <w:numFmt w:val="bullet"/>
      <w:pStyle w:val="Web"/>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7" w15:restartNumberingAfterBreak="0">
    <w:nsid w:val="3FE572CA"/>
    <w:multiLevelType w:val="multilevel"/>
    <w:tmpl w:val="02720C74"/>
    <w:lvl w:ilvl="0">
      <w:numFmt w:val="bullet"/>
      <w:lvlText w:val="•"/>
      <w:lvlJc w:val="left"/>
      <w:pPr>
        <w:ind w:left="1080" w:hanging="72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8" w15:restartNumberingAfterBreak="0">
    <w:nsid w:val="40F54204"/>
    <w:multiLevelType w:val="multilevel"/>
    <w:tmpl w:val="AB3A7F9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9" w15:restartNumberingAfterBreak="0">
    <w:nsid w:val="41860379"/>
    <w:multiLevelType w:val="multilevel"/>
    <w:tmpl w:val="BA12D94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0" w15:restartNumberingAfterBreak="0">
    <w:nsid w:val="482B5A9F"/>
    <w:multiLevelType w:val="multilevel"/>
    <w:tmpl w:val="95741D8E"/>
    <w:lvl w:ilvl="0">
      <w:start w:val="1"/>
      <w:numFmt w:val="decimal"/>
      <w:lvlText w:val="%1."/>
      <w:lvlJc w:val="left"/>
      <w:pPr>
        <w:ind w:left="72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15:restartNumberingAfterBreak="0">
    <w:nsid w:val="483A1DEA"/>
    <w:multiLevelType w:val="multilevel"/>
    <w:tmpl w:val="8AE2A594"/>
    <w:lvl w:ilvl="0">
      <w:start w:val="1"/>
      <w:numFmt w:val="bullet"/>
      <w:pStyle w:val="ListBulletLevel2"/>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2" w15:restartNumberingAfterBreak="0">
    <w:nsid w:val="4DD93C0B"/>
    <w:multiLevelType w:val="multilevel"/>
    <w:tmpl w:val="78782DE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3" w15:restartNumberingAfterBreak="0">
    <w:nsid w:val="5214031E"/>
    <w:multiLevelType w:val="multilevel"/>
    <w:tmpl w:val="9F167FA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4" w15:restartNumberingAfterBreak="0">
    <w:nsid w:val="579C46B8"/>
    <w:multiLevelType w:val="multilevel"/>
    <w:tmpl w:val="8572C79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5" w15:restartNumberingAfterBreak="0">
    <w:nsid w:val="59AD101E"/>
    <w:multiLevelType w:val="multilevel"/>
    <w:tmpl w:val="1F486334"/>
    <w:lvl w:ilvl="0">
      <w:start w:val="1"/>
      <w:numFmt w:val="bullet"/>
      <w:pStyle w:val="-1"/>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6" w15:restartNumberingAfterBreak="0">
    <w:nsid w:val="5ACF7805"/>
    <w:multiLevelType w:val="multilevel"/>
    <w:tmpl w:val="46627D20"/>
    <w:lvl w:ilvl="0">
      <w:start w:val="1"/>
      <w:numFmt w:val="bullet"/>
      <w:lvlText w:val="●"/>
      <w:lvlJc w:val="left"/>
      <w:pPr>
        <w:ind w:left="750" w:hanging="360"/>
      </w:pPr>
      <w:rPr>
        <w:rFonts w:ascii="Noto Sans Symbols" w:eastAsia="Noto Sans Symbols" w:hAnsi="Noto Sans Symbols" w:cs="Noto Sans Symbols"/>
        <w:vertAlign w:val="baseline"/>
      </w:rPr>
    </w:lvl>
    <w:lvl w:ilvl="1">
      <w:start w:val="1"/>
      <w:numFmt w:val="lowerLetter"/>
      <w:lvlText w:val="%2."/>
      <w:lvlJc w:val="left"/>
      <w:pPr>
        <w:ind w:left="1470" w:hanging="360"/>
      </w:pPr>
      <w:rPr>
        <w:vertAlign w:val="baseline"/>
      </w:rPr>
    </w:lvl>
    <w:lvl w:ilvl="2">
      <w:numFmt w:val="bullet"/>
      <w:lvlText w:val="•"/>
      <w:lvlJc w:val="left"/>
      <w:pPr>
        <w:ind w:left="2575" w:hanging="565"/>
      </w:pPr>
      <w:rPr>
        <w:rFonts w:ascii="Calibri" w:eastAsia="Calibri" w:hAnsi="Calibri" w:cs="Calibri"/>
        <w:vertAlign w:val="baseline"/>
      </w:rPr>
    </w:lvl>
    <w:lvl w:ilvl="3">
      <w:start w:val="1"/>
      <w:numFmt w:val="bullet"/>
      <w:lvlText w:val="●"/>
      <w:lvlJc w:val="left"/>
      <w:pPr>
        <w:ind w:left="2910" w:hanging="360"/>
      </w:pPr>
      <w:rPr>
        <w:rFonts w:ascii="Noto Sans Symbols" w:eastAsia="Noto Sans Symbols" w:hAnsi="Noto Sans Symbols" w:cs="Noto Sans Symbols"/>
        <w:vertAlign w:val="baseline"/>
      </w:rPr>
    </w:lvl>
    <w:lvl w:ilvl="4">
      <w:start w:val="1"/>
      <w:numFmt w:val="lowerLetter"/>
      <w:lvlText w:val="%5."/>
      <w:lvlJc w:val="left"/>
      <w:pPr>
        <w:ind w:left="3630" w:hanging="360"/>
      </w:pPr>
      <w:rPr>
        <w:vertAlign w:val="baseline"/>
      </w:rPr>
    </w:lvl>
    <w:lvl w:ilvl="5">
      <w:start w:val="1"/>
      <w:numFmt w:val="lowerRoman"/>
      <w:lvlText w:val="%6."/>
      <w:lvlJc w:val="right"/>
      <w:pPr>
        <w:ind w:left="4350" w:hanging="180"/>
      </w:pPr>
      <w:rPr>
        <w:vertAlign w:val="baseline"/>
      </w:rPr>
    </w:lvl>
    <w:lvl w:ilvl="6">
      <w:start w:val="1"/>
      <w:numFmt w:val="decimal"/>
      <w:lvlText w:val="%7."/>
      <w:lvlJc w:val="left"/>
      <w:pPr>
        <w:ind w:left="5070" w:hanging="360"/>
      </w:pPr>
      <w:rPr>
        <w:vertAlign w:val="baseline"/>
      </w:rPr>
    </w:lvl>
    <w:lvl w:ilvl="7">
      <w:start w:val="1"/>
      <w:numFmt w:val="lowerLetter"/>
      <w:lvlText w:val="%8."/>
      <w:lvlJc w:val="left"/>
      <w:pPr>
        <w:ind w:left="5790" w:hanging="360"/>
      </w:pPr>
      <w:rPr>
        <w:vertAlign w:val="baseline"/>
      </w:rPr>
    </w:lvl>
    <w:lvl w:ilvl="8">
      <w:start w:val="1"/>
      <w:numFmt w:val="lowerRoman"/>
      <w:lvlText w:val="%9."/>
      <w:lvlJc w:val="right"/>
      <w:pPr>
        <w:ind w:left="6510" w:hanging="180"/>
      </w:pPr>
      <w:rPr>
        <w:vertAlign w:val="baseline"/>
      </w:rPr>
    </w:lvl>
  </w:abstractNum>
  <w:abstractNum w:abstractNumId="27" w15:restartNumberingAfterBreak="0">
    <w:nsid w:val="5C6B4A34"/>
    <w:multiLevelType w:val="multilevel"/>
    <w:tmpl w:val="0220040E"/>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28" w15:restartNumberingAfterBreak="0">
    <w:nsid w:val="5D03041C"/>
    <w:multiLevelType w:val="multilevel"/>
    <w:tmpl w:val="894CAF4E"/>
    <w:lvl w:ilvl="0">
      <w:start w:val="1"/>
      <w:numFmt w:val="bullet"/>
      <w:pStyle w:val="-"/>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9" w15:restartNumberingAfterBreak="0">
    <w:nsid w:val="5D793A7D"/>
    <w:multiLevelType w:val="multilevel"/>
    <w:tmpl w:val="0E68FD50"/>
    <w:lvl w:ilvl="0">
      <w:start w:val="1"/>
      <w:numFmt w:val="decimal"/>
      <w:lvlText w:val="%1."/>
      <w:lvlJc w:val="left"/>
      <w:pPr>
        <w:ind w:left="360" w:hanging="360"/>
      </w:pPr>
      <w:rPr>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0" w15:restartNumberingAfterBreak="0">
    <w:nsid w:val="5EA41643"/>
    <w:multiLevelType w:val="multilevel"/>
    <w:tmpl w:val="65944E26"/>
    <w:lvl w:ilvl="0">
      <w:start w:val="1"/>
      <w:numFmt w:val="bullet"/>
      <w:pStyle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1" w15:restartNumberingAfterBreak="0">
    <w:nsid w:val="5F784D9D"/>
    <w:multiLevelType w:val="multilevel"/>
    <w:tmpl w:val="81643804"/>
    <w:lvl w:ilvl="0">
      <w:numFmt w:val="bullet"/>
      <w:pStyle w:val="2"/>
      <w:lvlText w:val="●"/>
      <w:lvlJc w:val="left"/>
      <w:pPr>
        <w:ind w:left="-1734" w:hanging="360"/>
      </w:pPr>
      <w:rPr>
        <w:rFonts w:ascii="Noto Sans Symbols" w:eastAsia="Noto Sans Symbols" w:hAnsi="Noto Sans Symbols" w:cs="Noto Sans Symbols"/>
        <w:vertAlign w:val="baseline"/>
      </w:rPr>
    </w:lvl>
    <w:lvl w:ilvl="1">
      <w:numFmt w:val="bullet"/>
      <w:lvlText w:val="o"/>
      <w:lvlJc w:val="left"/>
      <w:pPr>
        <w:ind w:left="-1014" w:hanging="360"/>
      </w:pPr>
      <w:rPr>
        <w:rFonts w:ascii="Courier New" w:eastAsia="Courier New" w:hAnsi="Courier New" w:cs="Courier New"/>
        <w:vertAlign w:val="baseline"/>
      </w:rPr>
    </w:lvl>
    <w:lvl w:ilvl="2">
      <w:numFmt w:val="bullet"/>
      <w:lvlText w:val="▪"/>
      <w:lvlJc w:val="left"/>
      <w:pPr>
        <w:ind w:left="-294" w:hanging="360"/>
      </w:pPr>
      <w:rPr>
        <w:rFonts w:ascii="Noto Sans Symbols" w:eastAsia="Noto Sans Symbols" w:hAnsi="Noto Sans Symbols" w:cs="Noto Sans Symbols"/>
        <w:vertAlign w:val="baseline"/>
      </w:rPr>
    </w:lvl>
    <w:lvl w:ilvl="3">
      <w:start w:val="1"/>
      <w:numFmt w:val="bullet"/>
      <w:lvlText w:val="⮚"/>
      <w:lvlJc w:val="left"/>
      <w:pPr>
        <w:ind w:left="426" w:hanging="360"/>
      </w:pPr>
      <w:rPr>
        <w:rFonts w:ascii="Noto Sans Symbols" w:eastAsia="Noto Sans Symbols" w:hAnsi="Noto Sans Symbols" w:cs="Noto Sans Symbols"/>
        <w:vertAlign w:val="baseline"/>
      </w:rPr>
    </w:lvl>
    <w:lvl w:ilvl="4">
      <w:numFmt w:val="bullet"/>
      <w:lvlText w:val="o"/>
      <w:lvlJc w:val="left"/>
      <w:pPr>
        <w:ind w:left="1146" w:hanging="360"/>
      </w:pPr>
      <w:rPr>
        <w:rFonts w:ascii="Courier New" w:eastAsia="Courier New" w:hAnsi="Courier New" w:cs="Courier New"/>
        <w:vertAlign w:val="baseline"/>
      </w:rPr>
    </w:lvl>
    <w:lvl w:ilvl="5">
      <w:numFmt w:val="bullet"/>
      <w:lvlText w:val="▪"/>
      <w:lvlJc w:val="left"/>
      <w:pPr>
        <w:ind w:left="1866" w:hanging="360"/>
      </w:pPr>
      <w:rPr>
        <w:rFonts w:ascii="Noto Sans Symbols" w:eastAsia="Noto Sans Symbols" w:hAnsi="Noto Sans Symbols" w:cs="Noto Sans Symbols"/>
        <w:vertAlign w:val="baseline"/>
      </w:rPr>
    </w:lvl>
    <w:lvl w:ilvl="6">
      <w:numFmt w:val="bullet"/>
      <w:lvlText w:val="●"/>
      <w:lvlJc w:val="left"/>
      <w:pPr>
        <w:ind w:left="2586" w:hanging="360"/>
      </w:pPr>
      <w:rPr>
        <w:rFonts w:ascii="Noto Sans Symbols" w:eastAsia="Noto Sans Symbols" w:hAnsi="Noto Sans Symbols" w:cs="Noto Sans Symbols"/>
        <w:vertAlign w:val="baseline"/>
      </w:rPr>
    </w:lvl>
    <w:lvl w:ilvl="7">
      <w:numFmt w:val="bullet"/>
      <w:lvlText w:val="o"/>
      <w:lvlJc w:val="left"/>
      <w:pPr>
        <w:ind w:left="3306" w:hanging="360"/>
      </w:pPr>
      <w:rPr>
        <w:rFonts w:ascii="Courier New" w:eastAsia="Courier New" w:hAnsi="Courier New" w:cs="Courier New"/>
        <w:vertAlign w:val="baseline"/>
      </w:rPr>
    </w:lvl>
    <w:lvl w:ilvl="8">
      <w:numFmt w:val="bullet"/>
      <w:lvlText w:val="▪"/>
      <w:lvlJc w:val="left"/>
      <w:pPr>
        <w:ind w:left="4026" w:hanging="360"/>
      </w:pPr>
      <w:rPr>
        <w:rFonts w:ascii="Noto Sans Symbols" w:eastAsia="Noto Sans Symbols" w:hAnsi="Noto Sans Symbols" w:cs="Noto Sans Symbols"/>
        <w:vertAlign w:val="baseline"/>
      </w:rPr>
    </w:lvl>
  </w:abstractNum>
  <w:abstractNum w:abstractNumId="32" w15:restartNumberingAfterBreak="0">
    <w:nsid w:val="605B46A1"/>
    <w:multiLevelType w:val="multilevel"/>
    <w:tmpl w:val="9A72814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3" w15:restartNumberingAfterBreak="0">
    <w:nsid w:val="64DC2040"/>
    <w:multiLevelType w:val="multilevel"/>
    <w:tmpl w:val="B84E16A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4" w15:restartNumberingAfterBreak="0">
    <w:nsid w:val="6A115B9A"/>
    <w:multiLevelType w:val="multilevel"/>
    <w:tmpl w:val="B5E47836"/>
    <w:lvl w:ilvl="0">
      <w:start w:val="1"/>
      <w:numFmt w:val="bullet"/>
      <w:pStyle w:val="bullets"/>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720" w:hanging="360"/>
      </w:pPr>
      <w:rPr>
        <w:rFonts w:ascii="Courier New" w:eastAsia="Courier New" w:hAnsi="Courier New" w:cs="Courier New"/>
        <w:vertAlign w:val="baseline"/>
      </w:rPr>
    </w:lvl>
    <w:lvl w:ilvl="2">
      <w:start w:val="1"/>
      <w:numFmt w:val="bullet"/>
      <w:lvlText w:val="▪"/>
      <w:lvlJc w:val="left"/>
      <w:pPr>
        <w:ind w:left="1440" w:hanging="360"/>
      </w:pPr>
      <w:rPr>
        <w:rFonts w:ascii="Noto Sans Symbols" w:eastAsia="Noto Sans Symbols" w:hAnsi="Noto Sans Symbols" w:cs="Noto Sans Symbols"/>
        <w:vertAlign w:val="baseline"/>
      </w:rPr>
    </w:lvl>
    <w:lvl w:ilvl="3">
      <w:start w:val="1"/>
      <w:numFmt w:val="bullet"/>
      <w:lvlText w:val="●"/>
      <w:lvlJc w:val="left"/>
      <w:pPr>
        <w:ind w:left="2160" w:hanging="360"/>
      </w:pPr>
      <w:rPr>
        <w:rFonts w:ascii="Noto Sans Symbols" w:eastAsia="Noto Sans Symbols" w:hAnsi="Noto Sans Symbols" w:cs="Noto Sans Symbols"/>
        <w:vertAlign w:val="baseline"/>
      </w:rPr>
    </w:lvl>
    <w:lvl w:ilvl="4">
      <w:start w:val="1"/>
      <w:numFmt w:val="bullet"/>
      <w:lvlText w:val="o"/>
      <w:lvlJc w:val="left"/>
      <w:pPr>
        <w:ind w:left="2880" w:hanging="360"/>
      </w:pPr>
      <w:rPr>
        <w:rFonts w:ascii="Courier New" w:eastAsia="Courier New" w:hAnsi="Courier New" w:cs="Courier New"/>
        <w:vertAlign w:val="baseline"/>
      </w:rPr>
    </w:lvl>
    <w:lvl w:ilvl="5">
      <w:start w:val="1"/>
      <w:numFmt w:val="bullet"/>
      <w:lvlText w:val="▪"/>
      <w:lvlJc w:val="left"/>
      <w:pPr>
        <w:ind w:left="3600" w:hanging="360"/>
      </w:pPr>
      <w:rPr>
        <w:rFonts w:ascii="Noto Sans Symbols" w:eastAsia="Noto Sans Symbols" w:hAnsi="Noto Sans Symbols" w:cs="Noto Sans Symbols"/>
        <w:vertAlign w:val="baseline"/>
      </w:rPr>
    </w:lvl>
    <w:lvl w:ilvl="6">
      <w:start w:val="1"/>
      <w:numFmt w:val="bullet"/>
      <w:lvlText w:val="●"/>
      <w:lvlJc w:val="left"/>
      <w:pPr>
        <w:ind w:left="4320" w:hanging="360"/>
      </w:pPr>
      <w:rPr>
        <w:rFonts w:ascii="Noto Sans Symbols" w:eastAsia="Noto Sans Symbols" w:hAnsi="Noto Sans Symbols" w:cs="Noto Sans Symbols"/>
        <w:vertAlign w:val="baseline"/>
      </w:rPr>
    </w:lvl>
    <w:lvl w:ilvl="7">
      <w:start w:val="1"/>
      <w:numFmt w:val="bullet"/>
      <w:lvlText w:val="o"/>
      <w:lvlJc w:val="left"/>
      <w:pPr>
        <w:ind w:left="5040" w:hanging="360"/>
      </w:pPr>
      <w:rPr>
        <w:rFonts w:ascii="Courier New" w:eastAsia="Courier New" w:hAnsi="Courier New" w:cs="Courier New"/>
        <w:vertAlign w:val="baseline"/>
      </w:rPr>
    </w:lvl>
    <w:lvl w:ilvl="8">
      <w:start w:val="1"/>
      <w:numFmt w:val="bullet"/>
      <w:lvlText w:val="▪"/>
      <w:lvlJc w:val="left"/>
      <w:pPr>
        <w:ind w:left="5760" w:hanging="360"/>
      </w:pPr>
      <w:rPr>
        <w:rFonts w:ascii="Noto Sans Symbols" w:eastAsia="Noto Sans Symbols" w:hAnsi="Noto Sans Symbols" w:cs="Noto Sans Symbols"/>
        <w:vertAlign w:val="baseline"/>
      </w:rPr>
    </w:lvl>
  </w:abstractNum>
  <w:abstractNum w:abstractNumId="35" w15:restartNumberingAfterBreak="0">
    <w:nsid w:val="6A6E44BF"/>
    <w:multiLevelType w:val="multilevel"/>
    <w:tmpl w:val="4E14CA7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6" w15:restartNumberingAfterBreak="0">
    <w:nsid w:val="725F6CDC"/>
    <w:multiLevelType w:val="multilevel"/>
    <w:tmpl w:val="1E68C838"/>
    <w:lvl w:ilvl="0">
      <w:start w:val="1"/>
      <w:numFmt w:val="bullet"/>
      <w:lvlText w:val="●"/>
      <w:lvlJc w:val="left"/>
      <w:pPr>
        <w:ind w:left="0" w:hanging="360"/>
      </w:pPr>
      <w:rPr>
        <w:rFonts w:ascii="Noto Sans Symbols" w:eastAsia="Noto Sans Symbols" w:hAnsi="Noto Sans Symbols" w:cs="Noto Sans Symbols"/>
        <w:vertAlign w:val="baseline"/>
      </w:rPr>
    </w:lvl>
    <w:lvl w:ilvl="1">
      <w:start w:val="1"/>
      <w:numFmt w:val="bullet"/>
      <w:lvlText w:val="◦"/>
      <w:lvlJc w:val="left"/>
      <w:pPr>
        <w:ind w:left="360" w:hanging="360"/>
      </w:pPr>
      <w:rPr>
        <w:rFonts w:ascii="Noto Sans Symbols" w:eastAsia="Noto Sans Symbols" w:hAnsi="Noto Sans Symbols" w:cs="Noto Sans Symbols"/>
        <w:vertAlign w:val="baseline"/>
      </w:rPr>
    </w:lvl>
    <w:lvl w:ilvl="2">
      <w:start w:val="1"/>
      <w:numFmt w:val="bullet"/>
      <w:lvlText w:val="▪"/>
      <w:lvlJc w:val="left"/>
      <w:pPr>
        <w:ind w:left="720" w:hanging="360"/>
      </w:pPr>
      <w:rPr>
        <w:rFonts w:ascii="Noto Sans Symbols" w:eastAsia="Noto Sans Symbols" w:hAnsi="Noto Sans Symbols" w:cs="Noto Sans Symbols"/>
        <w:vertAlign w:val="baseline"/>
      </w:rPr>
    </w:lvl>
    <w:lvl w:ilvl="3">
      <w:start w:val="1"/>
      <w:numFmt w:val="bullet"/>
      <w:lvlText w:val="●"/>
      <w:lvlJc w:val="left"/>
      <w:pPr>
        <w:ind w:left="1080" w:hanging="360"/>
      </w:pPr>
      <w:rPr>
        <w:rFonts w:ascii="Noto Sans Symbols" w:eastAsia="Noto Sans Symbols" w:hAnsi="Noto Sans Symbols" w:cs="Noto Sans Symbols"/>
        <w:vertAlign w:val="baseline"/>
      </w:rPr>
    </w:lvl>
    <w:lvl w:ilvl="4">
      <w:start w:val="1"/>
      <w:numFmt w:val="bullet"/>
      <w:lvlText w:val="◦"/>
      <w:lvlJc w:val="left"/>
      <w:pPr>
        <w:ind w:left="1440" w:hanging="360"/>
      </w:pPr>
      <w:rPr>
        <w:rFonts w:ascii="Noto Sans Symbols" w:eastAsia="Noto Sans Symbols" w:hAnsi="Noto Sans Symbols" w:cs="Noto Sans Symbols"/>
        <w:vertAlign w:val="baseline"/>
      </w:rPr>
    </w:lvl>
    <w:lvl w:ilvl="5">
      <w:start w:val="1"/>
      <w:numFmt w:val="bullet"/>
      <w:lvlText w:val="▪"/>
      <w:lvlJc w:val="left"/>
      <w:pPr>
        <w:ind w:left="1800" w:hanging="360"/>
      </w:pPr>
      <w:rPr>
        <w:rFonts w:ascii="Noto Sans Symbols" w:eastAsia="Noto Sans Symbols" w:hAnsi="Noto Sans Symbols" w:cs="Noto Sans Symbols"/>
        <w:vertAlign w:val="baseline"/>
      </w:rPr>
    </w:lvl>
    <w:lvl w:ilvl="6">
      <w:start w:val="1"/>
      <w:numFmt w:val="bullet"/>
      <w:lvlText w:val="●"/>
      <w:lvlJc w:val="left"/>
      <w:pPr>
        <w:ind w:left="2160" w:hanging="360"/>
      </w:pPr>
      <w:rPr>
        <w:rFonts w:ascii="Noto Sans Symbols" w:eastAsia="Noto Sans Symbols" w:hAnsi="Noto Sans Symbols" w:cs="Noto Sans Symbols"/>
        <w:vertAlign w:val="baseline"/>
      </w:rPr>
    </w:lvl>
    <w:lvl w:ilvl="7">
      <w:start w:val="1"/>
      <w:numFmt w:val="bullet"/>
      <w:lvlText w:val="◦"/>
      <w:lvlJc w:val="left"/>
      <w:pPr>
        <w:ind w:left="2520" w:hanging="360"/>
      </w:pPr>
      <w:rPr>
        <w:rFonts w:ascii="Noto Sans Symbols" w:eastAsia="Noto Sans Symbols" w:hAnsi="Noto Sans Symbols" w:cs="Noto Sans Symbols"/>
        <w:vertAlign w:val="baseline"/>
      </w:rPr>
    </w:lvl>
    <w:lvl w:ilvl="8">
      <w:start w:val="1"/>
      <w:numFmt w:val="bullet"/>
      <w:lvlText w:val="▪"/>
      <w:lvlJc w:val="left"/>
      <w:pPr>
        <w:ind w:left="2880" w:hanging="360"/>
      </w:pPr>
      <w:rPr>
        <w:rFonts w:ascii="Noto Sans Symbols" w:eastAsia="Noto Sans Symbols" w:hAnsi="Noto Sans Symbols" w:cs="Noto Sans Symbols"/>
        <w:vertAlign w:val="baseline"/>
      </w:rPr>
    </w:lvl>
  </w:abstractNum>
  <w:abstractNum w:abstractNumId="37" w15:restartNumberingAfterBreak="0">
    <w:nsid w:val="7AFE2A85"/>
    <w:multiLevelType w:val="multilevel"/>
    <w:tmpl w:val="C69E32F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8" w15:restartNumberingAfterBreak="0">
    <w:nsid w:val="7CD13669"/>
    <w:multiLevelType w:val="multilevel"/>
    <w:tmpl w:val="2EAE1A0E"/>
    <w:lvl w:ilvl="0">
      <w:start w:val="1"/>
      <w:numFmt w:val="decimal"/>
      <w:lvlText w:val="%1."/>
      <w:lvlJc w:val="left"/>
      <w:pPr>
        <w:ind w:left="72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9" w15:restartNumberingAfterBreak="0">
    <w:nsid w:val="7E5312EF"/>
    <w:multiLevelType w:val="multilevel"/>
    <w:tmpl w:val="0346E82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pStyle w:val="5H5H51H52H511H53H512H521H5111H54H513H55H514H56H515H522H5112H531H5121H541H5131H551H5141H57H516H523H5113H532H5122H542H5132H552H5142H58H517H524H5114H533H5123H543H5133H553H5143H59H518H525H5115H534"/>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382759336">
    <w:abstractNumId w:val="39"/>
  </w:num>
  <w:num w:numId="2" w16cid:durableId="394741096">
    <w:abstractNumId w:val="31"/>
  </w:num>
  <w:num w:numId="3" w16cid:durableId="1287009801">
    <w:abstractNumId w:val="36"/>
  </w:num>
  <w:num w:numId="4" w16cid:durableId="676689490">
    <w:abstractNumId w:val="30"/>
  </w:num>
  <w:num w:numId="5" w16cid:durableId="524751513">
    <w:abstractNumId w:val="34"/>
  </w:num>
  <w:num w:numId="6" w16cid:durableId="2075006966">
    <w:abstractNumId w:val="15"/>
  </w:num>
  <w:num w:numId="7" w16cid:durableId="706416375">
    <w:abstractNumId w:val="22"/>
  </w:num>
  <w:num w:numId="8" w16cid:durableId="762536213">
    <w:abstractNumId w:val="27"/>
  </w:num>
  <w:num w:numId="9" w16cid:durableId="1467235619">
    <w:abstractNumId w:val="11"/>
  </w:num>
  <w:num w:numId="10" w16cid:durableId="869487756">
    <w:abstractNumId w:val="12"/>
  </w:num>
  <w:num w:numId="11" w16cid:durableId="1813978618">
    <w:abstractNumId w:val="14"/>
  </w:num>
  <w:num w:numId="12" w16cid:durableId="1597865163">
    <w:abstractNumId w:val="6"/>
  </w:num>
  <w:num w:numId="13" w16cid:durableId="619839880">
    <w:abstractNumId w:val="13"/>
  </w:num>
  <w:num w:numId="14" w16cid:durableId="1316109245">
    <w:abstractNumId w:val="16"/>
  </w:num>
  <w:num w:numId="15" w16cid:durableId="96409721">
    <w:abstractNumId w:val="9"/>
  </w:num>
  <w:num w:numId="16" w16cid:durableId="482551287">
    <w:abstractNumId w:val="21"/>
  </w:num>
  <w:num w:numId="17" w16cid:durableId="1268150750">
    <w:abstractNumId w:val="28"/>
  </w:num>
  <w:num w:numId="18" w16cid:durableId="1530795816">
    <w:abstractNumId w:val="4"/>
  </w:num>
  <w:num w:numId="19" w16cid:durableId="1461338300">
    <w:abstractNumId w:val="25"/>
  </w:num>
  <w:num w:numId="20" w16cid:durableId="1401902930">
    <w:abstractNumId w:val="38"/>
  </w:num>
  <w:num w:numId="21" w16cid:durableId="480538112">
    <w:abstractNumId w:val="18"/>
  </w:num>
  <w:num w:numId="22" w16cid:durableId="239369951">
    <w:abstractNumId w:val="26"/>
  </w:num>
  <w:num w:numId="23" w16cid:durableId="638222058">
    <w:abstractNumId w:val="2"/>
  </w:num>
  <w:num w:numId="24" w16cid:durableId="277492548">
    <w:abstractNumId w:val="7"/>
  </w:num>
  <w:num w:numId="25" w16cid:durableId="1963920284">
    <w:abstractNumId w:val="17"/>
  </w:num>
  <w:num w:numId="26" w16cid:durableId="295764981">
    <w:abstractNumId w:val="32"/>
  </w:num>
  <w:num w:numId="27" w16cid:durableId="1508909744">
    <w:abstractNumId w:val="1"/>
  </w:num>
  <w:num w:numId="28" w16cid:durableId="1539122101">
    <w:abstractNumId w:val="29"/>
  </w:num>
  <w:num w:numId="29" w16cid:durableId="503400813">
    <w:abstractNumId w:val="24"/>
  </w:num>
  <w:num w:numId="30" w16cid:durableId="1239443956">
    <w:abstractNumId w:val="23"/>
  </w:num>
  <w:num w:numId="31" w16cid:durableId="646514752">
    <w:abstractNumId w:val="33"/>
  </w:num>
  <w:num w:numId="32" w16cid:durableId="564875944">
    <w:abstractNumId w:val="37"/>
  </w:num>
  <w:num w:numId="33" w16cid:durableId="1690788128">
    <w:abstractNumId w:val="19"/>
  </w:num>
  <w:num w:numId="34" w16cid:durableId="1302228395">
    <w:abstractNumId w:val="5"/>
  </w:num>
  <w:num w:numId="35" w16cid:durableId="2135588562">
    <w:abstractNumId w:val="3"/>
  </w:num>
  <w:num w:numId="36" w16cid:durableId="1981108813">
    <w:abstractNumId w:val="0"/>
  </w:num>
  <w:num w:numId="37" w16cid:durableId="1849320745">
    <w:abstractNumId w:val="20"/>
  </w:num>
  <w:num w:numId="38" w16cid:durableId="173227256">
    <w:abstractNumId w:val="8"/>
  </w:num>
  <w:num w:numId="39" w16cid:durableId="451441490">
    <w:abstractNumId w:val="35"/>
  </w:num>
  <w:num w:numId="40" w16cid:durableId="45857488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667E"/>
    <w:rsid w:val="0006109C"/>
    <w:rsid w:val="00202A00"/>
    <w:rsid w:val="002A79AB"/>
    <w:rsid w:val="00614356"/>
    <w:rsid w:val="00AA667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95B69"/>
  <w15:docId w15:val="{E185AE22-29AD-4CC3-9016-AA33D5D38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suppressAutoHyphens/>
      <w:spacing w:line="1" w:lineRule="atLeast"/>
      <w:ind w:leftChars="-1" w:left="-1" w:hangingChars="1" w:hanging="1"/>
      <w:textDirection w:val="btLr"/>
      <w:textAlignment w:val="top"/>
      <w:outlineLvl w:val="0"/>
    </w:pPr>
    <w:rPr>
      <w:position w:val="-1"/>
    </w:rPr>
  </w:style>
  <w:style w:type="paragraph" w:styleId="1">
    <w:name w:val="heading 1"/>
    <w:basedOn w:val="a0"/>
    <w:next w:val="a0"/>
    <w:uiPriority w:val="9"/>
    <w:qFormat/>
    <w:pPr>
      <w:keepNext/>
      <w:pageBreakBefore/>
      <w:pBdr>
        <w:top w:val="none" w:sz="0" w:space="0" w:color="000000"/>
        <w:left w:val="none" w:sz="0" w:space="0" w:color="000000"/>
        <w:bottom w:val="single" w:sz="18" w:space="1" w:color="000080"/>
        <w:right w:val="none" w:sz="0" w:space="0" w:color="000000"/>
      </w:pBdr>
      <w:suppressAutoHyphens w:val="0"/>
      <w:spacing w:before="320" w:after="160"/>
      <w:ind w:left="0" w:firstLine="0"/>
      <w:jc w:val="both"/>
    </w:pPr>
    <w:rPr>
      <w:rFonts w:ascii="Arial" w:hAnsi="Arial"/>
      <w:b/>
      <w:bCs/>
      <w:color w:val="333399"/>
      <w:sz w:val="28"/>
      <w:szCs w:val="32"/>
      <w:lang w:val="en-US" w:eastAsia="zh-CN"/>
    </w:rPr>
  </w:style>
  <w:style w:type="paragraph" w:styleId="20">
    <w:name w:val="heading 2"/>
    <w:basedOn w:val="a0"/>
    <w:next w:val="a0"/>
    <w:uiPriority w:val="9"/>
    <w:semiHidden/>
    <w:unhideWhenUsed/>
    <w:qFormat/>
    <w:pPr>
      <w:keepNext/>
      <w:keepLines/>
      <w:spacing w:before="360" w:after="80"/>
      <w:outlineLvl w:val="1"/>
    </w:pPr>
    <w:rPr>
      <w:b/>
      <w:sz w:val="36"/>
      <w:szCs w:val="36"/>
    </w:rPr>
  </w:style>
  <w:style w:type="paragraph" w:styleId="30">
    <w:name w:val="heading 3"/>
    <w:basedOn w:val="a0"/>
    <w:next w:val="a0"/>
    <w:uiPriority w:val="9"/>
    <w:semiHidden/>
    <w:unhideWhenUsed/>
    <w:qFormat/>
    <w:pPr>
      <w:keepNext/>
      <w:keepLines/>
      <w:spacing w:before="280" w:after="80"/>
      <w:outlineLvl w:val="2"/>
    </w:pPr>
    <w:rPr>
      <w:b/>
      <w:sz w:val="28"/>
      <w:szCs w:val="28"/>
    </w:rPr>
  </w:style>
  <w:style w:type="paragraph" w:styleId="4">
    <w:name w:val="heading 4"/>
    <w:basedOn w:val="a0"/>
    <w:next w:val="a0"/>
    <w:uiPriority w:val="9"/>
    <w:semiHidden/>
    <w:unhideWhenUsed/>
    <w:qFormat/>
    <w:pPr>
      <w:keepNext/>
      <w:keepLines/>
      <w:spacing w:before="240" w:after="40"/>
      <w:outlineLvl w:val="3"/>
    </w:pPr>
    <w:rPr>
      <w:b/>
      <w:sz w:val="24"/>
      <w:szCs w:val="24"/>
    </w:rPr>
  </w:style>
  <w:style w:type="paragraph" w:styleId="50">
    <w:name w:val="heading 5"/>
    <w:basedOn w:val="a0"/>
    <w:next w:val="a0"/>
    <w:uiPriority w:val="9"/>
    <w:semiHidden/>
    <w:unhideWhenUsed/>
    <w:qFormat/>
    <w:pPr>
      <w:keepNext/>
      <w:keepLines/>
      <w:spacing w:before="220" w:after="40"/>
      <w:outlineLvl w:val="4"/>
    </w:pPr>
    <w:rPr>
      <w:b/>
      <w:sz w:val="22"/>
      <w:szCs w:val="22"/>
    </w:rPr>
  </w:style>
  <w:style w:type="paragraph" w:styleId="6">
    <w:name w:val="heading 6"/>
    <w:basedOn w:val="a0"/>
    <w:next w:val="a0"/>
    <w:uiPriority w:val="9"/>
    <w:semiHidden/>
    <w:unhideWhenUsed/>
    <w:qFormat/>
    <w:pPr>
      <w:widowControl w:val="0"/>
      <w:spacing w:before="120" w:after="120" w:line="22" w:lineRule="atLeast"/>
      <w:ind w:left="2145" w:hanging="1152"/>
      <w:jc w:val="both"/>
      <w:outlineLvl w:val="5"/>
    </w:pPr>
    <w:rPr>
      <w:rFonts w:ascii="Calibri" w:hAnsi="Calibri"/>
      <w:i/>
      <w:iCs/>
      <w:color w:val="365F91"/>
      <w:sz w:val="24"/>
      <w:szCs w:val="24"/>
      <w:lang w:eastAsia="zh-CN"/>
    </w:rPr>
  </w:style>
  <w:style w:type="paragraph" w:styleId="7">
    <w:name w:val="heading 7"/>
    <w:basedOn w:val="a0"/>
    <w:next w:val="a0"/>
    <w:pPr>
      <w:keepNext/>
      <w:keepLines/>
      <w:spacing w:before="40" w:line="22" w:lineRule="atLeast"/>
      <w:ind w:left="1296" w:hanging="1296"/>
      <w:outlineLvl w:val="6"/>
    </w:pPr>
    <w:rPr>
      <w:rFonts w:ascii="Cambria" w:hAnsi="Cambria"/>
      <w:i/>
      <w:iCs/>
      <w:color w:val="243F60"/>
      <w:sz w:val="24"/>
      <w:szCs w:val="24"/>
      <w:lang w:eastAsia="zh-CN"/>
    </w:rPr>
  </w:style>
  <w:style w:type="paragraph" w:styleId="8">
    <w:name w:val="heading 8"/>
    <w:basedOn w:val="a0"/>
    <w:next w:val="a0"/>
    <w:pPr>
      <w:keepNext/>
      <w:keepLines/>
      <w:spacing w:before="40" w:line="22" w:lineRule="atLeast"/>
      <w:ind w:left="1440" w:hanging="1440"/>
      <w:outlineLvl w:val="7"/>
    </w:pPr>
    <w:rPr>
      <w:rFonts w:ascii="Cambria" w:hAnsi="Cambria"/>
      <w:color w:val="272727"/>
      <w:sz w:val="21"/>
      <w:szCs w:val="21"/>
      <w:lang w:eastAsia="zh-CN"/>
    </w:rPr>
  </w:style>
  <w:style w:type="paragraph" w:styleId="9">
    <w:name w:val="heading 9"/>
    <w:basedOn w:val="a0"/>
    <w:next w:val="a0"/>
    <w:pPr>
      <w:keepNext/>
      <w:keepLines/>
      <w:spacing w:before="40" w:line="22" w:lineRule="atLeast"/>
      <w:ind w:left="1584" w:hanging="1584"/>
      <w:outlineLvl w:val="8"/>
    </w:pPr>
    <w:rPr>
      <w:rFonts w:ascii="Cambria" w:hAnsi="Cambria"/>
      <w:i/>
      <w:iCs/>
      <w:color w:val="272727"/>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uiPriority w:val="10"/>
    <w:qFormat/>
    <w:pPr>
      <w:suppressAutoHyphens w:val="0"/>
      <w:spacing w:before="240" w:after="60"/>
      <w:jc w:val="center"/>
    </w:pPr>
    <w:rPr>
      <w:rFonts w:ascii="Cambria" w:hAnsi="Cambria"/>
      <w:b/>
      <w:bCs/>
      <w:kern w:val="28"/>
      <w:sz w:val="32"/>
      <w:szCs w:val="32"/>
      <w:lang w:val="en-GB" w:eastAsia="zh-CN"/>
    </w:rPr>
  </w:style>
  <w:style w:type="table" w:customStyle="1" w:styleId="TableNormal0">
    <w:name w:val="Table Normal"/>
    <w:tblPr>
      <w:tblCellMar>
        <w:top w:w="0" w:type="dxa"/>
        <w:left w:w="0" w:type="dxa"/>
        <w:bottom w:w="0" w:type="dxa"/>
        <w:right w:w="0" w:type="dxa"/>
      </w:tblCellMar>
    </w:tblPr>
  </w:style>
  <w:style w:type="paragraph" w:customStyle="1" w:styleId="22Header2h2HeadingBugH2Sub-Head1Heading2-noH21H22H23H2NormalSubHeadH211H212H221H2111H24H213H222H2112H231H2121H2211H21111H25H26H214H223H2113H27H215H224H2114H28H216H225H2115H232H241H2122H2212">
    <w:name w:val="Επικεφαλίδα 2;2;Header 2;h2;Heading Bug;H2;Sub-Head1;Heading 2- no#;H21;H22;H23;H2Normal;Sub Head;H211;H212;H221;H2111;H24;H213;H222;H2112;H231;H2121;H2211;H21111;H25;H26;H214;H223;H2113;H27;H215;H224;H2114;H28;H216;H225;H2115;H232;H241;H2122;H2212"/>
    <w:basedOn w:val="1"/>
    <w:next w:val="a0"/>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customStyle="1" w:styleId="3h3H3H31H32H311h31H33H312h32H34H313h33H35H314h34H321H3111h311H36H315h35H322H3112h312H331H3121h321H341H3131h331H351H3141h341H37H316h36H323H3113h313H332H3122h322H342H3132h332H352H3142h342H38">
    <w:name w:val="Επικεφαλίδα 3;h3;H3;H31;H32;H311;h31;H33;H312;h32;H34;H313;h33;H35;H314;h34;H321;H3111;h311;H36;H315;h35;H322;H3112;h312;H331;H3121;h321;H341;H3131;h331;H351;H3141;h341;H37;H316;h36;H323;H3113;h313;H332;H3122;h322;H342;H3132;h332;H352;H3142;h342;H38"/>
    <w:basedOn w:val="a0"/>
    <w:next w:val="a0"/>
    <w:pPr>
      <w:keepNext/>
      <w:suppressAutoHyphens w:val="0"/>
      <w:spacing w:before="240" w:after="60"/>
      <w:ind w:left="567" w:hanging="567"/>
      <w:jc w:val="both"/>
      <w:outlineLvl w:val="2"/>
    </w:pPr>
    <w:rPr>
      <w:rFonts w:ascii="Arial" w:hAnsi="Arial"/>
      <w:b/>
      <w:bCs/>
      <w:sz w:val="22"/>
      <w:szCs w:val="26"/>
      <w:lang w:val="en-GB" w:eastAsia="zh-CN"/>
    </w:rPr>
  </w:style>
  <w:style w:type="paragraph" w:customStyle="1" w:styleId="4h4H4H41h41H42H411h42H43H412h411H421H4111h43H44H413h44H45H414h45H46H415h412H422H4112h421H431H4121h431H441H4131h441H451H4141h46H47H416h413H423H4113h422H432H4122h432H442H4132h442H452H4142h47H48">
    <w:name w:val="Επικεφαλίδα 4;h4;H4;H41;h41;H42;H411;h42;H43;H412;h411;H421;H4111;h43;H44;H413;h44;H45;H414;h45;H46;H415;h412;H422;H4112;h421;H431;H4121;h431;H441;H4131;h441;H451;H4141;h46;H47;H416;h413;H423;H4113;h422;H432;H4122;h432;H442;H4132;h442;H452;H4142;h47;H48"/>
    <w:basedOn w:val="a0"/>
    <w:next w:val="a0"/>
    <w:pPr>
      <w:keepNext/>
      <w:suppressAutoHyphens w:val="0"/>
      <w:spacing w:before="240" w:after="60"/>
      <w:ind w:left="0" w:firstLine="0"/>
      <w:jc w:val="both"/>
      <w:outlineLvl w:val="3"/>
    </w:pPr>
    <w:rPr>
      <w:rFonts w:ascii="Arial" w:hAnsi="Arial"/>
      <w:b/>
      <w:bCs/>
      <w:sz w:val="22"/>
      <w:szCs w:val="28"/>
      <w:lang w:val="en-GB" w:eastAsia="zh-CN"/>
    </w:rPr>
  </w:style>
  <w:style w:type="paragraph" w:customStyle="1" w:styleId="5H5H51H52H511H53H512H521H5111H54H513H55H514H56H515H522H5112H531H5121H541H5131H551H5141H57H516H523H5113H532H5122H542H5132H552H5142H58H517H524H5114H533H5123H543H5133H553H5143H59H518H525H5115H534">
    <w:name w:val="Επικεφαλίδα 5;H5;H51;H52;H511;H53;H512;H521;H5111;H54;H513;H55;H514;H56;H515;H522;H5112;H531;H5121;H541;H5131;H551;H5141;H57;H516;H523;H5113;H532;H5122;H542;H5132;H552;H5142;H58;H517;H524;H5114;H533;H5123;H543;H5133;H553;H5143;H59;H518;H525;H5115;H534"/>
    <w:basedOn w:val="a0"/>
    <w:next w:val="a0"/>
    <w:pPr>
      <w:numPr>
        <w:ilvl w:val="4"/>
        <w:numId w:val="1"/>
      </w:numPr>
      <w:suppressAutoHyphens w:val="0"/>
      <w:spacing w:before="200" w:after="200" w:line="280" w:lineRule="atLeast"/>
      <w:ind w:left="-1" w:hanging="1"/>
      <w:jc w:val="both"/>
      <w:outlineLvl w:val="4"/>
    </w:pPr>
    <w:rPr>
      <w:rFonts w:ascii="Lucida Sans" w:hAnsi="Lucida Sans"/>
      <w:b/>
      <w:sz w:val="22"/>
      <w:lang w:val="en-US" w:eastAsia="zh-CN"/>
    </w:r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rFonts w:ascii="Arial" w:hAnsi="Arial" w:cs="Times New Roman"/>
      <w:b w:val="0"/>
      <w:i w:val="0"/>
      <w:w w:val="100"/>
      <w:position w:val="-1"/>
      <w:sz w:val="20"/>
      <w:szCs w:val="20"/>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rFonts w:ascii="Symbol" w:hAnsi="Symbol" w:cs="Symbol"/>
      <w:w w:val="100"/>
      <w:position w:val="-1"/>
      <w:effect w:val="none"/>
      <w:vertAlign w:val="baseline"/>
      <w:cs w:val="0"/>
      <w:em w:val="none"/>
      <w:lang w:val="el-GR"/>
    </w:rPr>
  </w:style>
  <w:style w:type="character" w:customStyle="1" w:styleId="WW8Num3z0">
    <w:name w:val="WW8Num3z0"/>
    <w:rPr>
      <w:w w:val="100"/>
      <w:position w:val="-1"/>
      <w:effect w:val="none"/>
      <w:vertAlign w:val="baseline"/>
      <w:cs w:val="0"/>
      <w:em w:val="none"/>
      <w:lang w:val="el-GR"/>
    </w:rPr>
  </w:style>
  <w:style w:type="character" w:customStyle="1" w:styleId="WW8Num4z0">
    <w:name w:val="WW8Num4z0"/>
    <w:rPr>
      <w:rFonts w:ascii="Webdings" w:hAnsi="Webdings" w:cs="Webdings"/>
      <w:color w:val="333399"/>
      <w:w w:val="100"/>
      <w:position w:val="-1"/>
      <w:sz w:val="16"/>
      <w:effect w:val="none"/>
      <w:vertAlign w:val="baseline"/>
      <w:cs w:val="0"/>
      <w:em w:val="none"/>
    </w:rPr>
  </w:style>
  <w:style w:type="character" w:customStyle="1" w:styleId="WW8Num5z0">
    <w:name w:val="WW8Num5z0"/>
    <w:rPr>
      <w:w w:val="100"/>
      <w:position w:val="-1"/>
      <w:effect w:val="none"/>
      <w:vertAlign w:val="baseline"/>
      <w:cs w:val="0"/>
      <w:em w:val="none"/>
      <w:lang w:val="el-GR"/>
    </w:rPr>
  </w:style>
  <w:style w:type="character" w:customStyle="1" w:styleId="WW8Num6z0">
    <w:name w:val="WW8Num6z0"/>
    <w:rPr>
      <w:b/>
      <w:bCs/>
      <w:w w:val="100"/>
      <w:position w:val="-1"/>
      <w:szCs w:val="22"/>
      <w:effect w:val="none"/>
      <w:vertAlign w:val="baseline"/>
      <w:cs w:val="0"/>
      <w:em w:val="none"/>
      <w:lang w:val="el-GR"/>
    </w:rPr>
  </w:style>
  <w:style w:type="character" w:customStyle="1" w:styleId="WW8Num6z1">
    <w:name w:val="WW8Num6z1"/>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b/>
      <w:bCs/>
      <w:w w:val="100"/>
      <w:position w:val="-1"/>
      <w:szCs w:val="22"/>
      <w:effect w:val="none"/>
      <w:vertAlign w:val="baseline"/>
      <w:cs w:val="0"/>
      <w:em w:val="none"/>
      <w:lang w:val="el-GR"/>
    </w:rPr>
  </w:style>
  <w:style w:type="character" w:customStyle="1" w:styleId="WW8Num7z1">
    <w:name w:val="WW8Num7z1"/>
    <w:rPr>
      <w:w w:val="100"/>
      <w:position w:val="-1"/>
      <w:effect w:val="none"/>
      <w:vertAlign w:val="baseline"/>
      <w:cs w:val="0"/>
      <w:em w:val="none"/>
      <w:lang w:val="el-GR"/>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8z0">
    <w:name w:val="WW8Num8z0"/>
    <w:rPr>
      <w:rFonts w:ascii="Symbol" w:hAnsi="Symbol" w:cs="OpenSymbol"/>
      <w:color w:val="5B9BD5"/>
      <w:w w:val="100"/>
      <w:position w:val="-1"/>
      <w:effect w:val="none"/>
      <w:vertAlign w:val="baseline"/>
      <w:cs w:val="0"/>
      <w:em w:val="none"/>
    </w:rPr>
  </w:style>
  <w:style w:type="character" w:customStyle="1" w:styleId="WW8Num9z0">
    <w:name w:val="WW8Num9z0"/>
    <w:rPr>
      <w:rFonts w:ascii="Angsana New" w:hAnsi="Angsana New" w:cs="Angsana New"/>
      <w:color w:val="000000"/>
      <w:w w:val="100"/>
      <w:kern w:val="1"/>
      <w:position w:val="-1"/>
      <w:szCs w:val="22"/>
      <w:effect w:val="none"/>
      <w:shd w:val="clear" w:color="auto" w:fill="FFFFFF"/>
      <w:vertAlign w:val="baseline"/>
      <w:cs w:val="0"/>
      <w:em w:val="none"/>
      <w:lang w:val="el-GR"/>
    </w:rPr>
  </w:style>
  <w:style w:type="character" w:customStyle="1" w:styleId="WW8Num10z0">
    <w:name w:val="WW8Num10z0"/>
    <w:rPr>
      <w:rFonts w:ascii="Symbol" w:hAnsi="Symbol" w:cs="Symbol"/>
      <w:w w:val="100"/>
      <w:kern w:val="1"/>
      <w:position w:val="-1"/>
      <w:effect w:val="none"/>
      <w:shd w:val="clear" w:color="auto" w:fill="C0C0C0"/>
      <w:vertAlign w:val="baseline"/>
      <w:cs w:val="0"/>
      <w:em w:val="none"/>
      <w:lang w:val="el-GR"/>
    </w:rPr>
  </w:style>
  <w:style w:type="character" w:customStyle="1" w:styleId="WW8Num10z1">
    <w:name w:val="WW8Num10z1"/>
    <w:rPr>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8z1">
    <w:name w:val="WW8Num8z1"/>
    <w:rPr>
      <w:w w:val="100"/>
      <w:position w:val="-1"/>
      <w:effect w:val="none"/>
      <w:vertAlign w:val="baseline"/>
      <w:cs w:val="0"/>
      <w:em w:val="none"/>
      <w:lang w:val="el-GR"/>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11z0">
    <w:name w:val="WW8Num11z0"/>
    <w:rPr>
      <w:rFonts w:ascii="Symbol" w:hAnsi="Symbol" w:cs="Symbol"/>
      <w:w w:val="100"/>
      <w:kern w:val="1"/>
      <w:position w:val="-1"/>
      <w:effect w:val="none"/>
      <w:shd w:val="clear" w:color="auto" w:fill="C0C0C0"/>
      <w:vertAlign w:val="baseline"/>
      <w:cs w:val="0"/>
      <w:em w:val="none"/>
      <w:lang w:val="el-GR"/>
    </w:rPr>
  </w:style>
  <w:style w:type="character" w:customStyle="1" w:styleId="WW8Num11z1">
    <w:name w:val="WW8Num11z1"/>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0">
    <w:name w:val="Προεπιλεγμένη γραμματοσειρά_0"/>
    <w:rPr>
      <w:w w:val="100"/>
      <w:position w:val="-1"/>
      <w:effect w:val="none"/>
      <w:vertAlign w:val="baseline"/>
      <w:cs w:val="0"/>
      <w:em w:val="none"/>
    </w:rPr>
  </w:style>
  <w:style w:type="character" w:customStyle="1" w:styleId="40">
    <w:name w:val="Προεπιλεγμένη γραμματοσειρά4"/>
    <w:rPr>
      <w:w w:val="100"/>
      <w:position w:val="-1"/>
      <w:effect w:val="none"/>
      <w:vertAlign w:val="baseline"/>
      <w:cs w:val="0"/>
      <w:em w:val="none"/>
    </w:rPr>
  </w:style>
  <w:style w:type="character" w:customStyle="1" w:styleId="WW8Num2z1">
    <w:name w:val="WW8Num2z1"/>
    <w:rPr>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rFonts w:ascii="Arial" w:hAnsi="Arial" w:cs="Times New Roman"/>
      <w:b w:val="0"/>
      <w:i w:val="0"/>
      <w:w w:val="100"/>
      <w:position w:val="-1"/>
      <w:sz w:val="20"/>
      <w:szCs w:val="20"/>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9z1">
    <w:name w:val="WW8Num9z1"/>
    <w:rPr>
      <w:w w:val="100"/>
      <w:position w:val="-1"/>
      <w:effect w:val="none"/>
      <w:vertAlign w:val="baseline"/>
      <w:cs w:val="0"/>
      <w:em w:val="none"/>
      <w:lang w:val="el-GR"/>
    </w:rPr>
  </w:style>
  <w:style w:type="character" w:customStyle="1" w:styleId="WW8Num9z2">
    <w:name w:val="WW8Num9z2"/>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DefaultParagraphFont">
    <w:name w:val="WW-Default Paragraph Font"/>
    <w:rPr>
      <w:w w:val="100"/>
      <w:position w:val="-1"/>
      <w:effect w:val="none"/>
      <w:vertAlign w:val="baseline"/>
      <w:cs w:val="0"/>
      <w:em w:val="none"/>
    </w:rPr>
  </w:style>
  <w:style w:type="character" w:customStyle="1" w:styleId="WW8Num12z0">
    <w:name w:val="WW8Num12z0"/>
    <w:rPr>
      <w:rFonts w:ascii="Symbol" w:hAnsi="Symbol" w:cs="Symbol"/>
      <w:w w:val="100"/>
      <w:position w:val="-1"/>
      <w:effect w:val="none"/>
      <w:vertAlign w:val="baseline"/>
      <w:cs w:val="0"/>
      <w:em w:val="none"/>
    </w:rPr>
  </w:style>
  <w:style w:type="character" w:customStyle="1" w:styleId="WW8Num12z1">
    <w:name w:val="WW8Num12z1"/>
    <w:rPr>
      <w:rFonts w:ascii="Courier New" w:hAnsi="Courier New" w:cs="Courier New"/>
      <w:w w:val="100"/>
      <w:position w:val="-1"/>
      <w:effect w:val="none"/>
      <w:vertAlign w:val="baseline"/>
      <w:cs w:val="0"/>
      <w:em w:val="none"/>
    </w:rPr>
  </w:style>
  <w:style w:type="character" w:customStyle="1" w:styleId="WW8Num12z2">
    <w:name w:val="WW8Num12z2"/>
    <w:rPr>
      <w:rFonts w:ascii="Wingdings" w:hAnsi="Wingdings" w:cs="Wingdings"/>
      <w:w w:val="100"/>
      <w:position w:val="-1"/>
      <w:effect w:val="none"/>
      <w:vertAlign w:val="baseline"/>
      <w:cs w:val="0"/>
      <w:em w:val="none"/>
    </w:rPr>
  </w:style>
  <w:style w:type="character" w:customStyle="1" w:styleId="WW-DefaultParagraphFont1">
    <w:name w:val="WW-Default Paragraph Font1"/>
    <w:rPr>
      <w:w w:val="100"/>
      <w:position w:val="-1"/>
      <w:effect w:val="none"/>
      <w:vertAlign w:val="baseline"/>
      <w:cs w:val="0"/>
      <w:em w:val="none"/>
    </w:rPr>
  </w:style>
  <w:style w:type="character" w:customStyle="1" w:styleId="WW-DefaultParagraphFont11">
    <w:name w:val="WW-Default Paragraph Font11"/>
    <w:rPr>
      <w:w w:val="100"/>
      <w:position w:val="-1"/>
      <w:effect w:val="none"/>
      <w:vertAlign w:val="baseline"/>
      <w:cs w:val="0"/>
      <w:em w:val="none"/>
    </w:rPr>
  </w:style>
  <w:style w:type="character" w:customStyle="1" w:styleId="WW-DefaultParagraphFont111">
    <w:name w:val="WW-Default Paragraph Font111"/>
    <w:rPr>
      <w:w w:val="100"/>
      <w:position w:val="-1"/>
      <w:effect w:val="none"/>
      <w:vertAlign w:val="baseline"/>
      <w:cs w:val="0"/>
      <w:em w:val="none"/>
    </w:rPr>
  </w:style>
  <w:style w:type="character" w:customStyle="1" w:styleId="31">
    <w:name w:val="Προεπιλεγμένη γραμματοσειρά3"/>
    <w:rPr>
      <w:w w:val="100"/>
      <w:position w:val="-1"/>
      <w:effect w:val="none"/>
      <w:vertAlign w:val="baseline"/>
      <w:cs w:val="0"/>
      <w:em w:val="none"/>
    </w:rPr>
  </w:style>
  <w:style w:type="character" w:customStyle="1" w:styleId="WW-DefaultParagraphFont1111">
    <w:name w:val="WW-Default Paragraph Font1111"/>
    <w:rPr>
      <w:w w:val="100"/>
      <w:position w:val="-1"/>
      <w:effect w:val="none"/>
      <w:vertAlign w:val="baseline"/>
      <w:cs w:val="0"/>
      <w:em w:val="none"/>
    </w:rPr>
  </w:style>
  <w:style w:type="character" w:customStyle="1" w:styleId="DefaultParagraphFont2">
    <w:name w:val="Default Paragraph Font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0">
    <w:name w:val="WW8Num13z0"/>
    <w:rPr>
      <w:rFonts w:ascii="Symbol" w:hAnsi="Symbol" w:cs="OpenSymbol"/>
      <w:w w:val="100"/>
      <w:position w:val="-1"/>
      <w:effect w:val="none"/>
      <w:vertAlign w:val="baseline"/>
      <w:cs w:val="0"/>
      <w:em w:val="none"/>
    </w:rPr>
  </w:style>
  <w:style w:type="character" w:customStyle="1" w:styleId="WW-DefaultParagraphFont11111">
    <w:name w:val="WW-Default Paragraph Font11111"/>
    <w:rPr>
      <w:w w:val="100"/>
      <w:position w:val="-1"/>
      <w:effect w:val="none"/>
      <w:vertAlign w:val="baseline"/>
      <w:cs w:val="0"/>
      <w:em w:val="none"/>
    </w:rPr>
  </w:style>
  <w:style w:type="character" w:customStyle="1" w:styleId="WW8Num13z1">
    <w:name w:val="WW8Num13z1"/>
    <w:rPr>
      <w:w w:val="100"/>
      <w:position w:val="-1"/>
      <w:effect w:val="none"/>
      <w:vertAlign w:val="baseline"/>
      <w:cs w:val="0"/>
      <w:em w:val="none"/>
      <w:lang w:val="el-GR"/>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WW8Num14z0">
    <w:name w:val="WW8Num14z0"/>
    <w:rPr>
      <w:rFonts w:ascii="Symbol" w:hAnsi="Symbol" w:cs="OpenSymbol"/>
      <w:w w:val="100"/>
      <w:position w:val="-1"/>
      <w:effect w:val="none"/>
      <w:vertAlign w:val="baseline"/>
      <w:cs w:val="0"/>
      <w:em w:val="none"/>
    </w:rPr>
  </w:style>
  <w:style w:type="character" w:customStyle="1" w:styleId="WW8Num14z1">
    <w:name w:val="WW8Num14z1"/>
    <w:rPr>
      <w:w w:val="100"/>
      <w:position w:val="-1"/>
      <w:effect w:val="none"/>
      <w:vertAlign w:val="baseline"/>
      <w:cs w:val="0"/>
      <w:em w:val="none"/>
    </w:rPr>
  </w:style>
  <w:style w:type="character" w:customStyle="1" w:styleId="WW8Num14z2">
    <w:name w:val="WW8Num14z2"/>
    <w:rPr>
      <w:w w:val="100"/>
      <w:position w:val="-1"/>
      <w:effect w:val="none"/>
      <w:vertAlign w:val="baseline"/>
      <w:cs w:val="0"/>
      <w:em w:val="none"/>
    </w:rPr>
  </w:style>
  <w:style w:type="character" w:customStyle="1" w:styleId="WW8Num14z3">
    <w:name w:val="WW8Num14z3"/>
    <w:rPr>
      <w:w w:val="100"/>
      <w:position w:val="-1"/>
      <w:effect w:val="none"/>
      <w:vertAlign w:val="baseline"/>
      <w:cs w:val="0"/>
      <w:em w:val="none"/>
    </w:rPr>
  </w:style>
  <w:style w:type="character" w:customStyle="1" w:styleId="WW8Num14z4">
    <w:name w:val="WW8Num14z4"/>
    <w:rPr>
      <w:w w:val="100"/>
      <w:position w:val="-1"/>
      <w:effect w:val="none"/>
      <w:vertAlign w:val="baseline"/>
      <w:cs w:val="0"/>
      <w:em w:val="none"/>
    </w:rPr>
  </w:style>
  <w:style w:type="character" w:customStyle="1" w:styleId="WW8Num14z5">
    <w:name w:val="WW8Num14z5"/>
    <w:rPr>
      <w:w w:val="100"/>
      <w:position w:val="-1"/>
      <w:effect w:val="none"/>
      <w:vertAlign w:val="baseline"/>
      <w:cs w:val="0"/>
      <w:em w:val="none"/>
    </w:rPr>
  </w:style>
  <w:style w:type="character" w:customStyle="1" w:styleId="WW8Num14z6">
    <w:name w:val="WW8Num14z6"/>
    <w:rPr>
      <w:w w:val="100"/>
      <w:position w:val="-1"/>
      <w:effect w:val="none"/>
      <w:vertAlign w:val="baseline"/>
      <w:cs w:val="0"/>
      <w:em w:val="none"/>
    </w:rPr>
  </w:style>
  <w:style w:type="character" w:customStyle="1" w:styleId="WW8Num14z7">
    <w:name w:val="WW8Num14z7"/>
    <w:rPr>
      <w:w w:val="100"/>
      <w:position w:val="-1"/>
      <w:effect w:val="none"/>
      <w:vertAlign w:val="baseline"/>
      <w:cs w:val="0"/>
      <w:em w:val="none"/>
    </w:rPr>
  </w:style>
  <w:style w:type="character" w:customStyle="1" w:styleId="WW8Num14z8">
    <w:name w:val="WW8Num14z8"/>
    <w:rPr>
      <w:w w:val="100"/>
      <w:position w:val="-1"/>
      <w:effect w:val="none"/>
      <w:vertAlign w:val="baseline"/>
      <w:cs w:val="0"/>
      <w:em w:val="none"/>
    </w:rPr>
  </w:style>
  <w:style w:type="character" w:customStyle="1" w:styleId="WW8Num15z0">
    <w:name w:val="WW8Num15z0"/>
    <w:rPr>
      <w:w w:val="100"/>
      <w:position w:val="-1"/>
      <w:effect w:val="none"/>
      <w:vertAlign w:val="baseline"/>
      <w:cs w:val="0"/>
      <w:em w:val="none"/>
    </w:rPr>
  </w:style>
  <w:style w:type="character" w:customStyle="1" w:styleId="WW8Num15z1">
    <w:name w:val="WW8Num15z1"/>
    <w:rPr>
      <w:w w:val="100"/>
      <w:position w:val="-1"/>
      <w:effect w:val="none"/>
      <w:vertAlign w:val="baseline"/>
      <w:cs w:val="0"/>
      <w:em w:val="none"/>
    </w:rPr>
  </w:style>
  <w:style w:type="character" w:customStyle="1" w:styleId="WW8Num15z2">
    <w:name w:val="WW8Num15z2"/>
    <w:rPr>
      <w:w w:val="100"/>
      <w:position w:val="-1"/>
      <w:effect w:val="none"/>
      <w:vertAlign w:val="baseline"/>
      <w:cs w:val="0"/>
      <w:em w:val="none"/>
    </w:rPr>
  </w:style>
  <w:style w:type="character" w:customStyle="1" w:styleId="WW8Num15z3">
    <w:name w:val="WW8Num15z3"/>
    <w:rPr>
      <w:w w:val="100"/>
      <w:position w:val="-1"/>
      <w:effect w:val="none"/>
      <w:vertAlign w:val="baseline"/>
      <w:cs w:val="0"/>
      <w:em w:val="none"/>
    </w:rPr>
  </w:style>
  <w:style w:type="character" w:customStyle="1" w:styleId="WW8Num15z4">
    <w:name w:val="WW8Num15z4"/>
    <w:rPr>
      <w:w w:val="100"/>
      <w:position w:val="-1"/>
      <w:effect w:val="none"/>
      <w:vertAlign w:val="baseline"/>
      <w:cs w:val="0"/>
      <w:em w:val="none"/>
    </w:rPr>
  </w:style>
  <w:style w:type="character" w:customStyle="1" w:styleId="WW8Num15z5">
    <w:name w:val="WW8Num15z5"/>
    <w:rPr>
      <w:w w:val="100"/>
      <w:position w:val="-1"/>
      <w:effect w:val="none"/>
      <w:vertAlign w:val="baseline"/>
      <w:cs w:val="0"/>
      <w:em w:val="none"/>
    </w:rPr>
  </w:style>
  <w:style w:type="character" w:customStyle="1" w:styleId="WW8Num15z6">
    <w:name w:val="WW8Num15z6"/>
    <w:rPr>
      <w:w w:val="100"/>
      <w:position w:val="-1"/>
      <w:effect w:val="none"/>
      <w:vertAlign w:val="baseline"/>
      <w:cs w:val="0"/>
      <w:em w:val="none"/>
    </w:rPr>
  </w:style>
  <w:style w:type="character" w:customStyle="1" w:styleId="WW8Num15z7">
    <w:name w:val="WW8Num15z7"/>
    <w:rPr>
      <w:w w:val="100"/>
      <w:position w:val="-1"/>
      <w:effect w:val="none"/>
      <w:vertAlign w:val="baseline"/>
      <w:cs w:val="0"/>
      <w:em w:val="none"/>
    </w:rPr>
  </w:style>
  <w:style w:type="character" w:customStyle="1" w:styleId="WW8Num15z8">
    <w:name w:val="WW8Num15z8"/>
    <w:rPr>
      <w:w w:val="100"/>
      <w:position w:val="-1"/>
      <w:effect w:val="none"/>
      <w:vertAlign w:val="baseline"/>
      <w:cs w:val="0"/>
      <w:em w:val="none"/>
    </w:rPr>
  </w:style>
  <w:style w:type="character" w:customStyle="1" w:styleId="WW8Num16z0">
    <w:name w:val="WW8Num16z0"/>
    <w:rPr>
      <w:w w:val="100"/>
      <w:position w:val="-1"/>
      <w:effect w:val="none"/>
      <w:vertAlign w:val="baseline"/>
      <w:cs w:val="0"/>
      <w:em w:val="none"/>
    </w:rPr>
  </w:style>
  <w:style w:type="character" w:customStyle="1" w:styleId="WW8Num16z1">
    <w:name w:val="WW8Num16z1"/>
    <w:rPr>
      <w:w w:val="100"/>
      <w:position w:val="-1"/>
      <w:effect w:val="none"/>
      <w:vertAlign w:val="baseline"/>
      <w:cs w:val="0"/>
      <w:em w:val="none"/>
    </w:rPr>
  </w:style>
  <w:style w:type="character" w:customStyle="1" w:styleId="WW8Num16z2">
    <w:name w:val="WW8Num16z2"/>
    <w:rPr>
      <w:w w:val="100"/>
      <w:position w:val="-1"/>
      <w:effect w:val="none"/>
      <w:vertAlign w:val="baseline"/>
      <w:cs w:val="0"/>
      <w:em w:val="none"/>
    </w:rPr>
  </w:style>
  <w:style w:type="character" w:customStyle="1" w:styleId="WW8Num16z3">
    <w:name w:val="WW8Num16z3"/>
    <w:rPr>
      <w:w w:val="100"/>
      <w:position w:val="-1"/>
      <w:effect w:val="none"/>
      <w:vertAlign w:val="baseline"/>
      <w:cs w:val="0"/>
      <w:em w:val="none"/>
    </w:rPr>
  </w:style>
  <w:style w:type="character" w:customStyle="1" w:styleId="WW8Num16z4">
    <w:name w:val="WW8Num16z4"/>
    <w:rPr>
      <w:w w:val="100"/>
      <w:position w:val="-1"/>
      <w:effect w:val="none"/>
      <w:vertAlign w:val="baseline"/>
      <w:cs w:val="0"/>
      <w:em w:val="none"/>
    </w:rPr>
  </w:style>
  <w:style w:type="character" w:customStyle="1" w:styleId="WW8Num16z5">
    <w:name w:val="WW8Num16z5"/>
    <w:rPr>
      <w:w w:val="100"/>
      <w:position w:val="-1"/>
      <w:effect w:val="none"/>
      <w:vertAlign w:val="baseline"/>
      <w:cs w:val="0"/>
      <w:em w:val="none"/>
    </w:rPr>
  </w:style>
  <w:style w:type="character" w:customStyle="1" w:styleId="WW8Num16z6">
    <w:name w:val="WW8Num16z6"/>
    <w:rPr>
      <w:w w:val="100"/>
      <w:position w:val="-1"/>
      <w:effect w:val="none"/>
      <w:vertAlign w:val="baseline"/>
      <w:cs w:val="0"/>
      <w:em w:val="none"/>
    </w:rPr>
  </w:style>
  <w:style w:type="character" w:customStyle="1" w:styleId="WW8Num16z7">
    <w:name w:val="WW8Num16z7"/>
    <w:rPr>
      <w:w w:val="100"/>
      <w:position w:val="-1"/>
      <w:effect w:val="none"/>
      <w:vertAlign w:val="baseline"/>
      <w:cs w:val="0"/>
      <w:em w:val="none"/>
    </w:rPr>
  </w:style>
  <w:style w:type="character" w:customStyle="1" w:styleId="WW8Num16z8">
    <w:name w:val="WW8Num16z8"/>
    <w:rPr>
      <w:w w:val="100"/>
      <w:position w:val="-1"/>
      <w:effect w:val="none"/>
      <w:vertAlign w:val="baseline"/>
      <w:cs w:val="0"/>
      <w:em w:val="none"/>
    </w:rPr>
  </w:style>
  <w:style w:type="character" w:customStyle="1" w:styleId="WW-DefaultParagraphFont111111">
    <w:name w:val="WW-Default Paragraph Font111111"/>
    <w:rPr>
      <w:w w:val="100"/>
      <w:position w:val="-1"/>
      <w:effect w:val="none"/>
      <w:vertAlign w:val="baseline"/>
      <w:cs w:val="0"/>
      <w:em w:val="none"/>
    </w:rPr>
  </w:style>
  <w:style w:type="character" w:customStyle="1" w:styleId="WW-DefaultParagraphFont1111111">
    <w:name w:val="WW-Default Paragraph Font1111111"/>
    <w:rPr>
      <w:w w:val="100"/>
      <w:position w:val="-1"/>
      <w:effect w:val="none"/>
      <w:vertAlign w:val="baseline"/>
      <w:cs w:val="0"/>
      <w:em w:val="none"/>
    </w:rPr>
  </w:style>
  <w:style w:type="character" w:customStyle="1" w:styleId="WW-DefaultParagraphFont11111111">
    <w:name w:val="WW-Default Paragraph Font11111111"/>
    <w:rPr>
      <w:w w:val="100"/>
      <w:position w:val="-1"/>
      <w:effect w:val="none"/>
      <w:vertAlign w:val="baseline"/>
      <w:cs w:val="0"/>
      <w:em w:val="none"/>
    </w:rPr>
  </w:style>
  <w:style w:type="character" w:customStyle="1" w:styleId="WW-DefaultParagraphFont111111111">
    <w:name w:val="WW-Default Paragraph Font111111111"/>
    <w:rPr>
      <w:w w:val="100"/>
      <w:position w:val="-1"/>
      <w:effect w:val="none"/>
      <w:vertAlign w:val="baseline"/>
      <w:cs w:val="0"/>
      <w:em w:val="none"/>
    </w:rPr>
  </w:style>
  <w:style w:type="character" w:customStyle="1" w:styleId="WW-DefaultParagraphFont1111111111">
    <w:name w:val="WW-Default Paragraph Font1111111111"/>
    <w:rPr>
      <w:w w:val="100"/>
      <w:position w:val="-1"/>
      <w:effect w:val="none"/>
      <w:vertAlign w:val="baseline"/>
      <w:cs w:val="0"/>
      <w:em w:val="none"/>
    </w:rPr>
  </w:style>
  <w:style w:type="character" w:customStyle="1" w:styleId="WW8Num17z0">
    <w:name w:val="WW8Num17z0"/>
    <w:rPr>
      <w:w w:val="100"/>
      <w:position w:val="-1"/>
      <w:effect w:val="none"/>
      <w:vertAlign w:val="baseline"/>
      <w:cs w:val="0"/>
      <w:em w:val="none"/>
    </w:rPr>
  </w:style>
  <w:style w:type="character" w:customStyle="1" w:styleId="WW8Num17z1">
    <w:name w:val="WW8Num17z1"/>
    <w:rPr>
      <w:w w:val="100"/>
      <w:position w:val="-1"/>
      <w:effect w:val="none"/>
      <w:vertAlign w:val="baseline"/>
      <w:cs w:val="0"/>
      <w:em w:val="none"/>
    </w:rPr>
  </w:style>
  <w:style w:type="character" w:customStyle="1" w:styleId="WW8Num17z2">
    <w:name w:val="WW8Num17z2"/>
    <w:rPr>
      <w:w w:val="100"/>
      <w:position w:val="-1"/>
      <w:effect w:val="none"/>
      <w:vertAlign w:val="baseline"/>
      <w:cs w:val="0"/>
      <w:em w:val="none"/>
    </w:rPr>
  </w:style>
  <w:style w:type="character" w:customStyle="1" w:styleId="WW8Num17z3">
    <w:name w:val="WW8Num17z3"/>
    <w:rPr>
      <w:w w:val="100"/>
      <w:position w:val="-1"/>
      <w:effect w:val="none"/>
      <w:vertAlign w:val="baseline"/>
      <w:cs w:val="0"/>
      <w:em w:val="none"/>
    </w:rPr>
  </w:style>
  <w:style w:type="character" w:customStyle="1" w:styleId="WW8Num17z4">
    <w:name w:val="WW8Num17z4"/>
    <w:rPr>
      <w:w w:val="100"/>
      <w:position w:val="-1"/>
      <w:effect w:val="none"/>
      <w:vertAlign w:val="baseline"/>
      <w:cs w:val="0"/>
      <w:em w:val="none"/>
    </w:rPr>
  </w:style>
  <w:style w:type="character" w:customStyle="1" w:styleId="WW8Num17z5">
    <w:name w:val="WW8Num17z5"/>
    <w:rPr>
      <w:w w:val="100"/>
      <w:position w:val="-1"/>
      <w:effect w:val="none"/>
      <w:vertAlign w:val="baseline"/>
      <w:cs w:val="0"/>
      <w:em w:val="none"/>
    </w:rPr>
  </w:style>
  <w:style w:type="character" w:customStyle="1" w:styleId="WW8Num17z6">
    <w:name w:val="WW8Num17z6"/>
    <w:rPr>
      <w:w w:val="100"/>
      <w:position w:val="-1"/>
      <w:effect w:val="none"/>
      <w:vertAlign w:val="baseline"/>
      <w:cs w:val="0"/>
      <w:em w:val="none"/>
    </w:rPr>
  </w:style>
  <w:style w:type="character" w:customStyle="1" w:styleId="WW8Num17z7">
    <w:name w:val="WW8Num17z7"/>
    <w:rPr>
      <w:w w:val="100"/>
      <w:position w:val="-1"/>
      <w:effect w:val="none"/>
      <w:vertAlign w:val="baseline"/>
      <w:cs w:val="0"/>
      <w:em w:val="none"/>
    </w:rPr>
  </w:style>
  <w:style w:type="character" w:customStyle="1" w:styleId="WW8Num17z8">
    <w:name w:val="WW8Num17z8"/>
    <w:rPr>
      <w:w w:val="100"/>
      <w:position w:val="-1"/>
      <w:effect w:val="none"/>
      <w:vertAlign w:val="baseline"/>
      <w:cs w:val="0"/>
      <w:em w:val="none"/>
    </w:rPr>
  </w:style>
  <w:style w:type="character" w:customStyle="1" w:styleId="WW8Num18z0">
    <w:name w:val="WW8Num18z0"/>
    <w:rPr>
      <w:w w:val="100"/>
      <w:position w:val="-1"/>
      <w:effect w:val="none"/>
      <w:vertAlign w:val="baseline"/>
      <w:cs w:val="0"/>
      <w:em w:val="none"/>
    </w:rPr>
  </w:style>
  <w:style w:type="character" w:customStyle="1" w:styleId="WW8Num18z1">
    <w:name w:val="WW8Num18z1"/>
    <w:rPr>
      <w:w w:val="100"/>
      <w:position w:val="-1"/>
      <w:effect w:val="none"/>
      <w:vertAlign w:val="baseline"/>
      <w:cs w:val="0"/>
      <w:em w:val="none"/>
    </w:rPr>
  </w:style>
  <w:style w:type="character" w:customStyle="1" w:styleId="WW8Num18z2">
    <w:name w:val="WW8Num18z2"/>
    <w:rPr>
      <w:w w:val="100"/>
      <w:position w:val="-1"/>
      <w:effect w:val="none"/>
      <w:vertAlign w:val="baseline"/>
      <w:cs w:val="0"/>
      <w:em w:val="none"/>
    </w:rPr>
  </w:style>
  <w:style w:type="character" w:customStyle="1" w:styleId="WW8Num18z3">
    <w:name w:val="WW8Num18z3"/>
    <w:rPr>
      <w:w w:val="100"/>
      <w:position w:val="-1"/>
      <w:effect w:val="none"/>
      <w:vertAlign w:val="baseline"/>
      <w:cs w:val="0"/>
      <w:em w:val="none"/>
    </w:rPr>
  </w:style>
  <w:style w:type="character" w:customStyle="1" w:styleId="WW8Num18z4">
    <w:name w:val="WW8Num18z4"/>
    <w:rPr>
      <w:w w:val="100"/>
      <w:position w:val="-1"/>
      <w:effect w:val="none"/>
      <w:vertAlign w:val="baseline"/>
      <w:cs w:val="0"/>
      <w:em w:val="none"/>
    </w:rPr>
  </w:style>
  <w:style w:type="character" w:customStyle="1" w:styleId="WW8Num18z5">
    <w:name w:val="WW8Num18z5"/>
    <w:rPr>
      <w:w w:val="100"/>
      <w:position w:val="-1"/>
      <w:effect w:val="none"/>
      <w:vertAlign w:val="baseline"/>
      <w:cs w:val="0"/>
      <w:em w:val="none"/>
    </w:rPr>
  </w:style>
  <w:style w:type="character" w:customStyle="1" w:styleId="WW8Num18z6">
    <w:name w:val="WW8Num18z6"/>
    <w:rPr>
      <w:w w:val="100"/>
      <w:position w:val="-1"/>
      <w:effect w:val="none"/>
      <w:vertAlign w:val="baseline"/>
      <w:cs w:val="0"/>
      <w:em w:val="none"/>
    </w:rPr>
  </w:style>
  <w:style w:type="character" w:customStyle="1" w:styleId="WW8Num18z7">
    <w:name w:val="WW8Num18z7"/>
    <w:rPr>
      <w:w w:val="100"/>
      <w:position w:val="-1"/>
      <w:effect w:val="none"/>
      <w:vertAlign w:val="baseline"/>
      <w:cs w:val="0"/>
      <w:em w:val="none"/>
    </w:rPr>
  </w:style>
  <w:style w:type="character" w:customStyle="1" w:styleId="WW8Num18z8">
    <w:name w:val="WW8Num18z8"/>
    <w:rPr>
      <w:w w:val="100"/>
      <w:position w:val="-1"/>
      <w:effect w:val="none"/>
      <w:vertAlign w:val="baseline"/>
      <w:cs w:val="0"/>
      <w:em w:val="none"/>
    </w:rPr>
  </w:style>
  <w:style w:type="character" w:customStyle="1" w:styleId="WW8Num3z1">
    <w:name w:val="WW8Num3z1"/>
    <w:rPr>
      <w:w w:val="100"/>
      <w:position w:val="-1"/>
      <w:effect w:val="none"/>
      <w:vertAlign w:val="baseline"/>
      <w:cs w:val="0"/>
      <w:em w:val="none"/>
    </w:rPr>
  </w:style>
  <w:style w:type="character" w:customStyle="1" w:styleId="WW8Num3z2">
    <w:name w:val="WW8Num3z2"/>
    <w:rPr>
      <w:w w:val="100"/>
      <w:position w:val="-1"/>
      <w:effect w:val="none"/>
      <w:vertAlign w:val="baseline"/>
      <w:cs w:val="0"/>
      <w:em w:val="none"/>
    </w:rPr>
  </w:style>
  <w:style w:type="character" w:customStyle="1" w:styleId="WW8Num3z3">
    <w:name w:val="WW8Num3z3"/>
    <w:rPr>
      <w:w w:val="100"/>
      <w:position w:val="-1"/>
      <w:effect w:val="none"/>
      <w:vertAlign w:val="baseline"/>
      <w:cs w:val="0"/>
      <w:em w:val="none"/>
    </w:rPr>
  </w:style>
  <w:style w:type="character" w:customStyle="1" w:styleId="WW8Num3z4">
    <w:name w:val="WW8Num3z4"/>
    <w:rPr>
      <w:rFonts w:ascii="Arial" w:hAnsi="Arial" w:cs="Times New Roman"/>
      <w:b w:val="0"/>
      <w:i w:val="0"/>
      <w:w w:val="100"/>
      <w:position w:val="-1"/>
      <w:sz w:val="20"/>
      <w:szCs w:val="20"/>
      <w:effect w:val="none"/>
      <w:vertAlign w:val="baseline"/>
      <w:cs w:val="0"/>
      <w:em w:val="none"/>
    </w:rPr>
  </w:style>
  <w:style w:type="character" w:customStyle="1" w:styleId="WW8Num3z5">
    <w:name w:val="WW8Num3z5"/>
    <w:rPr>
      <w:w w:val="100"/>
      <w:position w:val="-1"/>
      <w:effect w:val="none"/>
      <w:vertAlign w:val="baseline"/>
      <w:cs w:val="0"/>
      <w:em w:val="none"/>
    </w:rPr>
  </w:style>
  <w:style w:type="character" w:customStyle="1" w:styleId="WW8Num3z6">
    <w:name w:val="WW8Num3z6"/>
    <w:rPr>
      <w:w w:val="100"/>
      <w:position w:val="-1"/>
      <w:effect w:val="none"/>
      <w:vertAlign w:val="baseline"/>
      <w:cs w:val="0"/>
      <w:em w:val="none"/>
    </w:rPr>
  </w:style>
  <w:style w:type="character" w:customStyle="1" w:styleId="WW8Num3z7">
    <w:name w:val="WW8Num3z7"/>
    <w:rPr>
      <w:w w:val="100"/>
      <w:position w:val="-1"/>
      <w:effect w:val="none"/>
      <w:vertAlign w:val="baseline"/>
      <w:cs w:val="0"/>
      <w:em w:val="none"/>
    </w:rPr>
  </w:style>
  <w:style w:type="character" w:customStyle="1" w:styleId="WW8Num3z8">
    <w:name w:val="WW8Num3z8"/>
    <w:rPr>
      <w:w w:val="100"/>
      <w:position w:val="-1"/>
      <w:effect w:val="none"/>
      <w:vertAlign w:val="baseline"/>
      <w:cs w:val="0"/>
      <w:em w:val="none"/>
    </w:rPr>
  </w:style>
  <w:style w:type="character" w:customStyle="1" w:styleId="WW-DefaultParagraphFont11111111111">
    <w:name w:val="WW-Default Paragraph Font11111111111"/>
    <w:rPr>
      <w:w w:val="100"/>
      <w:position w:val="-1"/>
      <w:effect w:val="none"/>
      <w:vertAlign w:val="baseline"/>
      <w:cs w:val="0"/>
      <w:em w:val="none"/>
    </w:rPr>
  </w:style>
  <w:style w:type="character" w:customStyle="1" w:styleId="WW-DefaultParagraphFont111111111111">
    <w:name w:val="WW-Default Paragraph Font111111111111"/>
    <w:rPr>
      <w:w w:val="100"/>
      <w:position w:val="-1"/>
      <w:effect w:val="none"/>
      <w:vertAlign w:val="baseline"/>
      <w:cs w:val="0"/>
      <w:em w:val="none"/>
    </w:rPr>
  </w:style>
  <w:style w:type="character" w:customStyle="1" w:styleId="WW-DefaultParagraphFont1111111111111">
    <w:name w:val="WW-Default Paragraph Font1111111111111"/>
    <w:rPr>
      <w:w w:val="100"/>
      <w:position w:val="-1"/>
      <w:effect w:val="none"/>
      <w:vertAlign w:val="baseline"/>
      <w:cs w:val="0"/>
      <w:em w:val="none"/>
    </w:rPr>
  </w:style>
  <w:style w:type="character" w:customStyle="1" w:styleId="WW-DefaultParagraphFont11111111111111">
    <w:name w:val="WW-Default Paragraph Font11111111111111"/>
    <w:rPr>
      <w:w w:val="100"/>
      <w:position w:val="-1"/>
      <w:effect w:val="none"/>
      <w:vertAlign w:val="baseline"/>
      <w:cs w:val="0"/>
      <w:em w:val="none"/>
    </w:rPr>
  </w:style>
  <w:style w:type="character" w:customStyle="1" w:styleId="21">
    <w:name w:val="Προεπιλεγμένη γραμματοσειρά2"/>
    <w:rPr>
      <w:w w:val="100"/>
      <w:position w:val="-1"/>
      <w:effect w:val="none"/>
      <w:vertAlign w:val="baseline"/>
      <w:cs w:val="0"/>
      <w:em w:val="none"/>
    </w:rPr>
  </w:style>
  <w:style w:type="character" w:customStyle="1" w:styleId="WW8Num19z0">
    <w:name w:val="WW8Num19z0"/>
    <w:rPr>
      <w:rFonts w:ascii="Calibri" w:hAnsi="Calibri" w:cs="Calibri"/>
      <w:w w:val="100"/>
      <w:position w:val="-1"/>
      <w:effect w:val="none"/>
      <w:vertAlign w:val="baseline"/>
      <w:cs w:val="0"/>
      <w:em w:val="none"/>
    </w:rPr>
  </w:style>
  <w:style w:type="character" w:customStyle="1" w:styleId="WW8Num19z1">
    <w:name w:val="WW8Num19z1"/>
    <w:rPr>
      <w:w w:val="100"/>
      <w:position w:val="-1"/>
      <w:effect w:val="none"/>
      <w:vertAlign w:val="baseline"/>
      <w:cs w:val="0"/>
      <w:em w:val="none"/>
    </w:rPr>
  </w:style>
  <w:style w:type="character" w:customStyle="1" w:styleId="WW8Num20z0">
    <w:name w:val="WW8Num20z0"/>
    <w:rPr>
      <w:rFonts w:ascii="Calibri" w:eastAsia="Calibri" w:hAnsi="Calibri" w:cs="Times New Roman"/>
      <w:w w:val="100"/>
      <w:position w:val="-1"/>
      <w:effect w:val="none"/>
      <w:vertAlign w:val="baseline"/>
      <w:cs w:val="0"/>
      <w:em w:val="none"/>
    </w:rPr>
  </w:style>
  <w:style w:type="character" w:customStyle="1" w:styleId="WW8Num20z1">
    <w:name w:val="WW8Num20z1"/>
    <w:rPr>
      <w:rFonts w:ascii="Courier New" w:hAnsi="Courier New" w:cs="Courier New"/>
      <w:w w:val="100"/>
      <w:position w:val="-1"/>
      <w:effect w:val="none"/>
      <w:vertAlign w:val="baseline"/>
      <w:cs w:val="0"/>
      <w:em w:val="none"/>
    </w:rPr>
  </w:style>
  <w:style w:type="character" w:customStyle="1" w:styleId="WW8Num20z2">
    <w:name w:val="WW8Num20z2"/>
    <w:rPr>
      <w:rFonts w:ascii="Wingdings" w:hAnsi="Wingdings" w:cs="Wingdings"/>
      <w:w w:val="100"/>
      <w:position w:val="-1"/>
      <w:effect w:val="none"/>
      <w:vertAlign w:val="baseline"/>
      <w:cs w:val="0"/>
      <w:em w:val="none"/>
    </w:rPr>
  </w:style>
  <w:style w:type="character" w:customStyle="1" w:styleId="WW8Num20z3">
    <w:name w:val="WW8Num20z3"/>
    <w:rPr>
      <w:rFonts w:ascii="Symbol" w:hAnsi="Symbol" w:cs="Symbol"/>
      <w:w w:val="100"/>
      <w:position w:val="-1"/>
      <w:effect w:val="none"/>
      <w:vertAlign w:val="baseline"/>
      <w:cs w:val="0"/>
      <w:em w:val="none"/>
    </w:rPr>
  </w:style>
  <w:style w:type="character" w:customStyle="1" w:styleId="WW-DefaultParagraphFont111111111111111">
    <w:name w:val="WW-Default Paragraph Font111111111111111"/>
    <w:rPr>
      <w:w w:val="100"/>
      <w:position w:val="-1"/>
      <w:effect w:val="none"/>
      <w:vertAlign w:val="baseline"/>
      <w:cs w:val="0"/>
      <w:em w:val="none"/>
    </w:rPr>
  </w:style>
  <w:style w:type="character" w:customStyle="1" w:styleId="WW8Num19z2">
    <w:name w:val="WW8Num19z2"/>
    <w:rPr>
      <w:w w:val="100"/>
      <w:position w:val="-1"/>
      <w:effect w:val="none"/>
      <w:vertAlign w:val="baseline"/>
      <w:cs w:val="0"/>
      <w:em w:val="none"/>
    </w:rPr>
  </w:style>
  <w:style w:type="character" w:customStyle="1" w:styleId="WW8Num19z3">
    <w:name w:val="WW8Num19z3"/>
    <w:rPr>
      <w:w w:val="100"/>
      <w:position w:val="-1"/>
      <w:effect w:val="none"/>
      <w:vertAlign w:val="baseline"/>
      <w:cs w:val="0"/>
      <w:em w:val="none"/>
    </w:rPr>
  </w:style>
  <w:style w:type="character" w:customStyle="1" w:styleId="WW8Num19z4">
    <w:name w:val="WW8Num19z4"/>
    <w:rPr>
      <w:w w:val="100"/>
      <w:position w:val="-1"/>
      <w:effect w:val="none"/>
      <w:vertAlign w:val="baseline"/>
      <w:cs w:val="0"/>
      <w:em w:val="none"/>
    </w:rPr>
  </w:style>
  <w:style w:type="character" w:customStyle="1" w:styleId="WW8Num19z5">
    <w:name w:val="WW8Num19z5"/>
    <w:rPr>
      <w:w w:val="100"/>
      <w:position w:val="-1"/>
      <w:effect w:val="none"/>
      <w:vertAlign w:val="baseline"/>
      <w:cs w:val="0"/>
      <w:em w:val="none"/>
    </w:rPr>
  </w:style>
  <w:style w:type="character" w:customStyle="1" w:styleId="WW8Num19z6">
    <w:name w:val="WW8Num19z6"/>
    <w:rPr>
      <w:w w:val="100"/>
      <w:position w:val="-1"/>
      <w:effect w:val="none"/>
      <w:vertAlign w:val="baseline"/>
      <w:cs w:val="0"/>
      <w:em w:val="none"/>
    </w:rPr>
  </w:style>
  <w:style w:type="character" w:customStyle="1" w:styleId="WW8Num19z7">
    <w:name w:val="WW8Num19z7"/>
    <w:rPr>
      <w:w w:val="100"/>
      <w:position w:val="-1"/>
      <w:effect w:val="none"/>
      <w:vertAlign w:val="baseline"/>
      <w:cs w:val="0"/>
      <w:em w:val="none"/>
    </w:rPr>
  </w:style>
  <w:style w:type="character" w:customStyle="1" w:styleId="WW8Num19z8">
    <w:name w:val="WW8Num19z8"/>
    <w:rPr>
      <w:w w:val="100"/>
      <w:position w:val="-1"/>
      <w:effect w:val="none"/>
      <w:vertAlign w:val="baseline"/>
      <w:cs w:val="0"/>
      <w:em w:val="none"/>
    </w:rPr>
  </w:style>
  <w:style w:type="character" w:customStyle="1" w:styleId="WW8Num20z4">
    <w:name w:val="WW8Num20z4"/>
    <w:rPr>
      <w:w w:val="100"/>
      <w:position w:val="-1"/>
      <w:effect w:val="none"/>
      <w:vertAlign w:val="baseline"/>
      <w:cs w:val="0"/>
      <w:em w:val="none"/>
    </w:rPr>
  </w:style>
  <w:style w:type="character" w:customStyle="1" w:styleId="WW8Num20z5">
    <w:name w:val="WW8Num20z5"/>
    <w:rPr>
      <w:w w:val="100"/>
      <w:position w:val="-1"/>
      <w:effect w:val="none"/>
      <w:vertAlign w:val="baseline"/>
      <w:cs w:val="0"/>
      <w:em w:val="none"/>
    </w:rPr>
  </w:style>
  <w:style w:type="character" w:customStyle="1" w:styleId="WW8Num20z6">
    <w:name w:val="WW8Num20z6"/>
    <w:rPr>
      <w:w w:val="100"/>
      <w:position w:val="-1"/>
      <w:effect w:val="none"/>
      <w:vertAlign w:val="baseline"/>
      <w:cs w:val="0"/>
      <w:em w:val="none"/>
    </w:rPr>
  </w:style>
  <w:style w:type="character" w:customStyle="1" w:styleId="WW8Num20z7">
    <w:name w:val="WW8Num20z7"/>
    <w:rPr>
      <w:w w:val="100"/>
      <w:position w:val="-1"/>
      <w:effect w:val="none"/>
      <w:vertAlign w:val="baseline"/>
      <w:cs w:val="0"/>
      <w:em w:val="none"/>
    </w:rPr>
  </w:style>
  <w:style w:type="character" w:customStyle="1" w:styleId="WW8Num20z8">
    <w:name w:val="WW8Num20z8"/>
    <w:rPr>
      <w:w w:val="100"/>
      <w:position w:val="-1"/>
      <w:effect w:val="none"/>
      <w:vertAlign w:val="baseline"/>
      <w:cs w:val="0"/>
      <w:em w:val="none"/>
    </w:rPr>
  </w:style>
  <w:style w:type="character" w:customStyle="1" w:styleId="WW-DefaultParagraphFont1111111111111111">
    <w:name w:val="WW-Default Paragraph Font1111111111111111"/>
    <w:rPr>
      <w:w w:val="100"/>
      <w:position w:val="-1"/>
      <w:effect w:val="none"/>
      <w:vertAlign w:val="baseline"/>
      <w:cs w:val="0"/>
      <w:em w:val="none"/>
    </w:rPr>
  </w:style>
  <w:style w:type="character" w:customStyle="1" w:styleId="WW-DefaultParagraphFont11111111111111111">
    <w:name w:val="WW-Default Paragraph Font11111111111111111"/>
    <w:rPr>
      <w:w w:val="100"/>
      <w:position w:val="-1"/>
      <w:effect w:val="none"/>
      <w:vertAlign w:val="baseline"/>
      <w:cs w:val="0"/>
      <w:em w:val="none"/>
    </w:rPr>
  </w:style>
  <w:style w:type="character" w:customStyle="1" w:styleId="WW8Num21z0">
    <w:name w:val="WW8Num21z0"/>
    <w:rPr>
      <w:rFonts w:ascii="Calibri" w:eastAsia="Times New Roman" w:hAnsi="Calibri" w:cs="Calibri"/>
      <w:w w:val="100"/>
      <w:position w:val="-1"/>
      <w:effect w:val="none"/>
      <w:vertAlign w:val="baseline"/>
      <w:cs w:val="0"/>
      <w:em w:val="none"/>
    </w:rPr>
  </w:style>
  <w:style w:type="character" w:customStyle="1" w:styleId="WW8Num21z1">
    <w:name w:val="WW8Num21z1"/>
    <w:rPr>
      <w:rFonts w:ascii="Courier New" w:hAnsi="Courier New" w:cs="Courier New"/>
      <w:w w:val="100"/>
      <w:position w:val="-1"/>
      <w:effect w:val="none"/>
      <w:vertAlign w:val="baseline"/>
      <w:cs w:val="0"/>
      <w:em w:val="none"/>
    </w:rPr>
  </w:style>
  <w:style w:type="character" w:customStyle="1" w:styleId="WW8Num21z2">
    <w:name w:val="WW8Num21z2"/>
    <w:rPr>
      <w:rFonts w:ascii="Wingdings" w:hAnsi="Wingdings" w:cs="Wingdings"/>
      <w:w w:val="100"/>
      <w:position w:val="-1"/>
      <w:effect w:val="none"/>
      <w:vertAlign w:val="baseline"/>
      <w:cs w:val="0"/>
      <w:em w:val="none"/>
    </w:rPr>
  </w:style>
  <w:style w:type="character" w:customStyle="1" w:styleId="WW8Num21z3">
    <w:name w:val="WW8Num21z3"/>
    <w:rPr>
      <w:rFonts w:ascii="Symbol" w:hAnsi="Symbol" w:cs="Symbol"/>
      <w:w w:val="100"/>
      <w:position w:val="-1"/>
      <w:effect w:val="none"/>
      <w:vertAlign w:val="baseline"/>
      <w:cs w:val="0"/>
      <w:em w:val="none"/>
    </w:rPr>
  </w:style>
  <w:style w:type="character" w:customStyle="1" w:styleId="WW8Num22z0">
    <w:name w:val="WW8Num22z0"/>
    <w:rPr>
      <w:rFonts w:ascii="Symbol" w:hAnsi="Symbol" w:cs="Symbol"/>
      <w:w w:val="100"/>
      <w:position w:val="-1"/>
      <w:effect w:val="none"/>
      <w:vertAlign w:val="baseline"/>
      <w:cs w:val="0"/>
      <w:em w:val="none"/>
    </w:rPr>
  </w:style>
  <w:style w:type="character" w:customStyle="1" w:styleId="WW8Num22z1">
    <w:name w:val="WW8Num22z1"/>
    <w:rPr>
      <w:rFonts w:ascii="Courier New" w:hAnsi="Courier New" w:cs="Courier New"/>
      <w:w w:val="100"/>
      <w:position w:val="-1"/>
      <w:effect w:val="none"/>
      <w:vertAlign w:val="baseline"/>
      <w:cs w:val="0"/>
      <w:em w:val="none"/>
    </w:rPr>
  </w:style>
  <w:style w:type="character" w:customStyle="1" w:styleId="WW8Num22z2">
    <w:name w:val="WW8Num22z2"/>
    <w:rPr>
      <w:rFonts w:ascii="Wingdings" w:hAnsi="Wingdings" w:cs="Wingdings"/>
      <w:w w:val="100"/>
      <w:position w:val="-1"/>
      <w:effect w:val="none"/>
      <w:vertAlign w:val="baseline"/>
      <w:cs w:val="0"/>
      <w:em w:val="none"/>
    </w:rPr>
  </w:style>
  <w:style w:type="character" w:customStyle="1" w:styleId="WW8Num23z0">
    <w:name w:val="WW8Num23z0"/>
    <w:rPr>
      <w:rFonts w:ascii="Calibri" w:eastAsia="Times New Roman" w:hAnsi="Calibri" w:cs="Calibri"/>
      <w:w w:val="100"/>
      <w:position w:val="-1"/>
      <w:effect w:val="none"/>
      <w:vertAlign w:val="baseline"/>
      <w:cs w:val="0"/>
      <w:em w:val="none"/>
    </w:rPr>
  </w:style>
  <w:style w:type="character" w:customStyle="1" w:styleId="WW8Num23z1">
    <w:name w:val="WW8Num23z1"/>
    <w:rPr>
      <w:rFonts w:ascii="Courier New" w:hAnsi="Courier New" w:cs="Courier New"/>
      <w:w w:val="100"/>
      <w:position w:val="-1"/>
      <w:effect w:val="none"/>
      <w:vertAlign w:val="baseline"/>
      <w:cs w:val="0"/>
      <w:em w:val="none"/>
    </w:rPr>
  </w:style>
  <w:style w:type="character" w:customStyle="1" w:styleId="WW8Num23z2">
    <w:name w:val="WW8Num23z2"/>
    <w:rPr>
      <w:rFonts w:ascii="Wingdings" w:hAnsi="Wingdings" w:cs="Wingdings"/>
      <w:w w:val="100"/>
      <w:position w:val="-1"/>
      <w:effect w:val="none"/>
      <w:vertAlign w:val="baseline"/>
      <w:cs w:val="0"/>
      <w:em w:val="none"/>
    </w:rPr>
  </w:style>
  <w:style w:type="character" w:customStyle="1" w:styleId="WW8Num23z3">
    <w:name w:val="WW8Num23z3"/>
    <w:rPr>
      <w:rFonts w:ascii="Symbol" w:hAnsi="Symbol" w:cs="Symbol"/>
      <w:w w:val="100"/>
      <w:position w:val="-1"/>
      <w:effect w:val="none"/>
      <w:vertAlign w:val="baseline"/>
      <w:cs w:val="0"/>
      <w:em w:val="none"/>
    </w:rPr>
  </w:style>
  <w:style w:type="character" w:customStyle="1" w:styleId="WW8Num24z0">
    <w:name w:val="WW8Num24z0"/>
    <w:rPr>
      <w:rFonts w:ascii="Symbol" w:hAnsi="Symbol" w:cs="Symbol"/>
      <w:strike/>
      <w:color w:val="0070C0"/>
      <w:w w:val="100"/>
      <w:position w:val="0"/>
      <w:sz w:val="24"/>
      <w:effect w:val="none"/>
      <w:vertAlign w:val="baseline"/>
      <w:cs w:val="0"/>
      <w:em w:val="none"/>
      <w:lang w:val="el-GR"/>
    </w:rPr>
  </w:style>
  <w:style w:type="character" w:customStyle="1" w:styleId="WW8Num24z1">
    <w:name w:val="WW8Num24z1"/>
    <w:rPr>
      <w:rFonts w:ascii="Courier New" w:hAnsi="Courier New" w:cs="Courier New"/>
      <w:w w:val="100"/>
      <w:position w:val="-1"/>
      <w:effect w:val="none"/>
      <w:vertAlign w:val="baseline"/>
      <w:cs w:val="0"/>
      <w:em w:val="none"/>
    </w:rPr>
  </w:style>
  <w:style w:type="character" w:customStyle="1" w:styleId="WW8Num24z2">
    <w:name w:val="WW8Num24z2"/>
    <w:rPr>
      <w:rFonts w:ascii="Wingdings" w:hAnsi="Wingdings" w:cs="Wingdings"/>
      <w:w w:val="100"/>
      <w:position w:val="-1"/>
      <w:effect w:val="none"/>
      <w:vertAlign w:val="baseline"/>
      <w:cs w:val="0"/>
      <w:em w:val="none"/>
    </w:rPr>
  </w:style>
  <w:style w:type="character" w:customStyle="1" w:styleId="WW8Num25z0">
    <w:name w:val="WW8Num25z0"/>
    <w:rPr>
      <w:rFonts w:ascii="Symbol" w:hAnsi="Symbol" w:cs="Symbol"/>
      <w:w w:val="100"/>
      <w:position w:val="-1"/>
      <w:effect w:val="none"/>
      <w:vertAlign w:val="baseline"/>
      <w:cs w:val="0"/>
      <w:em w:val="none"/>
    </w:rPr>
  </w:style>
  <w:style w:type="character" w:customStyle="1" w:styleId="WW8Num25z1">
    <w:name w:val="WW8Num25z1"/>
    <w:rPr>
      <w:rFonts w:ascii="Courier New" w:hAnsi="Courier New" w:cs="Courier New"/>
      <w:w w:val="100"/>
      <w:position w:val="-1"/>
      <w:effect w:val="none"/>
      <w:vertAlign w:val="baseline"/>
      <w:cs w:val="0"/>
      <w:em w:val="none"/>
    </w:rPr>
  </w:style>
  <w:style w:type="character" w:customStyle="1" w:styleId="WW8Num25z2">
    <w:name w:val="WW8Num25z2"/>
    <w:rPr>
      <w:rFonts w:ascii="Wingdings" w:hAnsi="Wingdings" w:cs="Wingdings"/>
      <w:w w:val="100"/>
      <w:position w:val="-1"/>
      <w:effect w:val="none"/>
      <w:vertAlign w:val="baseline"/>
      <w:cs w:val="0"/>
      <w:em w:val="none"/>
    </w:rPr>
  </w:style>
  <w:style w:type="character" w:customStyle="1" w:styleId="WW8Num26z0">
    <w:name w:val="WW8Num26z0"/>
    <w:rPr>
      <w:rFonts w:ascii="Symbol" w:hAnsi="Symbol" w:cs="Symbol"/>
      <w:w w:val="100"/>
      <w:position w:val="-1"/>
      <w:effect w:val="none"/>
      <w:vertAlign w:val="baseline"/>
      <w:cs w:val="0"/>
      <w:em w:val="none"/>
    </w:rPr>
  </w:style>
  <w:style w:type="character" w:customStyle="1" w:styleId="WW8Num26z1">
    <w:name w:val="WW8Num26z1"/>
    <w:rPr>
      <w:rFonts w:ascii="Courier New" w:hAnsi="Courier New" w:cs="Courier New"/>
      <w:w w:val="100"/>
      <w:position w:val="-1"/>
      <w:effect w:val="none"/>
      <w:vertAlign w:val="baseline"/>
      <w:cs w:val="0"/>
      <w:em w:val="none"/>
    </w:rPr>
  </w:style>
  <w:style w:type="character" w:customStyle="1" w:styleId="WW8Num26z2">
    <w:name w:val="WW8Num26z2"/>
    <w:rPr>
      <w:rFonts w:ascii="Wingdings" w:hAnsi="Wingdings" w:cs="Wingdings"/>
      <w:w w:val="100"/>
      <w:position w:val="-1"/>
      <w:effect w:val="none"/>
      <w:vertAlign w:val="baseline"/>
      <w:cs w:val="0"/>
      <w:em w:val="none"/>
    </w:rPr>
  </w:style>
  <w:style w:type="character" w:customStyle="1" w:styleId="WW8Num27z0">
    <w:name w:val="WW8Num27z0"/>
    <w:rPr>
      <w:rFonts w:ascii="Calibri" w:eastAsia="Times New Roman" w:hAnsi="Calibri" w:cs="Calibri"/>
      <w:w w:val="100"/>
      <w:position w:val="-1"/>
      <w:effect w:val="none"/>
      <w:vertAlign w:val="baseline"/>
      <w:cs w:val="0"/>
      <w:em w:val="none"/>
    </w:rPr>
  </w:style>
  <w:style w:type="character" w:customStyle="1" w:styleId="WW8Num27z1">
    <w:name w:val="WW8Num27z1"/>
    <w:rPr>
      <w:rFonts w:ascii="Courier New" w:hAnsi="Courier New" w:cs="Courier New"/>
      <w:w w:val="100"/>
      <w:position w:val="-1"/>
      <w:effect w:val="none"/>
      <w:vertAlign w:val="baseline"/>
      <w:cs w:val="0"/>
      <w:em w:val="none"/>
    </w:rPr>
  </w:style>
  <w:style w:type="character" w:customStyle="1" w:styleId="WW8Num27z2">
    <w:name w:val="WW8Num27z2"/>
    <w:rPr>
      <w:rFonts w:ascii="Wingdings" w:hAnsi="Wingdings" w:cs="Wingdings"/>
      <w:w w:val="100"/>
      <w:position w:val="-1"/>
      <w:effect w:val="none"/>
      <w:vertAlign w:val="baseline"/>
      <w:cs w:val="0"/>
      <w:em w:val="none"/>
    </w:rPr>
  </w:style>
  <w:style w:type="character" w:customStyle="1" w:styleId="WW8Num27z3">
    <w:name w:val="WW8Num27z3"/>
    <w:rPr>
      <w:rFonts w:ascii="Symbol" w:hAnsi="Symbol" w:cs="Symbol"/>
      <w:w w:val="100"/>
      <w:position w:val="-1"/>
      <w:effect w:val="none"/>
      <w:vertAlign w:val="baseline"/>
      <w:cs w:val="0"/>
      <w:em w:val="none"/>
    </w:rPr>
  </w:style>
  <w:style w:type="character" w:customStyle="1" w:styleId="WW8Num28z0">
    <w:name w:val="WW8Num28z0"/>
    <w:rPr>
      <w:rFonts w:ascii="Symbol" w:hAnsi="Symbol" w:cs="Symbol"/>
      <w:w w:val="100"/>
      <w:position w:val="-1"/>
      <w:effect w:val="none"/>
      <w:vertAlign w:val="baseline"/>
      <w:cs w:val="0"/>
      <w:em w:val="none"/>
    </w:rPr>
  </w:style>
  <w:style w:type="character" w:customStyle="1" w:styleId="WW8Num28z1">
    <w:name w:val="WW8Num28z1"/>
    <w:rPr>
      <w:rFonts w:ascii="Courier New" w:hAnsi="Courier New" w:cs="Courier New"/>
      <w:w w:val="100"/>
      <w:position w:val="-1"/>
      <w:effect w:val="none"/>
      <w:vertAlign w:val="baseline"/>
      <w:cs w:val="0"/>
      <w:em w:val="none"/>
    </w:rPr>
  </w:style>
  <w:style w:type="character" w:customStyle="1" w:styleId="WW8Num28z2">
    <w:name w:val="WW8Num28z2"/>
    <w:rPr>
      <w:rFonts w:ascii="Wingdings" w:hAnsi="Wingdings" w:cs="Wingdings"/>
      <w:w w:val="100"/>
      <w:position w:val="-1"/>
      <w:effect w:val="none"/>
      <w:vertAlign w:val="baseline"/>
      <w:cs w:val="0"/>
      <w:em w:val="none"/>
    </w:rPr>
  </w:style>
  <w:style w:type="character" w:customStyle="1" w:styleId="WW8Num29z0">
    <w:name w:val="WW8Num29z0"/>
    <w:rPr>
      <w:rFonts w:ascii="Calibri" w:eastAsia="Times New Roman" w:hAnsi="Calibri" w:cs="Calibri"/>
      <w:w w:val="100"/>
      <w:position w:val="-1"/>
      <w:effect w:val="none"/>
      <w:vertAlign w:val="baseline"/>
      <w:cs w:val="0"/>
      <w:em w:val="none"/>
    </w:rPr>
  </w:style>
  <w:style w:type="character" w:customStyle="1" w:styleId="WW8Num29z1">
    <w:name w:val="WW8Num29z1"/>
    <w:rPr>
      <w:rFonts w:ascii="Courier New" w:hAnsi="Courier New" w:cs="Courier New"/>
      <w:w w:val="100"/>
      <w:position w:val="-1"/>
      <w:effect w:val="none"/>
      <w:vertAlign w:val="baseline"/>
      <w:cs w:val="0"/>
      <w:em w:val="none"/>
    </w:rPr>
  </w:style>
  <w:style w:type="character" w:customStyle="1" w:styleId="WW8Num29z2">
    <w:name w:val="WW8Num29z2"/>
    <w:rPr>
      <w:rFonts w:ascii="Wingdings" w:hAnsi="Wingdings" w:cs="Wingdings"/>
      <w:w w:val="100"/>
      <w:position w:val="-1"/>
      <w:effect w:val="none"/>
      <w:vertAlign w:val="baseline"/>
      <w:cs w:val="0"/>
      <w:em w:val="none"/>
    </w:rPr>
  </w:style>
  <w:style w:type="character" w:customStyle="1" w:styleId="WW8Num29z3">
    <w:name w:val="WW8Num29z3"/>
    <w:rPr>
      <w:rFonts w:ascii="Symbol" w:hAnsi="Symbol" w:cs="Symbol"/>
      <w:w w:val="100"/>
      <w:position w:val="-1"/>
      <w:effect w:val="none"/>
      <w:vertAlign w:val="baseline"/>
      <w:cs w:val="0"/>
      <w:em w:val="none"/>
    </w:rPr>
  </w:style>
  <w:style w:type="character" w:customStyle="1" w:styleId="WW8Num30z0">
    <w:name w:val="WW8Num30z0"/>
    <w:rPr>
      <w:rFonts w:ascii="Symbol" w:hAnsi="Symbol" w:cs="Symbol"/>
      <w:w w:val="100"/>
      <w:position w:val="-1"/>
      <w:effect w:val="none"/>
      <w:shd w:val="clear" w:color="auto" w:fill="FFFF00"/>
      <w:vertAlign w:val="baseline"/>
      <w:cs w:val="0"/>
      <w:em w:val="none"/>
    </w:rPr>
  </w:style>
  <w:style w:type="character" w:customStyle="1" w:styleId="WW8Num30z1">
    <w:name w:val="WW8Num30z1"/>
    <w:rPr>
      <w:rFonts w:ascii="Courier New" w:hAnsi="Courier New" w:cs="Courier New"/>
      <w:w w:val="100"/>
      <w:position w:val="-1"/>
      <w:effect w:val="none"/>
      <w:vertAlign w:val="baseline"/>
      <w:cs w:val="0"/>
      <w:em w:val="none"/>
    </w:rPr>
  </w:style>
  <w:style w:type="character" w:customStyle="1" w:styleId="WW8Num30z2">
    <w:name w:val="WW8Num30z2"/>
    <w:rPr>
      <w:rFonts w:ascii="Wingdings" w:hAnsi="Wingdings" w:cs="Wingdings"/>
      <w:w w:val="100"/>
      <w:position w:val="-1"/>
      <w:effect w:val="none"/>
      <w:vertAlign w:val="baseline"/>
      <w:cs w:val="0"/>
      <w:em w:val="none"/>
    </w:rPr>
  </w:style>
  <w:style w:type="character" w:customStyle="1" w:styleId="WW8Num31z0">
    <w:name w:val="WW8Num31z0"/>
    <w:rPr>
      <w:w w:val="100"/>
      <w:position w:val="-1"/>
      <w:effect w:val="none"/>
      <w:vertAlign w:val="baseline"/>
      <w:cs w:val="0"/>
      <w:em w:val="none"/>
    </w:rPr>
  </w:style>
  <w:style w:type="character" w:customStyle="1" w:styleId="WW8Num32z0">
    <w:name w:val="WW8Num32z0"/>
    <w:rPr>
      <w:w w:val="100"/>
      <w:position w:val="-1"/>
      <w:effect w:val="none"/>
      <w:vertAlign w:val="baseline"/>
      <w:cs w:val="0"/>
      <w:em w:val="none"/>
    </w:rPr>
  </w:style>
  <w:style w:type="character" w:customStyle="1" w:styleId="WW8Num32z1">
    <w:name w:val="WW8Num32z1"/>
    <w:rPr>
      <w:w w:val="100"/>
      <w:position w:val="-1"/>
      <w:effect w:val="none"/>
      <w:vertAlign w:val="baseline"/>
      <w:cs w:val="0"/>
      <w:em w:val="none"/>
    </w:rPr>
  </w:style>
  <w:style w:type="character" w:customStyle="1" w:styleId="WW8Num32z2">
    <w:name w:val="WW8Num32z2"/>
    <w:rPr>
      <w:w w:val="100"/>
      <w:position w:val="-1"/>
      <w:effect w:val="none"/>
      <w:vertAlign w:val="baseline"/>
      <w:cs w:val="0"/>
      <w:em w:val="none"/>
    </w:rPr>
  </w:style>
  <w:style w:type="character" w:customStyle="1" w:styleId="WW8Num32z3">
    <w:name w:val="WW8Num32z3"/>
    <w:rPr>
      <w:w w:val="100"/>
      <w:position w:val="-1"/>
      <w:effect w:val="none"/>
      <w:vertAlign w:val="baseline"/>
      <w:cs w:val="0"/>
      <w:em w:val="none"/>
    </w:rPr>
  </w:style>
  <w:style w:type="character" w:customStyle="1" w:styleId="WW8Num32z4">
    <w:name w:val="WW8Num32z4"/>
    <w:rPr>
      <w:w w:val="100"/>
      <w:position w:val="-1"/>
      <w:effect w:val="none"/>
      <w:vertAlign w:val="baseline"/>
      <w:cs w:val="0"/>
      <w:em w:val="none"/>
    </w:rPr>
  </w:style>
  <w:style w:type="character" w:customStyle="1" w:styleId="WW8Num32z5">
    <w:name w:val="WW8Num32z5"/>
    <w:rPr>
      <w:w w:val="100"/>
      <w:position w:val="-1"/>
      <w:effect w:val="none"/>
      <w:vertAlign w:val="baseline"/>
      <w:cs w:val="0"/>
      <w:em w:val="none"/>
    </w:rPr>
  </w:style>
  <w:style w:type="character" w:customStyle="1" w:styleId="WW8Num32z6">
    <w:name w:val="WW8Num32z6"/>
    <w:rPr>
      <w:w w:val="100"/>
      <w:position w:val="-1"/>
      <w:effect w:val="none"/>
      <w:vertAlign w:val="baseline"/>
      <w:cs w:val="0"/>
      <w:em w:val="none"/>
    </w:rPr>
  </w:style>
  <w:style w:type="character" w:customStyle="1" w:styleId="WW8Num32z7">
    <w:name w:val="WW8Num32z7"/>
    <w:rPr>
      <w:w w:val="100"/>
      <w:position w:val="-1"/>
      <w:effect w:val="none"/>
      <w:vertAlign w:val="baseline"/>
      <w:cs w:val="0"/>
      <w:em w:val="none"/>
    </w:rPr>
  </w:style>
  <w:style w:type="character" w:customStyle="1" w:styleId="WW8Num32z8">
    <w:name w:val="WW8Num32z8"/>
    <w:rPr>
      <w:w w:val="100"/>
      <w:position w:val="-1"/>
      <w:effect w:val="none"/>
      <w:vertAlign w:val="baseline"/>
      <w:cs w:val="0"/>
      <w:em w:val="none"/>
    </w:rPr>
  </w:style>
  <w:style w:type="character" w:customStyle="1" w:styleId="WW8Num33z0">
    <w:name w:val="WW8Num33z0"/>
    <w:rPr>
      <w:rFonts w:ascii="Symbol" w:eastAsia="Calibri" w:hAnsi="Symbol" w:cs="Symbol"/>
      <w:w w:val="100"/>
      <w:position w:val="-1"/>
      <w:effect w:val="none"/>
      <w:vertAlign w:val="baseline"/>
      <w:cs w:val="0"/>
      <w:em w:val="none"/>
    </w:rPr>
  </w:style>
  <w:style w:type="character" w:customStyle="1" w:styleId="WW8Num33z1">
    <w:name w:val="WW8Num33z1"/>
    <w:rPr>
      <w:rFonts w:ascii="Courier New" w:hAnsi="Courier New" w:cs="Courier New"/>
      <w:w w:val="100"/>
      <w:position w:val="-1"/>
      <w:effect w:val="none"/>
      <w:vertAlign w:val="baseline"/>
      <w:cs w:val="0"/>
      <w:em w:val="none"/>
    </w:rPr>
  </w:style>
  <w:style w:type="character" w:customStyle="1" w:styleId="WW8Num33z2">
    <w:name w:val="WW8Num33z2"/>
    <w:rPr>
      <w:rFonts w:ascii="Wingdings" w:hAnsi="Wingdings" w:cs="Wingdings"/>
      <w:w w:val="100"/>
      <w:position w:val="-1"/>
      <w:effect w:val="none"/>
      <w:vertAlign w:val="baseline"/>
      <w:cs w:val="0"/>
      <w:em w:val="none"/>
    </w:rPr>
  </w:style>
  <w:style w:type="character" w:customStyle="1" w:styleId="WW8Num34z0">
    <w:name w:val="WW8Num34z0"/>
    <w:rPr>
      <w:rFonts w:ascii="Symbol" w:hAnsi="Symbol" w:cs="Symbol"/>
      <w:w w:val="100"/>
      <w:position w:val="-1"/>
      <w:effect w:val="none"/>
      <w:vertAlign w:val="baseline"/>
      <w:cs w:val="0"/>
      <w:em w:val="none"/>
    </w:rPr>
  </w:style>
  <w:style w:type="character" w:customStyle="1" w:styleId="WW8Num34z1">
    <w:name w:val="WW8Num34z1"/>
    <w:rPr>
      <w:rFonts w:ascii="Courier New" w:hAnsi="Courier New" w:cs="Courier New"/>
      <w:w w:val="100"/>
      <w:position w:val="-1"/>
      <w:effect w:val="none"/>
      <w:vertAlign w:val="baseline"/>
      <w:cs w:val="0"/>
      <w:em w:val="none"/>
    </w:rPr>
  </w:style>
  <w:style w:type="character" w:customStyle="1" w:styleId="WW8Num34z2">
    <w:name w:val="WW8Num34z2"/>
    <w:rPr>
      <w:rFonts w:ascii="Wingdings" w:hAnsi="Wingdings" w:cs="Wingdings"/>
      <w:w w:val="100"/>
      <w:position w:val="-1"/>
      <w:effect w:val="none"/>
      <w:vertAlign w:val="baseline"/>
      <w:cs w:val="0"/>
      <w:em w:val="none"/>
    </w:rPr>
  </w:style>
  <w:style w:type="character" w:customStyle="1" w:styleId="WW8Num35z0">
    <w:name w:val="WW8Num35z0"/>
    <w:rPr>
      <w:rFonts w:ascii="Calibri" w:eastAsia="Times New Roman" w:hAnsi="Calibri" w:cs="Calibri"/>
      <w:w w:val="100"/>
      <w:position w:val="-1"/>
      <w:effect w:val="none"/>
      <w:vertAlign w:val="baseline"/>
      <w:cs w:val="0"/>
      <w:em w:val="none"/>
    </w:rPr>
  </w:style>
  <w:style w:type="character" w:customStyle="1" w:styleId="WW8Num35z1">
    <w:name w:val="WW8Num35z1"/>
    <w:rPr>
      <w:rFonts w:ascii="Courier New" w:hAnsi="Courier New" w:cs="Courier New"/>
      <w:w w:val="100"/>
      <w:position w:val="-1"/>
      <w:effect w:val="none"/>
      <w:vertAlign w:val="baseline"/>
      <w:cs w:val="0"/>
      <w:em w:val="none"/>
    </w:rPr>
  </w:style>
  <w:style w:type="character" w:customStyle="1" w:styleId="WW8Num35z2">
    <w:name w:val="WW8Num35z2"/>
    <w:rPr>
      <w:rFonts w:ascii="Wingdings" w:hAnsi="Wingdings" w:cs="Wingdings"/>
      <w:w w:val="100"/>
      <w:position w:val="-1"/>
      <w:effect w:val="none"/>
      <w:vertAlign w:val="baseline"/>
      <w:cs w:val="0"/>
      <w:em w:val="none"/>
    </w:rPr>
  </w:style>
  <w:style w:type="character" w:customStyle="1" w:styleId="WW8Num35z3">
    <w:name w:val="WW8Num35z3"/>
    <w:rPr>
      <w:rFonts w:ascii="Symbol" w:hAnsi="Symbol" w:cs="Symbol"/>
      <w:w w:val="100"/>
      <w:position w:val="-1"/>
      <w:effect w:val="none"/>
      <w:vertAlign w:val="baseline"/>
      <w:cs w:val="0"/>
      <w:em w:val="none"/>
    </w:rPr>
  </w:style>
  <w:style w:type="character" w:customStyle="1" w:styleId="WW8Num36z0">
    <w:name w:val="WW8Num36z0"/>
    <w:rPr>
      <w:w w:val="100"/>
      <w:position w:val="-1"/>
      <w:effect w:val="none"/>
      <w:vertAlign w:val="baseline"/>
      <w:cs w:val="0"/>
      <w:em w:val="none"/>
      <w:lang w:val="el-GR"/>
    </w:rPr>
  </w:style>
  <w:style w:type="character" w:customStyle="1" w:styleId="WW8Num36z1">
    <w:name w:val="WW8Num36z1"/>
    <w:rPr>
      <w:w w:val="100"/>
      <w:position w:val="-1"/>
      <w:effect w:val="none"/>
      <w:vertAlign w:val="baseline"/>
      <w:cs w:val="0"/>
      <w:em w:val="none"/>
    </w:rPr>
  </w:style>
  <w:style w:type="character" w:customStyle="1" w:styleId="WW8Num36z2">
    <w:name w:val="WW8Num36z2"/>
    <w:rPr>
      <w:w w:val="100"/>
      <w:position w:val="-1"/>
      <w:effect w:val="none"/>
      <w:vertAlign w:val="baseline"/>
      <w:cs w:val="0"/>
      <w:em w:val="none"/>
    </w:rPr>
  </w:style>
  <w:style w:type="character" w:customStyle="1" w:styleId="WW8Num36z3">
    <w:name w:val="WW8Num36z3"/>
    <w:rPr>
      <w:w w:val="100"/>
      <w:position w:val="-1"/>
      <w:effect w:val="none"/>
      <w:vertAlign w:val="baseline"/>
      <w:cs w:val="0"/>
      <w:em w:val="none"/>
    </w:rPr>
  </w:style>
  <w:style w:type="character" w:customStyle="1" w:styleId="WW8Num36z4">
    <w:name w:val="WW8Num36z4"/>
    <w:rPr>
      <w:w w:val="100"/>
      <w:position w:val="-1"/>
      <w:effect w:val="none"/>
      <w:vertAlign w:val="baseline"/>
      <w:cs w:val="0"/>
      <w:em w:val="none"/>
    </w:rPr>
  </w:style>
  <w:style w:type="character" w:customStyle="1" w:styleId="WW8Num36z5">
    <w:name w:val="WW8Num36z5"/>
    <w:rPr>
      <w:w w:val="100"/>
      <w:position w:val="-1"/>
      <w:effect w:val="none"/>
      <w:vertAlign w:val="baseline"/>
      <w:cs w:val="0"/>
      <w:em w:val="none"/>
    </w:rPr>
  </w:style>
  <w:style w:type="character" w:customStyle="1" w:styleId="WW8Num36z6">
    <w:name w:val="WW8Num36z6"/>
    <w:rPr>
      <w:w w:val="100"/>
      <w:position w:val="-1"/>
      <w:effect w:val="none"/>
      <w:vertAlign w:val="baseline"/>
      <w:cs w:val="0"/>
      <w:em w:val="none"/>
    </w:rPr>
  </w:style>
  <w:style w:type="character" w:customStyle="1" w:styleId="WW8Num36z7">
    <w:name w:val="WW8Num36z7"/>
    <w:rPr>
      <w:w w:val="100"/>
      <w:position w:val="-1"/>
      <w:effect w:val="none"/>
      <w:vertAlign w:val="baseline"/>
      <w:cs w:val="0"/>
      <w:em w:val="none"/>
    </w:rPr>
  </w:style>
  <w:style w:type="character" w:customStyle="1" w:styleId="WW8Num36z8">
    <w:name w:val="WW8Num36z8"/>
    <w:rPr>
      <w:w w:val="100"/>
      <w:position w:val="-1"/>
      <w:effect w:val="none"/>
      <w:vertAlign w:val="baseline"/>
      <w:cs w:val="0"/>
      <w:em w:val="none"/>
    </w:rPr>
  </w:style>
  <w:style w:type="character" w:customStyle="1" w:styleId="WW8Num37z0">
    <w:name w:val="WW8Num37z0"/>
    <w:rPr>
      <w:rFonts w:ascii="Calibri" w:eastAsia="Times New Roman" w:hAnsi="Calibri" w:cs="Calibri"/>
      <w:w w:val="100"/>
      <w:position w:val="-1"/>
      <w:effect w:val="none"/>
      <w:vertAlign w:val="baseline"/>
      <w:cs w:val="0"/>
      <w:em w:val="none"/>
    </w:rPr>
  </w:style>
  <w:style w:type="character" w:customStyle="1" w:styleId="WW8Num37z1">
    <w:name w:val="WW8Num37z1"/>
    <w:rPr>
      <w:rFonts w:ascii="Courier New" w:hAnsi="Courier New" w:cs="Courier New"/>
      <w:w w:val="100"/>
      <w:position w:val="-1"/>
      <w:effect w:val="none"/>
      <w:vertAlign w:val="baseline"/>
      <w:cs w:val="0"/>
      <w:em w:val="none"/>
    </w:rPr>
  </w:style>
  <w:style w:type="character" w:customStyle="1" w:styleId="WW8Num37z2">
    <w:name w:val="WW8Num37z2"/>
    <w:rPr>
      <w:rFonts w:ascii="Wingdings" w:hAnsi="Wingdings" w:cs="Wingdings"/>
      <w:w w:val="100"/>
      <w:position w:val="-1"/>
      <w:effect w:val="none"/>
      <w:vertAlign w:val="baseline"/>
      <w:cs w:val="0"/>
      <w:em w:val="none"/>
    </w:rPr>
  </w:style>
  <w:style w:type="character" w:customStyle="1" w:styleId="WW8Num37z3">
    <w:name w:val="WW8Num37z3"/>
    <w:rPr>
      <w:rFonts w:ascii="Symbol" w:hAnsi="Symbol" w:cs="Symbol"/>
      <w:w w:val="100"/>
      <w:position w:val="-1"/>
      <w:effect w:val="none"/>
      <w:vertAlign w:val="baseline"/>
      <w:cs w:val="0"/>
      <w:em w:val="none"/>
    </w:rPr>
  </w:style>
  <w:style w:type="character" w:customStyle="1" w:styleId="WW8Num38z0">
    <w:name w:val="WW8Num38z0"/>
    <w:rPr>
      <w:w w:val="100"/>
      <w:position w:val="-1"/>
      <w:effect w:val="none"/>
      <w:vertAlign w:val="baseline"/>
      <w:cs w:val="0"/>
      <w:em w:val="none"/>
    </w:rPr>
  </w:style>
  <w:style w:type="character" w:customStyle="1" w:styleId="WW8Num38z1">
    <w:name w:val="WW8Num38z1"/>
    <w:rPr>
      <w:w w:val="100"/>
      <w:position w:val="-1"/>
      <w:effect w:val="none"/>
      <w:vertAlign w:val="baseline"/>
      <w:cs w:val="0"/>
      <w:em w:val="none"/>
    </w:rPr>
  </w:style>
  <w:style w:type="character" w:customStyle="1" w:styleId="WW8Num38z2">
    <w:name w:val="WW8Num38z2"/>
    <w:rPr>
      <w:w w:val="100"/>
      <w:position w:val="-1"/>
      <w:effect w:val="none"/>
      <w:vertAlign w:val="baseline"/>
      <w:cs w:val="0"/>
      <w:em w:val="none"/>
    </w:rPr>
  </w:style>
  <w:style w:type="character" w:customStyle="1" w:styleId="WW8Num38z3">
    <w:name w:val="WW8Num38z3"/>
    <w:rPr>
      <w:w w:val="100"/>
      <w:position w:val="-1"/>
      <w:effect w:val="none"/>
      <w:vertAlign w:val="baseline"/>
      <w:cs w:val="0"/>
      <w:em w:val="none"/>
    </w:rPr>
  </w:style>
  <w:style w:type="character" w:customStyle="1" w:styleId="WW8Num38z4">
    <w:name w:val="WW8Num38z4"/>
    <w:rPr>
      <w:w w:val="100"/>
      <w:position w:val="-1"/>
      <w:effect w:val="none"/>
      <w:vertAlign w:val="baseline"/>
      <w:cs w:val="0"/>
      <w:em w:val="none"/>
    </w:rPr>
  </w:style>
  <w:style w:type="character" w:customStyle="1" w:styleId="WW8Num38z5">
    <w:name w:val="WW8Num38z5"/>
    <w:rPr>
      <w:w w:val="100"/>
      <w:position w:val="-1"/>
      <w:effect w:val="none"/>
      <w:vertAlign w:val="baseline"/>
      <w:cs w:val="0"/>
      <w:em w:val="none"/>
    </w:rPr>
  </w:style>
  <w:style w:type="character" w:customStyle="1" w:styleId="WW8Num38z6">
    <w:name w:val="WW8Num38z6"/>
    <w:rPr>
      <w:w w:val="100"/>
      <w:position w:val="-1"/>
      <w:effect w:val="none"/>
      <w:vertAlign w:val="baseline"/>
      <w:cs w:val="0"/>
      <w:em w:val="none"/>
    </w:rPr>
  </w:style>
  <w:style w:type="character" w:customStyle="1" w:styleId="WW8Num38z7">
    <w:name w:val="WW8Num38z7"/>
    <w:rPr>
      <w:w w:val="100"/>
      <w:position w:val="-1"/>
      <w:effect w:val="none"/>
      <w:vertAlign w:val="baseline"/>
      <w:cs w:val="0"/>
      <w:em w:val="none"/>
    </w:rPr>
  </w:style>
  <w:style w:type="character" w:customStyle="1" w:styleId="WW8Num38z8">
    <w:name w:val="WW8Num38z8"/>
    <w:rPr>
      <w:w w:val="100"/>
      <w:position w:val="-1"/>
      <w:effect w:val="none"/>
      <w:vertAlign w:val="baseline"/>
      <w:cs w:val="0"/>
      <w:em w:val="none"/>
    </w:rPr>
  </w:style>
  <w:style w:type="character" w:customStyle="1" w:styleId="WW-DefaultParagraphFont111111111111111111">
    <w:name w:val="WW-Default Paragraph Font111111111111111111"/>
    <w:rPr>
      <w:w w:val="100"/>
      <w:position w:val="-1"/>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5z1">
    <w:name w:val="WW8Num5z1"/>
    <w:rPr>
      <w:w w:val="100"/>
      <w:position w:val="-1"/>
      <w:effect w:val="none"/>
      <w:vertAlign w:val="baseline"/>
      <w:cs w:val="0"/>
      <w:em w:val="none"/>
    </w:rPr>
  </w:style>
  <w:style w:type="character" w:customStyle="1" w:styleId="WW8Num29z4">
    <w:name w:val="WW8Num29z4"/>
    <w:rPr>
      <w:w w:val="100"/>
      <w:position w:val="-1"/>
      <w:effect w:val="none"/>
      <w:vertAlign w:val="baseline"/>
      <w:cs w:val="0"/>
      <w:em w:val="none"/>
    </w:rPr>
  </w:style>
  <w:style w:type="character" w:customStyle="1" w:styleId="WW8Num29z5">
    <w:name w:val="WW8Num29z5"/>
    <w:rPr>
      <w:w w:val="100"/>
      <w:position w:val="-1"/>
      <w:effect w:val="none"/>
      <w:vertAlign w:val="baseline"/>
      <w:cs w:val="0"/>
      <w:em w:val="none"/>
    </w:rPr>
  </w:style>
  <w:style w:type="character" w:customStyle="1" w:styleId="WW8Num29z6">
    <w:name w:val="WW8Num29z6"/>
    <w:rPr>
      <w:w w:val="100"/>
      <w:position w:val="-1"/>
      <w:effect w:val="none"/>
      <w:vertAlign w:val="baseline"/>
      <w:cs w:val="0"/>
      <w:em w:val="none"/>
    </w:rPr>
  </w:style>
  <w:style w:type="character" w:customStyle="1" w:styleId="WW8Num29z7">
    <w:name w:val="WW8Num29z7"/>
    <w:rPr>
      <w:w w:val="100"/>
      <w:position w:val="-1"/>
      <w:effect w:val="none"/>
      <w:vertAlign w:val="baseline"/>
      <w:cs w:val="0"/>
      <w:em w:val="none"/>
    </w:rPr>
  </w:style>
  <w:style w:type="character" w:customStyle="1" w:styleId="WW8Num29z8">
    <w:name w:val="WW8Num29z8"/>
    <w:rPr>
      <w:w w:val="100"/>
      <w:position w:val="-1"/>
      <w:effect w:val="none"/>
      <w:vertAlign w:val="baseline"/>
      <w:cs w:val="0"/>
      <w:em w:val="none"/>
    </w:rPr>
  </w:style>
  <w:style w:type="character" w:customStyle="1" w:styleId="WW8Num30z3">
    <w:name w:val="WW8Num30z3"/>
    <w:rPr>
      <w:rFonts w:ascii="Symbol" w:hAnsi="Symbol" w:cs="Symbol"/>
      <w:w w:val="100"/>
      <w:position w:val="-1"/>
      <w:effect w:val="none"/>
      <w:vertAlign w:val="baseline"/>
      <w:cs w:val="0"/>
      <w:em w:val="none"/>
    </w:rPr>
  </w:style>
  <w:style w:type="character" w:customStyle="1" w:styleId="WW8Num31z1">
    <w:name w:val="WW8Num31z1"/>
    <w:rPr>
      <w:w w:val="100"/>
      <w:position w:val="-1"/>
      <w:effect w:val="none"/>
      <w:vertAlign w:val="baseline"/>
      <w:cs w:val="0"/>
      <w:em w:val="none"/>
    </w:rPr>
  </w:style>
  <w:style w:type="character" w:customStyle="1" w:styleId="WW8Num31z2">
    <w:name w:val="WW8Num31z2"/>
    <w:rPr>
      <w:w w:val="100"/>
      <w:position w:val="-1"/>
      <w:effect w:val="none"/>
      <w:vertAlign w:val="baseline"/>
      <w:cs w:val="0"/>
      <w:em w:val="none"/>
    </w:rPr>
  </w:style>
  <w:style w:type="character" w:customStyle="1" w:styleId="WW8Num31z3">
    <w:name w:val="WW8Num31z3"/>
    <w:rPr>
      <w:w w:val="100"/>
      <w:position w:val="-1"/>
      <w:effect w:val="none"/>
      <w:vertAlign w:val="baseline"/>
      <w:cs w:val="0"/>
      <w:em w:val="none"/>
    </w:rPr>
  </w:style>
  <w:style w:type="character" w:customStyle="1" w:styleId="WW8Num31z4">
    <w:name w:val="WW8Num31z4"/>
    <w:rPr>
      <w:w w:val="100"/>
      <w:position w:val="-1"/>
      <w:effect w:val="none"/>
      <w:vertAlign w:val="baseline"/>
      <w:cs w:val="0"/>
      <w:em w:val="none"/>
    </w:rPr>
  </w:style>
  <w:style w:type="character" w:customStyle="1" w:styleId="WW8Num31z5">
    <w:name w:val="WW8Num31z5"/>
    <w:rPr>
      <w:w w:val="100"/>
      <w:position w:val="-1"/>
      <w:effect w:val="none"/>
      <w:vertAlign w:val="baseline"/>
      <w:cs w:val="0"/>
      <w:em w:val="none"/>
    </w:rPr>
  </w:style>
  <w:style w:type="character" w:customStyle="1" w:styleId="WW8Num31z6">
    <w:name w:val="WW8Num31z6"/>
    <w:rPr>
      <w:w w:val="100"/>
      <w:position w:val="-1"/>
      <w:effect w:val="none"/>
      <w:vertAlign w:val="baseline"/>
      <w:cs w:val="0"/>
      <w:em w:val="none"/>
    </w:rPr>
  </w:style>
  <w:style w:type="character" w:customStyle="1" w:styleId="WW8Num31z7">
    <w:name w:val="WW8Num31z7"/>
    <w:rPr>
      <w:w w:val="100"/>
      <w:position w:val="-1"/>
      <w:effect w:val="none"/>
      <w:vertAlign w:val="baseline"/>
      <w:cs w:val="0"/>
      <w:em w:val="none"/>
    </w:rPr>
  </w:style>
  <w:style w:type="character" w:customStyle="1" w:styleId="WW8Num31z8">
    <w:name w:val="WW8Num31z8"/>
    <w:rPr>
      <w:w w:val="100"/>
      <w:position w:val="-1"/>
      <w:effect w:val="none"/>
      <w:vertAlign w:val="baseline"/>
      <w:cs w:val="0"/>
      <w:em w:val="none"/>
    </w:rPr>
  </w:style>
  <w:style w:type="character" w:customStyle="1" w:styleId="WW8Num39z0">
    <w:name w:val="WW8Num39z0"/>
    <w:rPr>
      <w:rFonts w:ascii="Calibri" w:eastAsia="Times New Roman" w:hAnsi="Calibri" w:cs="Calibri"/>
      <w:w w:val="100"/>
      <w:position w:val="-1"/>
      <w:effect w:val="none"/>
      <w:vertAlign w:val="baseline"/>
      <w:cs w:val="0"/>
      <w:em w:val="none"/>
    </w:rPr>
  </w:style>
  <w:style w:type="character" w:customStyle="1" w:styleId="WW8Num39z1">
    <w:name w:val="WW8Num39z1"/>
    <w:rPr>
      <w:rFonts w:ascii="Courier New" w:hAnsi="Courier New" w:cs="Courier New"/>
      <w:w w:val="100"/>
      <w:position w:val="-1"/>
      <w:effect w:val="none"/>
      <w:vertAlign w:val="baseline"/>
      <w:cs w:val="0"/>
      <w:em w:val="none"/>
    </w:rPr>
  </w:style>
  <w:style w:type="character" w:customStyle="1" w:styleId="WW8Num39z2">
    <w:name w:val="WW8Num39z2"/>
    <w:rPr>
      <w:rFonts w:ascii="Wingdings" w:hAnsi="Wingdings" w:cs="Wingdings"/>
      <w:w w:val="100"/>
      <w:position w:val="-1"/>
      <w:effect w:val="none"/>
      <w:vertAlign w:val="baseline"/>
      <w:cs w:val="0"/>
      <w:em w:val="none"/>
    </w:rPr>
  </w:style>
  <w:style w:type="character" w:customStyle="1" w:styleId="WW8Num39z3">
    <w:name w:val="WW8Num39z3"/>
    <w:rPr>
      <w:rFonts w:ascii="Symbol" w:hAnsi="Symbol" w:cs="Symbol"/>
      <w:w w:val="100"/>
      <w:position w:val="-1"/>
      <w:effect w:val="none"/>
      <w:vertAlign w:val="baseline"/>
      <w:cs w:val="0"/>
      <w:em w:val="none"/>
    </w:rPr>
  </w:style>
  <w:style w:type="character" w:customStyle="1" w:styleId="WW8Num40z0">
    <w:name w:val="WW8Num40z0"/>
    <w:rPr>
      <w:rFonts w:ascii="Symbol" w:hAnsi="Symbol" w:cs="Symbol"/>
      <w:w w:val="100"/>
      <w:position w:val="-1"/>
      <w:effect w:val="none"/>
      <w:vertAlign w:val="baseline"/>
      <w:cs w:val="0"/>
      <w:em w:val="none"/>
    </w:rPr>
  </w:style>
  <w:style w:type="character" w:customStyle="1" w:styleId="WW8Num40z1">
    <w:name w:val="WW8Num40z1"/>
    <w:rPr>
      <w:rFonts w:ascii="Courier New" w:hAnsi="Courier New" w:cs="Courier New"/>
      <w:w w:val="100"/>
      <w:position w:val="-1"/>
      <w:effect w:val="none"/>
      <w:vertAlign w:val="baseline"/>
      <w:cs w:val="0"/>
      <w:em w:val="none"/>
    </w:rPr>
  </w:style>
  <w:style w:type="character" w:customStyle="1" w:styleId="WW8Num40z2">
    <w:name w:val="WW8Num40z2"/>
    <w:rPr>
      <w:rFonts w:ascii="Wingdings" w:hAnsi="Wingdings" w:cs="Wingdings"/>
      <w:w w:val="100"/>
      <w:position w:val="-1"/>
      <w:effect w:val="none"/>
      <w:vertAlign w:val="baseline"/>
      <w:cs w:val="0"/>
      <w:em w:val="none"/>
    </w:rPr>
  </w:style>
  <w:style w:type="character" w:customStyle="1" w:styleId="WW8Num41z0">
    <w:name w:val="WW8Num41z0"/>
    <w:rPr>
      <w:rFonts w:ascii="Arial" w:hAnsi="Arial" w:cs="Times New Roman"/>
      <w:b/>
      <w:i w:val="0"/>
      <w:w w:val="100"/>
      <w:position w:val="-1"/>
      <w:sz w:val="20"/>
      <w:szCs w:val="20"/>
      <w:effect w:val="none"/>
      <w:vertAlign w:val="baseline"/>
      <w:cs w:val="0"/>
      <w:em w:val="none"/>
    </w:rPr>
  </w:style>
  <w:style w:type="character" w:customStyle="1" w:styleId="WW8Num41z1">
    <w:name w:val="WW8Num41z1"/>
    <w:rPr>
      <w:w w:val="100"/>
      <w:position w:val="-1"/>
      <w:effect w:val="none"/>
      <w:vertAlign w:val="baseline"/>
      <w:cs w:val="0"/>
      <w:em w:val="none"/>
    </w:rPr>
  </w:style>
  <w:style w:type="character" w:customStyle="1" w:styleId="WW8Num41z2">
    <w:name w:val="WW8Num41z2"/>
    <w:rPr>
      <w:rFonts w:ascii="Arial" w:hAnsi="Arial" w:cs="Times New Roman"/>
      <w:b w:val="0"/>
      <w:i w:val="0"/>
      <w:w w:val="100"/>
      <w:position w:val="-1"/>
      <w:effect w:val="none"/>
      <w:vertAlign w:val="baseline"/>
      <w:cs w:val="0"/>
      <w:em w:val="none"/>
    </w:rPr>
  </w:style>
  <w:style w:type="character" w:customStyle="1" w:styleId="WW8Num41z3">
    <w:name w:val="WW8Num41z3"/>
    <w:rPr>
      <w:rFonts w:ascii="Arial" w:hAnsi="Arial" w:cs="Times New Roman"/>
      <w:b w:val="0"/>
      <w:i w:val="0"/>
      <w:w w:val="100"/>
      <w:position w:val="-1"/>
      <w:sz w:val="20"/>
      <w:szCs w:val="20"/>
      <w:effect w:val="none"/>
      <w:vertAlign w:val="baseline"/>
      <w:cs w:val="0"/>
      <w:em w:val="none"/>
    </w:rPr>
  </w:style>
  <w:style w:type="character" w:customStyle="1" w:styleId="DefaultParagraphFont1">
    <w:name w:val="Default Paragraph Font1"/>
    <w:rPr>
      <w:w w:val="100"/>
      <w:position w:val="-1"/>
      <w:effect w:val="none"/>
      <w:vertAlign w:val="baseline"/>
      <w:cs w:val="0"/>
      <w:em w:val="none"/>
    </w:rPr>
  </w:style>
  <w:style w:type="character" w:customStyle="1" w:styleId="Heading1Char">
    <w:name w:val="Heading 1 Char"/>
    <w:rPr>
      <w:rFonts w:ascii="Arial" w:hAnsi="Arial" w:cs="Arial"/>
      <w:b/>
      <w:bCs/>
      <w:color w:val="333399"/>
      <w:w w:val="100"/>
      <w:position w:val="-1"/>
      <w:sz w:val="28"/>
      <w:szCs w:val="32"/>
      <w:effect w:val="none"/>
      <w:vertAlign w:val="baseline"/>
      <w:cs w:val="0"/>
      <w:em w:val="none"/>
      <w:lang w:val="en-US"/>
    </w:rPr>
  </w:style>
  <w:style w:type="character" w:customStyle="1" w:styleId="Heading2Char">
    <w:name w:val="Heading 2 Char"/>
    <w:rPr>
      <w:rFonts w:ascii="Arial" w:hAnsi="Arial" w:cs="Arial"/>
      <w:b/>
      <w:color w:val="002060"/>
      <w:w w:val="100"/>
      <w:position w:val="-1"/>
      <w:sz w:val="24"/>
      <w:szCs w:val="22"/>
      <w:effect w:val="none"/>
      <w:vertAlign w:val="baseline"/>
      <w:cs w:val="0"/>
      <w:em w:val="none"/>
      <w:lang w:val="en-GB"/>
    </w:rPr>
  </w:style>
  <w:style w:type="character" w:customStyle="1" w:styleId="Heading5Char">
    <w:name w:val="Heading 5 Char"/>
    <w:rPr>
      <w:rFonts w:ascii="Calibri" w:eastAsia="Times New Roman" w:hAnsi="Calibri" w:cs="Times New Roman"/>
      <w:b/>
      <w:bCs/>
      <w:i/>
      <w:iCs/>
      <w:w w:val="100"/>
      <w:position w:val="-1"/>
      <w:sz w:val="26"/>
      <w:szCs w:val="26"/>
      <w:effect w:val="none"/>
      <w:vertAlign w:val="baseline"/>
      <w:cs w:val="0"/>
      <w:em w:val="none"/>
      <w:lang w:val="en-GB"/>
    </w:rPr>
  </w:style>
  <w:style w:type="character" w:customStyle="1" w:styleId="DateChar">
    <w:name w:val="Date Char"/>
    <w:rPr>
      <w:w w:val="100"/>
      <w:position w:val="-1"/>
      <w:sz w:val="24"/>
      <w:szCs w:val="24"/>
      <w:effect w:val="none"/>
      <w:vertAlign w:val="baseline"/>
      <w:cs w:val="0"/>
      <w:em w:val="none"/>
      <w:lang w:val="en-GB"/>
    </w:rPr>
  </w:style>
  <w:style w:type="character" w:customStyle="1" w:styleId="FooterChar">
    <w:name w:val="Footer Char"/>
    <w:rPr>
      <w:w w:val="100"/>
      <w:position w:val="-1"/>
      <w:sz w:val="24"/>
      <w:szCs w:val="24"/>
      <w:effect w:val="none"/>
      <w:vertAlign w:val="baseline"/>
      <w:cs w:val="0"/>
      <w:em w:val="none"/>
      <w:lang w:val="en-US" w:eastAsia="ja-JP"/>
    </w:rPr>
  </w:style>
  <w:style w:type="character" w:styleId="a5">
    <w:name w:val="annotation reference"/>
    <w:rPr>
      <w:w w:val="100"/>
      <w:position w:val="-1"/>
      <w:sz w:val="16"/>
      <w:effect w:val="none"/>
      <w:vertAlign w:val="baseline"/>
      <w:cs w:val="0"/>
      <w:em w:val="none"/>
    </w:rPr>
  </w:style>
  <w:style w:type="character" w:customStyle="1" w:styleId="-0">
    <w:name w:val="Υπερ-σύνδεση;Δεσμός"/>
    <w:rPr>
      <w:color w:val="0000FF"/>
      <w:w w:val="100"/>
      <w:position w:val="-1"/>
      <w:u w:val="single"/>
      <w:effect w:val="none"/>
      <w:vertAlign w:val="baseline"/>
      <w:cs w:val="0"/>
      <w:em w:val="none"/>
    </w:rPr>
  </w:style>
  <w:style w:type="character" w:customStyle="1" w:styleId="HeaderChar">
    <w:name w:val="Header Char"/>
    <w:rPr>
      <w:w w:val="100"/>
      <w:position w:val="-1"/>
      <w:sz w:val="24"/>
      <w:szCs w:val="24"/>
      <w:effect w:val="none"/>
      <w:vertAlign w:val="baseline"/>
      <w:cs w:val="0"/>
      <w:em w:val="none"/>
      <w:lang w:val="en-GB"/>
    </w:rPr>
  </w:style>
  <w:style w:type="character" w:styleId="a6">
    <w:name w:val="page number"/>
    <w:rPr>
      <w:w w:val="100"/>
      <w:position w:val="-1"/>
      <w:effect w:val="none"/>
      <w:vertAlign w:val="baseline"/>
      <w:cs w:val="0"/>
      <w:em w:val="none"/>
    </w:rPr>
  </w:style>
  <w:style w:type="character" w:customStyle="1" w:styleId="BalloonTextChar">
    <w:name w:val="Balloon Text Char"/>
    <w:rPr>
      <w:rFonts w:ascii="Tahoma" w:hAnsi="Tahoma" w:cs="Tahoma"/>
      <w:w w:val="100"/>
      <w:position w:val="-1"/>
      <w:sz w:val="16"/>
      <w:szCs w:val="16"/>
      <w:effect w:val="none"/>
      <w:vertAlign w:val="baseline"/>
      <w:cs w:val="0"/>
      <w:em w:val="none"/>
      <w:lang w:val="en-GB"/>
    </w:rPr>
  </w:style>
  <w:style w:type="character" w:customStyle="1" w:styleId="CommentTextChar">
    <w:name w:val="Comment Text Char"/>
    <w:rPr>
      <w:w w:val="100"/>
      <w:position w:val="-1"/>
      <w:effect w:val="none"/>
      <w:vertAlign w:val="baseline"/>
      <w:cs w:val="0"/>
      <w:em w:val="none"/>
      <w:lang w:val="en-GB"/>
    </w:rPr>
  </w:style>
  <w:style w:type="character" w:customStyle="1" w:styleId="CommentSubjectChar">
    <w:name w:val="Comment Subject Char"/>
    <w:rPr>
      <w:b/>
      <w:bCs/>
      <w:w w:val="100"/>
      <w:position w:val="-1"/>
      <w:effect w:val="none"/>
      <w:vertAlign w:val="baseline"/>
      <w:cs w:val="0"/>
      <w:em w:val="none"/>
      <w:lang w:val="en-GB"/>
    </w:rPr>
  </w:style>
  <w:style w:type="character" w:customStyle="1" w:styleId="BodyTextChar">
    <w:name w:val="Body Text Char"/>
    <w:rPr>
      <w:w w:val="100"/>
      <w:position w:val="-1"/>
      <w:sz w:val="24"/>
      <w:szCs w:val="24"/>
      <w:effect w:val="none"/>
      <w:vertAlign w:val="baseline"/>
      <w:cs w:val="0"/>
      <w:em w:val="none"/>
      <w:lang w:val="en-GB"/>
    </w:rPr>
  </w:style>
  <w:style w:type="character" w:styleId="a7">
    <w:name w:val="Placeholder Text"/>
    <w:rPr>
      <w:color w:val="808080"/>
      <w:w w:val="100"/>
      <w:position w:val="-1"/>
      <w:effect w:val="none"/>
      <w:vertAlign w:val="baseline"/>
      <w:cs w:val="0"/>
      <w:em w:val="none"/>
    </w:rPr>
  </w:style>
  <w:style w:type="character" w:customStyle="1" w:styleId="a8">
    <w:name w:val="Χαρακτήρες υποσημείωσης"/>
    <w:rPr>
      <w:w w:val="100"/>
      <w:position w:val="-1"/>
      <w:effect w:val="none"/>
      <w:vertAlign w:val="superscript"/>
      <w:cs w:val="0"/>
      <w:em w:val="none"/>
    </w:rPr>
  </w:style>
  <w:style w:type="character" w:customStyle="1" w:styleId="FootnoteTextChar">
    <w:name w:val="Footnote Text Char"/>
    <w:rPr>
      <w:rFonts w:ascii="Calibri" w:hAnsi="Calibri" w:cs="Times New Roman"/>
      <w:w w:val="100"/>
      <w:position w:val="-1"/>
      <w:effect w:val="none"/>
      <w:vertAlign w:val="baseline"/>
      <w:cs w:val="0"/>
      <w:em w:val="none"/>
    </w:rPr>
  </w:style>
  <w:style w:type="character" w:customStyle="1" w:styleId="Heading3Char">
    <w:name w:val="Heading 3 Char"/>
    <w:rPr>
      <w:rFonts w:ascii="Arial" w:hAnsi="Arial" w:cs="Arial"/>
      <w:b/>
      <w:bCs/>
      <w:w w:val="100"/>
      <w:position w:val="-1"/>
      <w:sz w:val="22"/>
      <w:szCs w:val="26"/>
      <w:effect w:val="none"/>
      <w:vertAlign w:val="baseline"/>
      <w:cs w:val="0"/>
      <w:em w:val="none"/>
      <w:lang w:val="en-GB"/>
    </w:rPr>
  </w:style>
  <w:style w:type="character" w:customStyle="1" w:styleId="Heading4Char">
    <w:name w:val="Heading 4 Char"/>
    <w:rPr>
      <w:rFonts w:ascii="Arial" w:eastAsia="Times New Roman" w:hAnsi="Arial" w:cs="Times New Roman"/>
      <w:b/>
      <w:bCs/>
      <w:w w:val="100"/>
      <w:position w:val="-1"/>
      <w:sz w:val="22"/>
      <w:szCs w:val="28"/>
      <w:effect w:val="none"/>
      <w:vertAlign w:val="baseline"/>
      <w:cs w:val="0"/>
      <w:em w:val="none"/>
      <w:lang w:val="en-GB"/>
    </w:rPr>
  </w:style>
  <w:style w:type="character" w:customStyle="1" w:styleId="DocTitleChar">
    <w:name w:val="Doc Title Char"/>
    <w:basedOn w:val="Heading1Char"/>
    <w:rPr>
      <w:rFonts w:ascii="Arial" w:hAnsi="Arial" w:cs="Arial"/>
      <w:b/>
      <w:bCs/>
      <w:color w:val="333399"/>
      <w:w w:val="100"/>
      <w:position w:val="-1"/>
      <w:sz w:val="28"/>
      <w:szCs w:val="32"/>
      <w:effect w:val="none"/>
      <w:vertAlign w:val="baseline"/>
      <w:cs w:val="0"/>
      <w:em w:val="none"/>
      <w:lang w:val="en-US"/>
    </w:rPr>
  </w:style>
  <w:style w:type="character" w:customStyle="1" w:styleId="Style1Char">
    <w:name w:val="Style1 Char"/>
    <w:rPr>
      <w:rFonts w:ascii="Calibri" w:hAnsi="Calibri" w:cs="Calibri"/>
      <w:b/>
      <w:bCs/>
      <w:color w:val="333399"/>
      <w:w w:val="100"/>
      <w:position w:val="-1"/>
      <w:sz w:val="40"/>
      <w:szCs w:val="40"/>
      <w:effect w:val="none"/>
      <w:vertAlign w:val="baseline"/>
      <w:cs w:val="0"/>
      <w:em w:val="none"/>
      <w:lang w:val="en-US"/>
    </w:rPr>
  </w:style>
  <w:style w:type="character" w:customStyle="1" w:styleId="ContentsChar">
    <w:name w:val="Contents Char"/>
    <w:rPr>
      <w:rFonts w:ascii="Calibri" w:hAnsi="Calibri" w:cs="Calibri"/>
      <w:b/>
      <w:bCs/>
      <w:color w:val="333399"/>
      <w:w w:val="100"/>
      <w:position w:val="-1"/>
      <w:sz w:val="28"/>
      <w:szCs w:val="32"/>
      <w:effect w:val="none"/>
      <w:vertAlign w:val="baseline"/>
      <w:cs w:val="0"/>
      <w:em w:val="none"/>
      <w:lang w:val="en-US"/>
    </w:rPr>
  </w:style>
  <w:style w:type="character" w:customStyle="1" w:styleId="EndnoteTextChar">
    <w:name w:val="Endnote Text Char"/>
    <w:rPr>
      <w:rFonts w:ascii="Calibri" w:hAnsi="Calibri" w:cs="Calibri"/>
      <w:w w:val="100"/>
      <w:position w:val="-1"/>
      <w:effect w:val="none"/>
      <w:vertAlign w:val="baseline"/>
      <w:cs w:val="0"/>
      <w:em w:val="none"/>
      <w:lang w:val="en-GB"/>
    </w:rPr>
  </w:style>
  <w:style w:type="character" w:customStyle="1" w:styleId="a9">
    <w:name w:val="Χαρακτήρες σημείωσης τέλους"/>
    <w:rPr>
      <w:w w:val="100"/>
      <w:position w:val="-1"/>
      <w:effect w:val="none"/>
      <w:vertAlign w:val="superscript"/>
      <w:cs w:val="0"/>
      <w:em w:val="none"/>
    </w:rPr>
  </w:style>
  <w:style w:type="character" w:customStyle="1" w:styleId="FootnoteReference2">
    <w:name w:val="Footnote Reference2"/>
    <w:rPr>
      <w:w w:val="100"/>
      <w:position w:val="-1"/>
      <w:effect w:val="none"/>
      <w:vertAlign w:val="superscript"/>
      <w:cs w:val="0"/>
      <w:em w:val="none"/>
    </w:rPr>
  </w:style>
  <w:style w:type="character" w:customStyle="1" w:styleId="EndnoteReference1">
    <w:name w:val="Endnote Reference1"/>
    <w:rPr>
      <w:w w:val="100"/>
      <w:position w:val="-1"/>
      <w:effect w:val="none"/>
      <w:vertAlign w:val="superscript"/>
      <w:cs w:val="0"/>
      <w:em w:val="none"/>
    </w:rPr>
  </w:style>
  <w:style w:type="character" w:customStyle="1" w:styleId="aa">
    <w:name w:val="Κουκκίδες"/>
    <w:rPr>
      <w:rFonts w:ascii="OpenSymbol" w:eastAsia="OpenSymbol" w:hAnsi="OpenSymbol" w:cs="OpenSymbol"/>
      <w:w w:val="100"/>
      <w:position w:val="-1"/>
      <w:effect w:val="none"/>
      <w:vertAlign w:val="baseline"/>
      <w:cs w:val="0"/>
      <w:em w:val="none"/>
    </w:rPr>
  </w:style>
  <w:style w:type="character" w:styleId="ab">
    <w:name w:val="Strong"/>
    <w:rPr>
      <w:b/>
      <w:bCs/>
      <w:w w:val="100"/>
      <w:position w:val="-1"/>
      <w:effect w:val="none"/>
      <w:vertAlign w:val="baseline"/>
      <w:cs w:val="0"/>
      <w:em w:val="none"/>
    </w:rPr>
  </w:style>
  <w:style w:type="character" w:customStyle="1" w:styleId="10">
    <w:name w:val="Προεπιλεγμένη γραμματοσειρά1"/>
    <w:rPr>
      <w:w w:val="100"/>
      <w:position w:val="-1"/>
      <w:effect w:val="none"/>
      <w:vertAlign w:val="baseline"/>
      <w:cs w:val="0"/>
      <w:em w:val="none"/>
    </w:rPr>
  </w:style>
  <w:style w:type="character" w:customStyle="1" w:styleId="ac">
    <w:name w:val="Σύμβολο υποσημείωσης"/>
    <w:rPr>
      <w:w w:val="100"/>
      <w:position w:val="-1"/>
      <w:effect w:val="none"/>
      <w:vertAlign w:val="superscript"/>
      <w:cs w:val="0"/>
      <w:em w:val="none"/>
    </w:rPr>
  </w:style>
  <w:style w:type="character" w:styleId="ad">
    <w:name w:val="Emphasis"/>
    <w:rPr>
      <w:i/>
      <w:iCs/>
      <w:w w:val="100"/>
      <w:position w:val="-1"/>
      <w:effect w:val="none"/>
      <w:vertAlign w:val="baseline"/>
      <w:cs w:val="0"/>
      <w:em w:val="none"/>
    </w:rPr>
  </w:style>
  <w:style w:type="character" w:customStyle="1" w:styleId="ae">
    <w:name w:val="Χαρακτήρες αρίθμησης"/>
    <w:rPr>
      <w:w w:val="100"/>
      <w:position w:val="-1"/>
      <w:effect w:val="none"/>
      <w:vertAlign w:val="baseline"/>
      <w:cs w:val="0"/>
      <w:em w:val="none"/>
    </w:rPr>
  </w:style>
  <w:style w:type="character" w:customStyle="1" w:styleId="normalwithoutspacingChar">
    <w:name w:val="normal_without_spacing Char"/>
    <w:rPr>
      <w:rFonts w:ascii="Calibri" w:hAnsi="Calibri" w:cs="Calibri"/>
      <w:w w:val="100"/>
      <w:position w:val="-1"/>
      <w:sz w:val="22"/>
      <w:szCs w:val="24"/>
      <w:effect w:val="none"/>
      <w:vertAlign w:val="baseline"/>
      <w:cs w:val="0"/>
      <w:em w:val="none"/>
    </w:rPr>
  </w:style>
  <w:style w:type="character" w:customStyle="1" w:styleId="FootnoteTextChar1">
    <w:name w:val="Footnote Text Char1"/>
    <w:rPr>
      <w:rFonts w:ascii="Calibri" w:hAnsi="Calibri" w:cs="Calibri"/>
      <w:w w:val="100"/>
      <w:position w:val="-1"/>
      <w:effect w:val="none"/>
      <w:vertAlign w:val="baseline"/>
      <w:cs w:val="0"/>
      <w:em w:val="none"/>
      <w:lang w:val="en-IE" w:eastAsia="zh-CN"/>
    </w:rPr>
  </w:style>
  <w:style w:type="character" w:customStyle="1" w:styleId="foothangingChar">
    <w:name w:val="foot_hanging Char"/>
    <w:rPr>
      <w:rFonts w:ascii="Calibri" w:hAnsi="Calibri" w:cs="Calibri"/>
      <w:w w:val="100"/>
      <w:position w:val="-1"/>
      <w:sz w:val="18"/>
      <w:szCs w:val="18"/>
      <w:effect w:val="none"/>
      <w:vertAlign w:val="baseline"/>
      <w:cs w:val="0"/>
      <w:em w:val="none"/>
      <w:lang w:val="en-IE" w:eastAsia="zh-CN"/>
    </w:rPr>
  </w:style>
  <w:style w:type="character" w:customStyle="1" w:styleId="HTMLPreformattedChar">
    <w:name w:val="HTML Preformatted Char"/>
    <w:rPr>
      <w:rFonts w:ascii="Courier New" w:hAnsi="Courier New" w:cs="Courier New"/>
      <w:w w:val="100"/>
      <w:position w:val="-1"/>
      <w:effect w:val="none"/>
      <w:vertAlign w:val="baseline"/>
      <w:cs w:val="0"/>
      <w:em w:val="none"/>
    </w:rPr>
  </w:style>
  <w:style w:type="character" w:customStyle="1" w:styleId="apple-converted-space">
    <w:name w:val="apple-converted-space"/>
    <w:basedOn w:val="WW-DefaultParagraphFont111111111111111111"/>
    <w:rPr>
      <w:w w:val="100"/>
      <w:position w:val="-1"/>
      <w:effect w:val="none"/>
      <w:vertAlign w:val="baseline"/>
      <w:cs w:val="0"/>
      <w:em w:val="none"/>
    </w:rPr>
  </w:style>
  <w:style w:type="character" w:customStyle="1" w:styleId="BodyTextIndent3Char">
    <w:name w:val="Body Text Indent 3 Char"/>
    <w:rPr>
      <w:rFonts w:ascii="Calibri" w:hAnsi="Calibri" w:cs="Calibri"/>
      <w:w w:val="100"/>
      <w:position w:val="-1"/>
      <w:sz w:val="16"/>
      <w:szCs w:val="16"/>
      <w:effect w:val="none"/>
      <w:vertAlign w:val="baseline"/>
      <w:cs w:val="0"/>
      <w:em w:val="none"/>
      <w:lang w:val="en-GB"/>
    </w:rPr>
  </w:style>
  <w:style w:type="character" w:customStyle="1" w:styleId="WW-FootnoteReference">
    <w:name w:val="WW-Footnote Reference"/>
    <w:rPr>
      <w:w w:val="100"/>
      <w:position w:val="-1"/>
      <w:effect w:val="none"/>
      <w:vertAlign w:val="superscript"/>
      <w:cs w:val="0"/>
      <w:em w:val="none"/>
    </w:rPr>
  </w:style>
  <w:style w:type="character" w:customStyle="1" w:styleId="WW-EndnoteReference">
    <w:name w:val="WW-Endnote Reference"/>
    <w:rPr>
      <w:w w:val="100"/>
      <w:position w:val="-1"/>
      <w:effect w:val="none"/>
      <w:vertAlign w:val="superscript"/>
      <w:cs w:val="0"/>
      <w:em w:val="none"/>
    </w:rPr>
  </w:style>
  <w:style w:type="character" w:customStyle="1" w:styleId="FootnoteReference1">
    <w:name w:val="Footnote Reference1"/>
    <w:rPr>
      <w:w w:val="100"/>
      <w:position w:val="-1"/>
      <w:effect w:val="none"/>
      <w:vertAlign w:val="superscript"/>
      <w:cs w:val="0"/>
      <w:em w:val="none"/>
    </w:rPr>
  </w:style>
  <w:style w:type="character" w:customStyle="1" w:styleId="FootnoteTextChar2">
    <w:name w:val="Footnote Text Char2"/>
    <w:rPr>
      <w:rFonts w:ascii="Calibri" w:hAnsi="Calibri" w:cs="Calibri"/>
      <w:w w:val="100"/>
      <w:position w:val="-1"/>
      <w:sz w:val="18"/>
      <w:effect w:val="none"/>
      <w:vertAlign w:val="baseline"/>
      <w:cs w:val="0"/>
      <w:em w:val="none"/>
      <w:lang w:val="en-IE" w:eastAsia="zh-CN"/>
    </w:rPr>
  </w:style>
  <w:style w:type="character" w:customStyle="1" w:styleId="foothangingChar1">
    <w:name w:val="foot_hanging Char1"/>
    <w:rPr>
      <w:rFonts w:ascii="Calibri" w:hAnsi="Calibri" w:cs="Calibri"/>
      <w:w w:val="100"/>
      <w:position w:val="-1"/>
      <w:sz w:val="18"/>
      <w:szCs w:val="18"/>
      <w:effect w:val="none"/>
      <w:vertAlign w:val="baseline"/>
      <w:cs w:val="0"/>
      <w:em w:val="none"/>
      <w:lang w:val="en-IE" w:eastAsia="zh-CN"/>
    </w:rPr>
  </w:style>
  <w:style w:type="character" w:customStyle="1" w:styleId="footersChar">
    <w:name w:val="footers Char"/>
    <w:basedOn w:val="foothangingChar1"/>
    <w:rPr>
      <w:rFonts w:ascii="Calibri" w:hAnsi="Calibri" w:cs="Calibri"/>
      <w:w w:val="100"/>
      <w:position w:val="-1"/>
      <w:sz w:val="18"/>
      <w:szCs w:val="18"/>
      <w:effect w:val="none"/>
      <w:vertAlign w:val="baseline"/>
      <w:cs w:val="0"/>
      <w:em w:val="none"/>
      <w:lang w:val="en-IE" w:eastAsia="zh-CN"/>
    </w:rPr>
  </w:style>
  <w:style w:type="character" w:customStyle="1" w:styleId="CommentTextChar1">
    <w:name w:val="Comment Text Char1"/>
    <w:rPr>
      <w:rFonts w:ascii="Calibri" w:hAnsi="Calibri" w:cs="Calibri"/>
      <w:w w:val="100"/>
      <w:position w:val="-1"/>
      <w:effect w:val="none"/>
      <w:vertAlign w:val="baseline"/>
      <w:cs w:val="0"/>
      <w:em w:val="none"/>
      <w:lang w:val="en-GB" w:eastAsia="zh-CN"/>
    </w:rPr>
  </w:style>
  <w:style w:type="character" w:customStyle="1" w:styleId="HTMLPreformattedChar1">
    <w:name w:val="HTML Preformatted Char1"/>
    <w:rPr>
      <w:rFonts w:ascii="Courier New" w:hAnsi="Courier New" w:cs="Courier New"/>
      <w:w w:val="100"/>
      <w:position w:val="-1"/>
      <w:effect w:val="none"/>
      <w:vertAlign w:val="baseline"/>
      <w:cs w:val="0"/>
      <w:em w:val="none"/>
      <w:lang w:eastAsia="zh-CN"/>
    </w:rPr>
  </w:style>
  <w:style w:type="character" w:customStyle="1" w:styleId="BodyText3Char">
    <w:name w:val="Body Text 3 Char"/>
    <w:rPr>
      <w:rFonts w:ascii="Calibri" w:hAnsi="Calibri" w:cs="Calibri"/>
      <w:w w:val="100"/>
      <w:position w:val="-1"/>
      <w:sz w:val="16"/>
      <w:szCs w:val="16"/>
      <w:effect w:val="none"/>
      <w:vertAlign w:val="baseline"/>
      <w:cs w:val="0"/>
      <w:em w:val="none"/>
      <w:lang w:val="en-GB" w:eastAsia="zh-CN"/>
    </w:rPr>
  </w:style>
  <w:style w:type="character" w:customStyle="1" w:styleId="WW-FootnoteReference1">
    <w:name w:val="WW-Footnote Reference1"/>
    <w:rPr>
      <w:w w:val="100"/>
      <w:position w:val="-1"/>
      <w:effect w:val="none"/>
      <w:vertAlign w:val="superscript"/>
      <w:cs w:val="0"/>
      <w:em w:val="none"/>
    </w:rPr>
  </w:style>
  <w:style w:type="character" w:customStyle="1" w:styleId="WW-EndnoteReference1">
    <w:name w:val="WW-Endnote Reference1"/>
    <w:rPr>
      <w:w w:val="100"/>
      <w:position w:val="-1"/>
      <w:effect w:val="none"/>
      <w:vertAlign w:val="superscript"/>
      <w:cs w:val="0"/>
      <w:em w:val="none"/>
    </w:rPr>
  </w:style>
  <w:style w:type="character" w:customStyle="1" w:styleId="WW-FootnoteReference2">
    <w:name w:val="WW-Footnote Reference2"/>
    <w:rPr>
      <w:w w:val="100"/>
      <w:position w:val="-1"/>
      <w:effect w:val="none"/>
      <w:vertAlign w:val="superscript"/>
      <w:cs w:val="0"/>
      <w:em w:val="none"/>
    </w:rPr>
  </w:style>
  <w:style w:type="character" w:customStyle="1" w:styleId="WW-EndnoteReference2">
    <w:name w:val="WW-Endnote Reference2"/>
    <w:rPr>
      <w:w w:val="100"/>
      <w:position w:val="-1"/>
      <w:effect w:val="none"/>
      <w:vertAlign w:val="superscript"/>
      <w:cs w:val="0"/>
      <w:em w:val="none"/>
    </w:rPr>
  </w:style>
  <w:style w:type="character" w:customStyle="1" w:styleId="FootnoteTextChar3">
    <w:name w:val="Footnote Text Char3"/>
    <w:rPr>
      <w:rFonts w:ascii="Calibri" w:hAnsi="Calibri" w:cs="Calibri"/>
      <w:w w:val="100"/>
      <w:position w:val="-1"/>
      <w:sz w:val="18"/>
      <w:effect w:val="none"/>
      <w:vertAlign w:val="baseline"/>
      <w:cs w:val="0"/>
      <w:em w:val="none"/>
      <w:lang w:val="en-IE" w:eastAsia="zh-CN"/>
    </w:rPr>
  </w:style>
  <w:style w:type="character" w:customStyle="1" w:styleId="foothangingChar2">
    <w:name w:val="foot_hanging Char2"/>
    <w:rPr>
      <w:rFonts w:ascii="Calibri" w:hAnsi="Calibri" w:cs="Calibri"/>
      <w:w w:val="100"/>
      <w:position w:val="-1"/>
      <w:sz w:val="18"/>
      <w:szCs w:val="18"/>
      <w:effect w:val="none"/>
      <w:vertAlign w:val="baseline"/>
      <w:cs w:val="0"/>
      <w:em w:val="none"/>
      <w:lang w:val="en-IE" w:eastAsia="zh-CN"/>
    </w:rPr>
  </w:style>
  <w:style w:type="character" w:customStyle="1" w:styleId="footersChar1">
    <w:name w:val="footers Char1"/>
    <w:basedOn w:val="foothangingChar2"/>
    <w:rPr>
      <w:rFonts w:ascii="Calibri" w:hAnsi="Calibri" w:cs="Calibri"/>
      <w:w w:val="100"/>
      <w:position w:val="-1"/>
      <w:sz w:val="18"/>
      <w:szCs w:val="18"/>
      <w:effect w:val="none"/>
      <w:vertAlign w:val="baseline"/>
      <w:cs w:val="0"/>
      <w:em w:val="none"/>
      <w:lang w:val="en-IE" w:eastAsia="zh-CN"/>
    </w:rPr>
  </w:style>
  <w:style w:type="character" w:customStyle="1" w:styleId="foootChar">
    <w:name w:val="fooot Char"/>
    <w:basedOn w:val="footersChar1"/>
    <w:rPr>
      <w:rFonts w:ascii="Calibri" w:hAnsi="Calibri" w:cs="Calibri"/>
      <w:w w:val="100"/>
      <w:position w:val="-1"/>
      <w:sz w:val="18"/>
      <w:szCs w:val="18"/>
      <w:effect w:val="none"/>
      <w:vertAlign w:val="baseline"/>
      <w:cs w:val="0"/>
      <w:em w:val="none"/>
      <w:lang w:val="en-IE" w:eastAsia="zh-CN"/>
    </w:rPr>
  </w:style>
  <w:style w:type="character" w:customStyle="1" w:styleId="11">
    <w:name w:val="Παραπομπή υποσημείωσης1"/>
    <w:rPr>
      <w:w w:val="100"/>
      <w:position w:val="-1"/>
      <w:effect w:val="none"/>
      <w:vertAlign w:val="superscript"/>
      <w:cs w:val="0"/>
      <w:em w:val="none"/>
    </w:rPr>
  </w:style>
  <w:style w:type="character" w:customStyle="1" w:styleId="12">
    <w:name w:val="Παραπομπή σημείωσης τέλους1"/>
    <w:rPr>
      <w:w w:val="100"/>
      <w:position w:val="-1"/>
      <w:effect w:val="none"/>
      <w:vertAlign w:val="superscript"/>
      <w:cs w:val="0"/>
      <w:em w:val="none"/>
    </w:rPr>
  </w:style>
  <w:style w:type="character" w:customStyle="1" w:styleId="Char">
    <w:name w:val="Κείμενο πλαισίου Char"/>
    <w:rPr>
      <w:rFonts w:ascii="Tahoma" w:hAnsi="Tahoma" w:cs="Tahoma"/>
      <w:w w:val="100"/>
      <w:position w:val="-1"/>
      <w:sz w:val="16"/>
      <w:szCs w:val="16"/>
      <w:effect w:val="none"/>
      <w:vertAlign w:val="baseline"/>
      <w:cs w:val="0"/>
      <w:em w:val="none"/>
      <w:lang w:val="en-GB"/>
    </w:rPr>
  </w:style>
  <w:style w:type="character" w:customStyle="1" w:styleId="13">
    <w:name w:val="Παραπομπή σχολίου1"/>
    <w:rPr>
      <w:w w:val="100"/>
      <w:position w:val="-1"/>
      <w:sz w:val="16"/>
      <w:szCs w:val="16"/>
      <w:effect w:val="none"/>
      <w:vertAlign w:val="baseline"/>
      <w:cs w:val="0"/>
      <w:em w:val="none"/>
    </w:rPr>
  </w:style>
  <w:style w:type="character" w:customStyle="1" w:styleId="Char0">
    <w:name w:val="Κείμενο σχολίου Char"/>
    <w:rPr>
      <w:rFonts w:ascii="Calibri" w:hAnsi="Calibri" w:cs="Calibri"/>
      <w:w w:val="100"/>
      <w:position w:val="-1"/>
      <w:effect w:val="none"/>
      <w:vertAlign w:val="baseline"/>
      <w:cs w:val="0"/>
      <w:em w:val="none"/>
      <w:lang w:val="en-GB"/>
    </w:rPr>
  </w:style>
  <w:style w:type="character" w:customStyle="1" w:styleId="Char1">
    <w:name w:val="Θέμα σχολίου Char"/>
    <w:rPr>
      <w:rFonts w:ascii="Calibri" w:hAnsi="Calibri" w:cs="Calibri"/>
      <w:b/>
      <w:bCs/>
      <w:w w:val="100"/>
      <w:position w:val="-1"/>
      <w:effect w:val="none"/>
      <w:vertAlign w:val="baseline"/>
      <w:cs w:val="0"/>
      <w:em w:val="none"/>
      <w:lang w:val="en-GB"/>
    </w:rPr>
  </w:style>
  <w:style w:type="character" w:customStyle="1" w:styleId="-HTMLChar">
    <w:name w:val="Προ-διαμορφωμένο HTML Char"/>
    <w:rPr>
      <w:rFonts w:ascii="Courier New" w:eastAsia="Times New Roman" w:hAnsi="Courier New" w:cs="Courier New"/>
      <w:w w:val="100"/>
      <w:position w:val="-1"/>
      <w:effect w:val="none"/>
      <w:vertAlign w:val="baseline"/>
      <w:cs w:val="0"/>
      <w:em w:val="none"/>
    </w:rPr>
  </w:style>
  <w:style w:type="character" w:customStyle="1" w:styleId="WW-FootnoteReference3">
    <w:name w:val="WW-Footnote Reference3"/>
    <w:rPr>
      <w:w w:val="100"/>
      <w:position w:val="-1"/>
      <w:effect w:val="none"/>
      <w:vertAlign w:val="superscript"/>
      <w:cs w:val="0"/>
      <w:em w:val="none"/>
    </w:rPr>
  </w:style>
  <w:style w:type="character" w:customStyle="1" w:styleId="WW-EndnoteReference3">
    <w:name w:val="WW-Endnote Reference3"/>
    <w:rPr>
      <w:w w:val="100"/>
      <w:position w:val="-1"/>
      <w:effect w:val="none"/>
      <w:vertAlign w:val="superscript"/>
      <w:cs w:val="0"/>
      <w:em w:val="none"/>
    </w:rPr>
  </w:style>
  <w:style w:type="character" w:customStyle="1" w:styleId="WW-FootnoteReference4">
    <w:name w:val="WW-Footnote Reference4"/>
    <w:rPr>
      <w:w w:val="100"/>
      <w:position w:val="-1"/>
      <w:effect w:val="none"/>
      <w:vertAlign w:val="superscript"/>
      <w:cs w:val="0"/>
      <w:em w:val="none"/>
    </w:rPr>
  </w:style>
  <w:style w:type="character" w:customStyle="1" w:styleId="WW-EndnoteReference4">
    <w:name w:val="WW-Endnote Reference4"/>
    <w:rPr>
      <w:w w:val="100"/>
      <w:position w:val="-1"/>
      <w:effect w:val="none"/>
      <w:vertAlign w:val="superscript"/>
      <w:cs w:val="0"/>
      <w:em w:val="none"/>
    </w:rPr>
  </w:style>
  <w:style w:type="character" w:customStyle="1" w:styleId="WW-FootnoteReference5">
    <w:name w:val="WW-Footnote Reference5"/>
    <w:rPr>
      <w:w w:val="100"/>
      <w:position w:val="-1"/>
      <w:effect w:val="none"/>
      <w:vertAlign w:val="superscript"/>
      <w:cs w:val="0"/>
      <w:em w:val="none"/>
    </w:rPr>
  </w:style>
  <w:style w:type="character" w:customStyle="1" w:styleId="WW-EndnoteReference5">
    <w:name w:val="WW-Endnote Reference5"/>
    <w:rPr>
      <w:w w:val="100"/>
      <w:position w:val="-1"/>
      <w:effect w:val="none"/>
      <w:vertAlign w:val="superscript"/>
      <w:cs w:val="0"/>
      <w:em w:val="none"/>
    </w:rPr>
  </w:style>
  <w:style w:type="character" w:customStyle="1" w:styleId="WW-FootnoteReference6">
    <w:name w:val="WW-Footnote Reference6"/>
    <w:rPr>
      <w:w w:val="100"/>
      <w:position w:val="-1"/>
      <w:effect w:val="none"/>
      <w:vertAlign w:val="superscript"/>
      <w:cs w:val="0"/>
      <w:em w:val="none"/>
    </w:rPr>
  </w:style>
  <w:style w:type="character" w:styleId="-2">
    <w:name w:val="FollowedHyperlink"/>
    <w:rPr>
      <w:color w:val="800000"/>
      <w:w w:val="100"/>
      <w:position w:val="-1"/>
      <w:u w:val="single"/>
      <w:effect w:val="none"/>
      <w:vertAlign w:val="baseline"/>
      <w:cs w:val="0"/>
      <w:em w:val="none"/>
    </w:rPr>
  </w:style>
  <w:style w:type="character" w:customStyle="1" w:styleId="WW-EndnoteReference6">
    <w:name w:val="WW-Endnote Reference6"/>
    <w:rPr>
      <w:w w:val="100"/>
      <w:position w:val="-1"/>
      <w:effect w:val="none"/>
      <w:vertAlign w:val="superscript"/>
      <w:cs w:val="0"/>
      <w:em w:val="none"/>
    </w:rPr>
  </w:style>
  <w:style w:type="character" w:customStyle="1" w:styleId="WW-FootnoteReference7">
    <w:name w:val="WW-Footnote Reference7"/>
    <w:rPr>
      <w:w w:val="100"/>
      <w:position w:val="-1"/>
      <w:effect w:val="none"/>
      <w:vertAlign w:val="superscript"/>
      <w:cs w:val="0"/>
      <w:em w:val="none"/>
    </w:rPr>
  </w:style>
  <w:style w:type="character" w:customStyle="1" w:styleId="WW-EndnoteReference7">
    <w:name w:val="WW-Endnote Reference7"/>
    <w:rPr>
      <w:w w:val="100"/>
      <w:position w:val="-1"/>
      <w:effect w:val="none"/>
      <w:vertAlign w:val="superscript"/>
      <w:cs w:val="0"/>
      <w:em w:val="none"/>
    </w:rPr>
  </w:style>
  <w:style w:type="character" w:customStyle="1" w:styleId="WW-FootnoteReference8">
    <w:name w:val="WW-Footnote Reference8"/>
    <w:rPr>
      <w:w w:val="100"/>
      <w:position w:val="-1"/>
      <w:effect w:val="none"/>
      <w:vertAlign w:val="superscript"/>
      <w:cs w:val="0"/>
      <w:em w:val="none"/>
    </w:rPr>
  </w:style>
  <w:style w:type="character" w:customStyle="1" w:styleId="WW-EndnoteReference8">
    <w:name w:val="WW-Endnote Reference8"/>
    <w:rPr>
      <w:w w:val="100"/>
      <w:position w:val="-1"/>
      <w:effect w:val="none"/>
      <w:vertAlign w:val="superscript"/>
      <w:cs w:val="0"/>
      <w:em w:val="none"/>
    </w:rPr>
  </w:style>
  <w:style w:type="character" w:customStyle="1" w:styleId="WW-FootnoteReference9">
    <w:name w:val="WW-Footnote Reference9"/>
    <w:rPr>
      <w:w w:val="100"/>
      <w:position w:val="-1"/>
      <w:effect w:val="none"/>
      <w:vertAlign w:val="superscript"/>
      <w:cs w:val="0"/>
      <w:em w:val="none"/>
    </w:rPr>
  </w:style>
  <w:style w:type="character" w:customStyle="1" w:styleId="WW-EndnoteReference9">
    <w:name w:val="WW-Endnote Reference9"/>
    <w:rPr>
      <w:w w:val="100"/>
      <w:position w:val="-1"/>
      <w:effect w:val="none"/>
      <w:vertAlign w:val="superscript"/>
      <w:cs w:val="0"/>
      <w:em w:val="none"/>
    </w:rPr>
  </w:style>
  <w:style w:type="character" w:customStyle="1" w:styleId="WW-FootnoteReference10">
    <w:name w:val="WW-Footnote Reference10"/>
    <w:rPr>
      <w:w w:val="100"/>
      <w:position w:val="-1"/>
      <w:effect w:val="none"/>
      <w:vertAlign w:val="superscript"/>
      <w:cs w:val="0"/>
      <w:em w:val="none"/>
    </w:rPr>
  </w:style>
  <w:style w:type="character" w:customStyle="1" w:styleId="WW-EndnoteReference10">
    <w:name w:val="WW-Endnote Reference10"/>
    <w:rPr>
      <w:w w:val="100"/>
      <w:position w:val="-1"/>
      <w:effect w:val="none"/>
      <w:vertAlign w:val="superscript"/>
      <w:cs w:val="0"/>
      <w:em w:val="none"/>
    </w:rPr>
  </w:style>
  <w:style w:type="character" w:customStyle="1" w:styleId="WW-FootnoteReference11">
    <w:name w:val="WW-Footnote Reference11"/>
    <w:rPr>
      <w:w w:val="100"/>
      <w:position w:val="-1"/>
      <w:effect w:val="none"/>
      <w:vertAlign w:val="superscript"/>
      <w:cs w:val="0"/>
      <w:em w:val="none"/>
    </w:rPr>
  </w:style>
  <w:style w:type="character" w:customStyle="1" w:styleId="WW-EndnoteReference11">
    <w:name w:val="WW-Endnote Reference11"/>
    <w:rPr>
      <w:w w:val="100"/>
      <w:position w:val="-1"/>
      <w:effect w:val="none"/>
      <w:vertAlign w:val="superscript"/>
      <w:cs w:val="0"/>
      <w:em w:val="none"/>
    </w:rPr>
  </w:style>
  <w:style w:type="character" w:customStyle="1" w:styleId="WW-FootnoteReference12">
    <w:name w:val="WW-Footnote Reference12"/>
    <w:rPr>
      <w:w w:val="100"/>
      <w:position w:val="-1"/>
      <w:effect w:val="none"/>
      <w:vertAlign w:val="superscript"/>
      <w:cs w:val="0"/>
      <w:em w:val="none"/>
    </w:rPr>
  </w:style>
  <w:style w:type="character" w:customStyle="1" w:styleId="WW-EndnoteReference12">
    <w:name w:val="WW-Endnote Reference12"/>
    <w:rPr>
      <w:w w:val="100"/>
      <w:position w:val="-1"/>
      <w:effect w:val="none"/>
      <w:vertAlign w:val="superscript"/>
      <w:cs w:val="0"/>
      <w:em w:val="none"/>
    </w:rPr>
  </w:style>
  <w:style w:type="character" w:customStyle="1" w:styleId="WW-FootnoteReference13">
    <w:name w:val="WW-Footnote Reference13"/>
    <w:rPr>
      <w:w w:val="100"/>
      <w:position w:val="-1"/>
      <w:effect w:val="none"/>
      <w:vertAlign w:val="superscript"/>
      <w:cs w:val="0"/>
      <w:em w:val="none"/>
    </w:rPr>
  </w:style>
  <w:style w:type="character" w:customStyle="1" w:styleId="WW-EndnoteReference13">
    <w:name w:val="WW-Endnote Reference13"/>
    <w:rPr>
      <w:w w:val="100"/>
      <w:position w:val="-1"/>
      <w:effect w:val="none"/>
      <w:vertAlign w:val="superscript"/>
      <w:cs w:val="0"/>
      <w:em w:val="none"/>
    </w:rPr>
  </w:style>
  <w:style w:type="character" w:styleId="af">
    <w:name w:val="footnote reference"/>
    <w:rPr>
      <w:w w:val="100"/>
      <w:position w:val="-1"/>
      <w:effect w:val="none"/>
      <w:vertAlign w:val="superscript"/>
      <w:cs w:val="0"/>
      <w:em w:val="none"/>
    </w:rPr>
  </w:style>
  <w:style w:type="character" w:styleId="af0">
    <w:name w:val="endnote reference"/>
    <w:rPr>
      <w:w w:val="100"/>
      <w:position w:val="-1"/>
      <w:effect w:val="none"/>
      <w:vertAlign w:val="superscript"/>
      <w:cs w:val="0"/>
      <w:em w:val="none"/>
    </w:rPr>
  </w:style>
  <w:style w:type="character" w:customStyle="1" w:styleId="22">
    <w:name w:val="Παραπομπή υποσημείωσης2"/>
    <w:rPr>
      <w:w w:val="100"/>
      <w:position w:val="-1"/>
      <w:effect w:val="none"/>
      <w:vertAlign w:val="superscript"/>
      <w:cs w:val="0"/>
      <w:em w:val="none"/>
    </w:rPr>
  </w:style>
  <w:style w:type="character" w:customStyle="1" w:styleId="23">
    <w:name w:val="Παραπομπή σημείωσης τέλους2"/>
    <w:rPr>
      <w:w w:val="100"/>
      <w:position w:val="-1"/>
      <w:effect w:val="none"/>
      <w:vertAlign w:val="superscript"/>
      <w:cs w:val="0"/>
      <w:em w:val="none"/>
    </w:rPr>
  </w:style>
  <w:style w:type="character" w:customStyle="1" w:styleId="WW-FootnoteReference14">
    <w:name w:val="WW-Footnote Reference14"/>
    <w:rPr>
      <w:w w:val="100"/>
      <w:position w:val="-1"/>
      <w:effect w:val="none"/>
      <w:vertAlign w:val="superscript"/>
      <w:cs w:val="0"/>
      <w:em w:val="none"/>
    </w:rPr>
  </w:style>
  <w:style w:type="character" w:customStyle="1" w:styleId="WW-EndnoteReference14">
    <w:name w:val="WW-Endnote Reference14"/>
    <w:rPr>
      <w:w w:val="100"/>
      <w:position w:val="-1"/>
      <w:effect w:val="none"/>
      <w:vertAlign w:val="superscript"/>
      <w:cs w:val="0"/>
      <w:em w:val="none"/>
    </w:rPr>
  </w:style>
  <w:style w:type="character" w:customStyle="1" w:styleId="WW-FootnoteReference15">
    <w:name w:val="WW-Footnote Reference15"/>
    <w:rPr>
      <w:w w:val="100"/>
      <w:position w:val="-1"/>
      <w:effect w:val="none"/>
      <w:vertAlign w:val="superscript"/>
      <w:cs w:val="0"/>
      <w:em w:val="none"/>
    </w:rPr>
  </w:style>
  <w:style w:type="character" w:customStyle="1" w:styleId="WW-EndnoteReference15">
    <w:name w:val="WW-Endnote Reference15"/>
    <w:rPr>
      <w:w w:val="100"/>
      <w:position w:val="-1"/>
      <w:effect w:val="none"/>
      <w:vertAlign w:val="superscript"/>
      <w:cs w:val="0"/>
      <w:em w:val="none"/>
    </w:rPr>
  </w:style>
  <w:style w:type="character" w:customStyle="1" w:styleId="WW-FootnoteReference16">
    <w:name w:val="WW-Footnote Reference16"/>
    <w:rPr>
      <w:w w:val="100"/>
      <w:position w:val="-1"/>
      <w:effect w:val="none"/>
      <w:vertAlign w:val="superscript"/>
      <w:cs w:val="0"/>
      <w:em w:val="none"/>
    </w:rPr>
  </w:style>
  <w:style w:type="character" w:customStyle="1" w:styleId="WW-EndnoteReference16">
    <w:name w:val="WW-Endnote Reference16"/>
    <w:rPr>
      <w:w w:val="100"/>
      <w:position w:val="-1"/>
      <w:effect w:val="none"/>
      <w:vertAlign w:val="superscript"/>
      <w:cs w:val="0"/>
      <w:em w:val="none"/>
    </w:rPr>
  </w:style>
  <w:style w:type="character" w:customStyle="1" w:styleId="WW-FootnoteReference17">
    <w:name w:val="WW-Footnote Reference17"/>
    <w:rPr>
      <w:w w:val="100"/>
      <w:position w:val="-1"/>
      <w:effect w:val="none"/>
      <w:vertAlign w:val="superscript"/>
      <w:cs w:val="0"/>
      <w:em w:val="none"/>
    </w:rPr>
  </w:style>
  <w:style w:type="character" w:customStyle="1" w:styleId="WW-EndnoteReference17">
    <w:name w:val="WW-Endnote Reference17"/>
    <w:rPr>
      <w:w w:val="100"/>
      <w:position w:val="-1"/>
      <w:effect w:val="none"/>
      <w:vertAlign w:val="superscript"/>
      <w:cs w:val="0"/>
      <w:em w:val="none"/>
    </w:rPr>
  </w:style>
  <w:style w:type="character" w:customStyle="1" w:styleId="32">
    <w:name w:val="Παραπομπή υποσημείωσης3"/>
    <w:rPr>
      <w:w w:val="100"/>
      <w:position w:val="-1"/>
      <w:effect w:val="none"/>
      <w:vertAlign w:val="superscript"/>
      <w:cs w:val="0"/>
      <w:em w:val="none"/>
    </w:rPr>
  </w:style>
  <w:style w:type="character" w:customStyle="1" w:styleId="33">
    <w:name w:val="Παραπομπή σημείωσης τέλους3"/>
    <w:rPr>
      <w:w w:val="100"/>
      <w:position w:val="-1"/>
      <w:effect w:val="none"/>
      <w:vertAlign w:val="superscript"/>
      <w:cs w:val="0"/>
      <w:em w:val="none"/>
    </w:rPr>
  </w:style>
  <w:style w:type="character" w:customStyle="1" w:styleId="WW-FootnoteReference18">
    <w:name w:val="WW-Footnote Reference18"/>
    <w:rPr>
      <w:w w:val="100"/>
      <w:position w:val="-1"/>
      <w:effect w:val="none"/>
      <w:vertAlign w:val="superscript"/>
      <w:cs w:val="0"/>
      <w:em w:val="none"/>
    </w:rPr>
  </w:style>
  <w:style w:type="character" w:customStyle="1" w:styleId="WW-EndnoteReference18">
    <w:name w:val="WW-Endnote Reference18"/>
    <w:rPr>
      <w:w w:val="100"/>
      <w:position w:val="-1"/>
      <w:effect w:val="none"/>
      <w:vertAlign w:val="superscript"/>
      <w:cs w:val="0"/>
      <w:em w:val="none"/>
    </w:rPr>
  </w:style>
  <w:style w:type="character" w:customStyle="1" w:styleId="00">
    <w:name w:val="Παραπομπή υποσημείωσης_0"/>
    <w:rPr>
      <w:w w:val="100"/>
      <w:position w:val="-1"/>
      <w:effect w:val="none"/>
      <w:vertAlign w:val="superscript"/>
      <w:cs w:val="0"/>
      <w:em w:val="none"/>
    </w:rPr>
  </w:style>
  <w:style w:type="character" w:customStyle="1" w:styleId="01">
    <w:name w:val="Παραπομπή σημείωσης τέλους_0"/>
    <w:rPr>
      <w:w w:val="100"/>
      <w:position w:val="-1"/>
      <w:effect w:val="none"/>
      <w:vertAlign w:val="superscript"/>
      <w:cs w:val="0"/>
      <w:em w:val="none"/>
    </w:rPr>
  </w:style>
  <w:style w:type="character" w:customStyle="1" w:styleId="WW-FootnoteReference19">
    <w:name w:val="WW-Footnote Reference19"/>
    <w:rPr>
      <w:w w:val="100"/>
      <w:position w:val="-1"/>
      <w:effect w:val="none"/>
      <w:vertAlign w:val="superscript"/>
      <w:cs w:val="0"/>
      <w:em w:val="none"/>
    </w:rPr>
  </w:style>
  <w:style w:type="paragraph" w:customStyle="1" w:styleId="af1">
    <w:name w:val="Επικεφαλίδα"/>
    <w:basedOn w:val="a0"/>
    <w:next w:val="BodyText1bodytextcontentsheadingtxtbodytxy2BodyText-Level2bt2OracleResponsespsbsblocktext1bt4bodytext4bt5bodytext5bt1bodytext1ResumeTextBODYTEXTtxt1T1Title1bullettitletBlocktextBo"/>
    <w:pPr>
      <w:keepNext/>
      <w:suppressAutoHyphens w:val="0"/>
      <w:spacing w:before="240" w:after="120"/>
      <w:jc w:val="both"/>
    </w:pPr>
    <w:rPr>
      <w:rFonts w:ascii="Liberation Sans" w:eastAsia="Microsoft YaHei" w:hAnsi="Liberation Sans" w:cs="Mangal"/>
      <w:sz w:val="28"/>
      <w:szCs w:val="28"/>
      <w:lang w:val="en-GB" w:eastAsia="zh-CN"/>
    </w:rPr>
  </w:style>
  <w:style w:type="paragraph" w:customStyle="1" w:styleId="BodyText1bodytextcontentsheadingtxtbodytxy2BodyText-Level2bt2OracleResponsespsbsblocktext1bt4bodytext4bt5bodytext5bt1bodytext1ResumeTextBODYTEXTtxt1T1Title1bullettitletBlocktextBo">
    <w:name w:val="Σώμα κειμένου;Σώμα κείμενου;Body Text1;body text;contents;heading_txt;bodytxy2;Body Text - Level 2;bt;??2;Oracle Response;sp;sbs;block text;1;bt4;body text4;bt5;body text5;bt1;body text1;Resume Text;BODY TEXT;txt1;T1;Title 1;bullet title;t;Block text;Bo"/>
    <w:basedOn w:val="a0"/>
    <w:pPr>
      <w:suppressAutoHyphens w:val="0"/>
      <w:spacing w:after="240"/>
      <w:jc w:val="both"/>
    </w:pPr>
    <w:rPr>
      <w:rFonts w:ascii="Calibri" w:hAnsi="Calibri"/>
      <w:sz w:val="22"/>
      <w:szCs w:val="24"/>
      <w:lang w:val="en-GB" w:eastAsia="zh-CN"/>
    </w:rPr>
  </w:style>
  <w:style w:type="paragraph" w:styleId="af2">
    <w:name w:val="List"/>
    <w:basedOn w:val="BodyText1bodytextcontentsheadingtxtbodytxy2BodyText-Level2bt2OracleResponsespsbsblocktext1bt4bodytext4bt5bodytext5bt1bodytext1ResumeTextBODYTEXTtxt1T1Title1bullettitletBlocktextBo"/>
    <w:rPr>
      <w:rFonts w:cs="Mangal"/>
    </w:rPr>
  </w:style>
  <w:style w:type="paragraph" w:styleId="af3">
    <w:name w:val="caption"/>
    <w:basedOn w:val="a0"/>
    <w:pPr>
      <w:suppressLineNumbers/>
      <w:suppressAutoHyphens w:val="0"/>
      <w:spacing w:before="120" w:after="120"/>
      <w:jc w:val="both"/>
    </w:pPr>
    <w:rPr>
      <w:rFonts w:ascii="Calibri" w:hAnsi="Calibri" w:cs="Mangal"/>
      <w:i/>
      <w:iCs/>
      <w:sz w:val="24"/>
      <w:szCs w:val="24"/>
      <w:lang w:val="en-GB" w:eastAsia="zh-CN"/>
    </w:rPr>
  </w:style>
  <w:style w:type="paragraph" w:customStyle="1" w:styleId="af4">
    <w:name w:val="Ευρετήριο"/>
    <w:basedOn w:val="a0"/>
    <w:pPr>
      <w:suppressLineNumbers/>
      <w:suppressAutoHyphens w:val="0"/>
      <w:spacing w:after="120"/>
      <w:jc w:val="both"/>
    </w:pPr>
    <w:rPr>
      <w:rFonts w:ascii="Calibri" w:hAnsi="Calibri" w:cs="Mangal"/>
      <w:sz w:val="22"/>
      <w:szCs w:val="24"/>
      <w:lang w:val="en-GB" w:eastAsia="zh-CN"/>
    </w:rPr>
  </w:style>
  <w:style w:type="paragraph" w:customStyle="1" w:styleId="02">
    <w:name w:val="Λεζάντα_0"/>
    <w:basedOn w:val="a0"/>
    <w:pPr>
      <w:suppressLineNumbers/>
      <w:suppressAutoHyphens w:val="0"/>
      <w:spacing w:before="120" w:after="120"/>
      <w:jc w:val="both"/>
    </w:pPr>
    <w:rPr>
      <w:rFonts w:ascii="Calibri" w:hAnsi="Calibri" w:cs="Mangal"/>
      <w:i/>
      <w:iCs/>
      <w:sz w:val="24"/>
      <w:szCs w:val="24"/>
      <w:lang w:val="en-GB" w:eastAsia="zh-CN"/>
    </w:rPr>
  </w:style>
  <w:style w:type="paragraph" w:customStyle="1" w:styleId="34">
    <w:name w:val="Λεζάντα3"/>
    <w:basedOn w:val="a0"/>
    <w:pPr>
      <w:suppressLineNumbers/>
      <w:suppressAutoHyphens w:val="0"/>
      <w:spacing w:before="120" w:after="120"/>
      <w:jc w:val="both"/>
    </w:pPr>
    <w:rPr>
      <w:rFonts w:ascii="Calibri" w:hAnsi="Calibri" w:cs="Mangal"/>
      <w:i/>
      <w:iCs/>
      <w:sz w:val="24"/>
      <w:szCs w:val="24"/>
      <w:lang w:val="en-GB" w:eastAsia="zh-CN"/>
    </w:rPr>
  </w:style>
  <w:style w:type="paragraph" w:customStyle="1" w:styleId="WW-Caption">
    <w:name w:val="WW-Caption"/>
    <w:basedOn w:val="a0"/>
    <w:pPr>
      <w:suppressLineNumbers/>
      <w:suppressAutoHyphens w:val="0"/>
      <w:spacing w:before="120" w:after="120"/>
      <w:jc w:val="both"/>
    </w:pPr>
    <w:rPr>
      <w:rFonts w:ascii="Calibri" w:hAnsi="Calibri" w:cs="Mangal"/>
      <w:i/>
      <w:iCs/>
      <w:sz w:val="24"/>
      <w:szCs w:val="24"/>
      <w:lang w:val="en-GB" w:eastAsia="zh-CN"/>
    </w:rPr>
  </w:style>
  <w:style w:type="paragraph" w:customStyle="1" w:styleId="WW-Caption1">
    <w:name w:val="WW-Caption1"/>
    <w:basedOn w:val="a0"/>
    <w:pPr>
      <w:suppressLineNumbers/>
      <w:suppressAutoHyphens w:val="0"/>
      <w:spacing w:before="120" w:after="120"/>
      <w:jc w:val="both"/>
    </w:pPr>
    <w:rPr>
      <w:rFonts w:ascii="Calibri" w:hAnsi="Calibri" w:cs="Mangal"/>
      <w:i/>
      <w:iCs/>
      <w:sz w:val="24"/>
      <w:szCs w:val="24"/>
      <w:lang w:val="en-GB" w:eastAsia="zh-CN"/>
    </w:rPr>
  </w:style>
  <w:style w:type="paragraph" w:customStyle="1" w:styleId="WW-Caption11">
    <w:name w:val="WW-Caption11"/>
    <w:basedOn w:val="a0"/>
    <w:pPr>
      <w:suppressLineNumbers/>
      <w:suppressAutoHyphens w:val="0"/>
      <w:spacing w:before="120" w:after="120"/>
      <w:jc w:val="both"/>
    </w:pPr>
    <w:rPr>
      <w:rFonts w:ascii="Calibri" w:hAnsi="Calibri" w:cs="Mangal"/>
      <w:i/>
      <w:iCs/>
      <w:sz w:val="24"/>
      <w:szCs w:val="24"/>
      <w:lang w:val="en-GB" w:eastAsia="zh-CN"/>
    </w:rPr>
  </w:style>
  <w:style w:type="paragraph" w:customStyle="1" w:styleId="WW-Caption111">
    <w:name w:val="WW-Caption111"/>
    <w:basedOn w:val="a0"/>
    <w:pPr>
      <w:suppressLineNumbers/>
      <w:suppressAutoHyphens w:val="0"/>
      <w:spacing w:before="120" w:after="120"/>
      <w:jc w:val="both"/>
    </w:pPr>
    <w:rPr>
      <w:rFonts w:ascii="Calibri" w:hAnsi="Calibri" w:cs="Mangal"/>
      <w:i/>
      <w:iCs/>
      <w:sz w:val="24"/>
      <w:szCs w:val="24"/>
      <w:lang w:val="en-GB" w:eastAsia="zh-CN"/>
    </w:rPr>
  </w:style>
  <w:style w:type="paragraph" w:customStyle="1" w:styleId="24">
    <w:name w:val="Λεζάντα2"/>
    <w:basedOn w:val="a0"/>
    <w:pPr>
      <w:suppressLineNumbers/>
      <w:suppressAutoHyphens w:val="0"/>
      <w:spacing w:before="120" w:after="120"/>
      <w:jc w:val="both"/>
    </w:pPr>
    <w:rPr>
      <w:rFonts w:ascii="Calibri" w:hAnsi="Calibri" w:cs="Mangal"/>
      <w:i/>
      <w:iCs/>
      <w:sz w:val="24"/>
      <w:szCs w:val="24"/>
      <w:lang w:val="en-GB" w:eastAsia="zh-CN"/>
    </w:rPr>
  </w:style>
  <w:style w:type="paragraph" w:customStyle="1" w:styleId="Caption1">
    <w:name w:val="Caption1"/>
    <w:basedOn w:val="a0"/>
    <w:pPr>
      <w:suppressLineNumbers/>
      <w:suppressAutoHyphens w:val="0"/>
      <w:spacing w:before="120" w:after="120"/>
      <w:jc w:val="both"/>
    </w:pPr>
    <w:rPr>
      <w:rFonts w:ascii="Calibri" w:hAnsi="Calibri" w:cs="Mangal"/>
      <w:i/>
      <w:iCs/>
      <w:sz w:val="24"/>
      <w:szCs w:val="24"/>
      <w:lang w:val="en-GB" w:eastAsia="zh-CN"/>
    </w:rPr>
  </w:style>
  <w:style w:type="paragraph" w:customStyle="1" w:styleId="WW-Caption1111">
    <w:name w:val="WW-Caption1111"/>
    <w:basedOn w:val="a0"/>
    <w:pPr>
      <w:suppressLineNumbers/>
      <w:suppressAutoHyphens w:val="0"/>
      <w:spacing w:before="120" w:after="120"/>
      <w:jc w:val="both"/>
    </w:pPr>
    <w:rPr>
      <w:rFonts w:ascii="Calibri" w:hAnsi="Calibri" w:cs="Mangal"/>
      <w:i/>
      <w:iCs/>
      <w:sz w:val="24"/>
      <w:szCs w:val="24"/>
      <w:lang w:val="en-GB" w:eastAsia="zh-CN"/>
    </w:rPr>
  </w:style>
  <w:style w:type="paragraph" w:customStyle="1" w:styleId="WW-Caption11111">
    <w:name w:val="WW-Caption11111"/>
    <w:basedOn w:val="a0"/>
    <w:pPr>
      <w:suppressLineNumbers/>
      <w:suppressAutoHyphens w:val="0"/>
      <w:spacing w:before="120" w:after="120"/>
      <w:jc w:val="both"/>
    </w:pPr>
    <w:rPr>
      <w:rFonts w:ascii="Calibri" w:hAnsi="Calibri" w:cs="Mangal"/>
      <w:i/>
      <w:iCs/>
      <w:sz w:val="24"/>
      <w:szCs w:val="24"/>
      <w:lang w:val="en-GB" w:eastAsia="zh-CN"/>
    </w:rPr>
  </w:style>
  <w:style w:type="paragraph" w:customStyle="1" w:styleId="WW-Caption111111">
    <w:name w:val="WW-Caption111111"/>
    <w:basedOn w:val="a0"/>
    <w:pPr>
      <w:suppressLineNumbers/>
      <w:suppressAutoHyphens w:val="0"/>
      <w:spacing w:before="120" w:after="120"/>
      <w:jc w:val="both"/>
    </w:pPr>
    <w:rPr>
      <w:rFonts w:ascii="Calibri" w:hAnsi="Calibri" w:cs="Mangal"/>
      <w:i/>
      <w:iCs/>
      <w:sz w:val="24"/>
      <w:szCs w:val="24"/>
      <w:lang w:val="en-GB" w:eastAsia="zh-CN"/>
    </w:rPr>
  </w:style>
  <w:style w:type="paragraph" w:customStyle="1" w:styleId="WW-Caption1111111">
    <w:name w:val="WW-Caption1111111"/>
    <w:basedOn w:val="a0"/>
    <w:pPr>
      <w:suppressLineNumbers/>
      <w:suppressAutoHyphens w:val="0"/>
      <w:spacing w:before="120" w:after="120"/>
      <w:jc w:val="both"/>
    </w:pPr>
    <w:rPr>
      <w:rFonts w:ascii="Calibri" w:hAnsi="Calibri" w:cs="Mangal"/>
      <w:i/>
      <w:iCs/>
      <w:sz w:val="24"/>
      <w:szCs w:val="24"/>
      <w:lang w:val="en-GB" w:eastAsia="zh-CN"/>
    </w:rPr>
  </w:style>
  <w:style w:type="paragraph" w:customStyle="1" w:styleId="WW-Caption11111111">
    <w:name w:val="WW-Caption11111111"/>
    <w:basedOn w:val="a0"/>
    <w:pPr>
      <w:suppressLineNumbers/>
      <w:suppressAutoHyphens w:val="0"/>
      <w:spacing w:before="120" w:after="120"/>
      <w:jc w:val="both"/>
    </w:pPr>
    <w:rPr>
      <w:rFonts w:ascii="Calibri" w:hAnsi="Calibri" w:cs="Mangal"/>
      <w:i/>
      <w:iCs/>
      <w:sz w:val="24"/>
      <w:szCs w:val="24"/>
      <w:lang w:val="en-GB" w:eastAsia="zh-CN"/>
    </w:rPr>
  </w:style>
  <w:style w:type="paragraph" w:customStyle="1" w:styleId="WW-Caption111111111">
    <w:name w:val="WW-Caption111111111"/>
    <w:basedOn w:val="a0"/>
    <w:pPr>
      <w:suppressLineNumbers/>
      <w:suppressAutoHyphens w:val="0"/>
      <w:spacing w:before="120" w:after="120"/>
      <w:jc w:val="both"/>
    </w:pPr>
    <w:rPr>
      <w:rFonts w:ascii="Calibri" w:hAnsi="Calibri" w:cs="Mangal"/>
      <w:i/>
      <w:iCs/>
      <w:sz w:val="24"/>
      <w:szCs w:val="24"/>
      <w:lang w:val="en-GB" w:eastAsia="zh-CN"/>
    </w:rPr>
  </w:style>
  <w:style w:type="paragraph" w:customStyle="1" w:styleId="WW-Caption1111111111">
    <w:name w:val="WW-Caption1111111111"/>
    <w:basedOn w:val="a0"/>
    <w:pPr>
      <w:suppressLineNumbers/>
      <w:suppressAutoHyphens w:val="0"/>
      <w:spacing w:before="120" w:after="120"/>
      <w:jc w:val="both"/>
    </w:pPr>
    <w:rPr>
      <w:rFonts w:ascii="Calibri" w:hAnsi="Calibri" w:cs="Mangal"/>
      <w:i/>
      <w:iCs/>
      <w:sz w:val="24"/>
      <w:szCs w:val="24"/>
      <w:lang w:val="en-GB" w:eastAsia="zh-CN"/>
    </w:rPr>
  </w:style>
  <w:style w:type="paragraph" w:customStyle="1" w:styleId="WW-Caption11111111111">
    <w:name w:val="WW-Caption11111111111"/>
    <w:basedOn w:val="a0"/>
    <w:pPr>
      <w:suppressLineNumbers/>
      <w:suppressAutoHyphens w:val="0"/>
      <w:spacing w:before="120" w:after="120"/>
      <w:jc w:val="both"/>
    </w:pPr>
    <w:rPr>
      <w:rFonts w:ascii="Calibri" w:hAnsi="Calibri" w:cs="Mangal"/>
      <w:i/>
      <w:iCs/>
      <w:sz w:val="24"/>
      <w:szCs w:val="24"/>
      <w:lang w:val="en-GB" w:eastAsia="zh-CN"/>
    </w:rPr>
  </w:style>
  <w:style w:type="paragraph" w:customStyle="1" w:styleId="WW-Caption111111111111">
    <w:name w:val="WW-Caption111111111111"/>
    <w:basedOn w:val="a0"/>
    <w:pPr>
      <w:suppressLineNumbers/>
      <w:suppressAutoHyphens w:val="0"/>
      <w:spacing w:before="120" w:after="120"/>
      <w:jc w:val="both"/>
    </w:pPr>
    <w:rPr>
      <w:rFonts w:ascii="Calibri" w:hAnsi="Calibri" w:cs="Mangal"/>
      <w:i/>
      <w:iCs/>
      <w:sz w:val="24"/>
      <w:szCs w:val="24"/>
      <w:lang w:val="en-GB" w:eastAsia="zh-CN"/>
    </w:rPr>
  </w:style>
  <w:style w:type="paragraph" w:customStyle="1" w:styleId="WW-Caption1111111111111">
    <w:name w:val="WW-Caption1111111111111"/>
    <w:basedOn w:val="a0"/>
    <w:pPr>
      <w:suppressLineNumbers/>
      <w:suppressAutoHyphens w:val="0"/>
      <w:spacing w:before="120" w:after="120"/>
      <w:jc w:val="both"/>
    </w:pPr>
    <w:rPr>
      <w:rFonts w:ascii="Calibri" w:hAnsi="Calibri" w:cs="Mangal"/>
      <w:i/>
      <w:iCs/>
      <w:sz w:val="24"/>
      <w:szCs w:val="24"/>
      <w:lang w:val="en-GB" w:eastAsia="zh-CN"/>
    </w:rPr>
  </w:style>
  <w:style w:type="paragraph" w:customStyle="1" w:styleId="WW-Caption11111111111111">
    <w:name w:val="WW-Caption11111111111111"/>
    <w:basedOn w:val="a0"/>
    <w:pPr>
      <w:suppressLineNumbers/>
      <w:suppressAutoHyphens w:val="0"/>
      <w:spacing w:before="120" w:after="120"/>
      <w:jc w:val="both"/>
    </w:pPr>
    <w:rPr>
      <w:rFonts w:ascii="Calibri" w:hAnsi="Calibri" w:cs="Mangal"/>
      <w:i/>
      <w:iCs/>
      <w:sz w:val="24"/>
      <w:szCs w:val="24"/>
      <w:lang w:val="en-GB" w:eastAsia="zh-CN"/>
    </w:rPr>
  </w:style>
  <w:style w:type="paragraph" w:customStyle="1" w:styleId="14">
    <w:name w:val="Λεζάντα1"/>
    <w:basedOn w:val="a0"/>
    <w:pPr>
      <w:suppressLineNumbers/>
      <w:suppressAutoHyphens w:val="0"/>
      <w:spacing w:before="120" w:after="120"/>
      <w:jc w:val="both"/>
    </w:pPr>
    <w:rPr>
      <w:rFonts w:ascii="Calibri" w:hAnsi="Calibri" w:cs="Mangal"/>
      <w:i/>
      <w:iCs/>
      <w:sz w:val="24"/>
      <w:szCs w:val="24"/>
      <w:lang w:val="en-GB" w:eastAsia="zh-CN"/>
    </w:rPr>
  </w:style>
  <w:style w:type="paragraph" w:customStyle="1" w:styleId="WW-Caption111111111111111">
    <w:name w:val="WW-Caption111111111111111"/>
    <w:basedOn w:val="a0"/>
    <w:pPr>
      <w:suppressLineNumbers/>
      <w:suppressAutoHyphens w:val="0"/>
      <w:spacing w:before="120" w:after="120"/>
      <w:jc w:val="both"/>
    </w:pPr>
    <w:rPr>
      <w:rFonts w:ascii="Calibri" w:hAnsi="Calibri" w:cs="Mangal"/>
      <w:i/>
      <w:iCs/>
      <w:sz w:val="24"/>
      <w:szCs w:val="24"/>
      <w:lang w:val="en-GB" w:eastAsia="zh-CN"/>
    </w:rPr>
  </w:style>
  <w:style w:type="paragraph" w:customStyle="1" w:styleId="WW-Caption1111111111111111">
    <w:name w:val="WW-Caption1111111111111111"/>
    <w:basedOn w:val="a0"/>
    <w:pPr>
      <w:suppressLineNumbers/>
      <w:suppressAutoHyphens w:val="0"/>
      <w:spacing w:before="120" w:after="120"/>
      <w:jc w:val="both"/>
    </w:pPr>
    <w:rPr>
      <w:rFonts w:ascii="Calibri" w:hAnsi="Calibri" w:cs="Mangal"/>
      <w:i/>
      <w:iCs/>
      <w:sz w:val="24"/>
      <w:szCs w:val="24"/>
      <w:lang w:val="en-GB" w:eastAsia="zh-CN"/>
    </w:rPr>
  </w:style>
  <w:style w:type="paragraph" w:customStyle="1" w:styleId="WW-Caption11111111111111111">
    <w:name w:val="WW-Caption11111111111111111"/>
    <w:basedOn w:val="a0"/>
    <w:pPr>
      <w:suppressLineNumbers/>
      <w:suppressAutoHyphens w:val="0"/>
      <w:spacing w:before="120" w:after="120"/>
      <w:jc w:val="both"/>
    </w:pPr>
    <w:rPr>
      <w:rFonts w:ascii="Calibri" w:hAnsi="Calibri" w:cs="Mangal"/>
      <w:i/>
      <w:iCs/>
      <w:sz w:val="24"/>
      <w:szCs w:val="24"/>
      <w:lang w:val="en-GB" w:eastAsia="zh-CN"/>
    </w:rPr>
  </w:style>
  <w:style w:type="paragraph" w:customStyle="1" w:styleId="WW-Caption111111111111111111">
    <w:name w:val="WW-Caption111111111111111111"/>
    <w:basedOn w:val="a0"/>
    <w:pPr>
      <w:suppressLineNumbers/>
      <w:suppressAutoHyphens w:val="0"/>
      <w:spacing w:before="120" w:after="120"/>
      <w:jc w:val="both"/>
    </w:pPr>
    <w:rPr>
      <w:rFonts w:ascii="Calibri" w:hAnsi="Calibri" w:cs="Mangal"/>
      <w:i/>
      <w:iCs/>
      <w:sz w:val="24"/>
      <w:szCs w:val="24"/>
      <w:lang w:val="en-GB" w:eastAsia="zh-CN"/>
    </w:rPr>
  </w:style>
  <w:style w:type="paragraph" w:customStyle="1" w:styleId="Bullet">
    <w:name w:val="Bullet"/>
    <w:basedOn w:val="a0"/>
    <w:pPr>
      <w:numPr>
        <w:numId w:val="4"/>
      </w:numPr>
      <w:suppressAutoHyphens w:val="0"/>
      <w:spacing w:after="100"/>
      <w:ind w:left="-1" w:hanging="1"/>
      <w:jc w:val="both"/>
    </w:pPr>
    <w:rPr>
      <w:rFonts w:ascii="Calibri" w:eastAsia="MS Mincho" w:hAnsi="Calibri" w:cs="Calibri"/>
      <w:sz w:val="22"/>
      <w:szCs w:val="24"/>
      <w:lang w:val="en-US" w:eastAsia="ja-JP"/>
    </w:rPr>
  </w:style>
  <w:style w:type="paragraph" w:styleId="af5">
    <w:name w:val="Date"/>
    <w:basedOn w:val="a0"/>
    <w:next w:val="a0"/>
    <w:pPr>
      <w:suppressAutoHyphens w:val="0"/>
      <w:spacing w:after="100"/>
      <w:jc w:val="both"/>
    </w:pPr>
    <w:rPr>
      <w:rFonts w:ascii="Calibri" w:eastAsia="MS Mincho" w:hAnsi="Calibri"/>
      <w:sz w:val="22"/>
      <w:szCs w:val="24"/>
      <w:lang w:val="en-US" w:eastAsia="ja-JP"/>
    </w:rPr>
  </w:style>
  <w:style w:type="paragraph" w:customStyle="1" w:styleId="DocTitle">
    <w:name w:val="Doc Title"/>
    <w:basedOn w:val="1"/>
  </w:style>
  <w:style w:type="paragraph" w:customStyle="1" w:styleId="inserttext">
    <w:name w:val="insert text"/>
    <w:basedOn w:val="a0"/>
    <w:pPr>
      <w:suppressAutoHyphens w:val="0"/>
      <w:spacing w:after="100"/>
      <w:ind w:left="794" w:firstLine="0"/>
      <w:jc w:val="both"/>
    </w:pPr>
    <w:rPr>
      <w:rFonts w:ascii="Calibri" w:eastAsia="MS Mincho" w:hAnsi="Calibri" w:cs="Calibri"/>
      <w:sz w:val="22"/>
      <w:szCs w:val="24"/>
      <w:lang w:val="en-US" w:eastAsia="ja-JP"/>
    </w:rPr>
  </w:style>
  <w:style w:type="paragraph" w:customStyle="1" w:styleId="ftfoFakelosEnotitaSelChar8Charft1f1">
    <w:name w:val="Υποσέλιδο;ft;fo;Fakelos_Enotita_Sel;Char8 Char;ft1;f1"/>
    <w:basedOn w:val="a0"/>
    <w:pPr>
      <w:suppressAutoHyphens w:val="0"/>
      <w:spacing w:after="100"/>
      <w:jc w:val="both"/>
    </w:pPr>
    <w:rPr>
      <w:rFonts w:ascii="Calibri" w:eastAsia="MS Mincho" w:hAnsi="Calibri"/>
      <w:sz w:val="22"/>
      <w:szCs w:val="24"/>
      <w:lang w:val="en-US" w:eastAsia="ja-JP"/>
    </w:rPr>
  </w:style>
  <w:style w:type="paragraph" w:styleId="af6">
    <w:name w:val="header"/>
    <w:basedOn w:val="a0"/>
    <w:pPr>
      <w:suppressAutoHyphens w:val="0"/>
      <w:spacing w:after="120"/>
      <w:jc w:val="both"/>
    </w:pPr>
    <w:rPr>
      <w:rFonts w:ascii="Calibri" w:hAnsi="Calibri"/>
      <w:sz w:val="22"/>
      <w:szCs w:val="24"/>
      <w:lang w:val="en-GB" w:eastAsia="zh-CN"/>
    </w:rPr>
  </w:style>
  <w:style w:type="paragraph" w:styleId="af7">
    <w:name w:val="Balloon Text"/>
    <w:basedOn w:val="a0"/>
    <w:pPr>
      <w:suppressAutoHyphens w:val="0"/>
      <w:spacing w:after="120"/>
      <w:jc w:val="both"/>
    </w:pPr>
    <w:rPr>
      <w:rFonts w:ascii="Tahoma" w:hAnsi="Tahoma"/>
      <w:sz w:val="16"/>
      <w:szCs w:val="16"/>
      <w:lang w:val="en-GB" w:eastAsia="zh-CN"/>
    </w:rPr>
  </w:style>
  <w:style w:type="paragraph" w:styleId="af8">
    <w:name w:val="annotation text"/>
    <w:basedOn w:val="a0"/>
    <w:pPr>
      <w:suppressAutoHyphens w:val="0"/>
      <w:spacing w:after="120"/>
      <w:jc w:val="both"/>
    </w:pPr>
    <w:rPr>
      <w:rFonts w:ascii="Calibri" w:hAnsi="Calibri"/>
      <w:lang w:val="en-GB" w:eastAsia="zh-CN"/>
    </w:rPr>
  </w:style>
  <w:style w:type="paragraph" w:styleId="af9">
    <w:name w:val="annotation subject"/>
    <w:basedOn w:val="af8"/>
    <w:next w:val="af8"/>
    <w:rPr>
      <w:b/>
      <w:bCs/>
    </w:rPr>
  </w:style>
  <w:style w:type="paragraph" w:styleId="afa">
    <w:name w:val="Revision"/>
    <w:pPr>
      <w:spacing w:line="1" w:lineRule="atLeast"/>
      <w:ind w:leftChars="-1" w:left="-1" w:hangingChars="1" w:hanging="1"/>
      <w:textDirection w:val="btLr"/>
      <w:textAlignment w:val="top"/>
      <w:outlineLvl w:val="0"/>
    </w:pPr>
    <w:rPr>
      <w:position w:val="-1"/>
      <w:sz w:val="24"/>
      <w:szCs w:val="24"/>
      <w:lang w:val="en-GB" w:eastAsia="zh-CN"/>
    </w:rPr>
  </w:style>
  <w:style w:type="paragraph" w:customStyle="1" w:styleId="western">
    <w:name w:val="western"/>
    <w:basedOn w:val="a0"/>
    <w:pPr>
      <w:suppressAutoHyphens w:val="0"/>
      <w:spacing w:before="280" w:after="200"/>
      <w:jc w:val="both"/>
    </w:pPr>
    <w:rPr>
      <w:rFonts w:ascii="Arial Unicode MS" w:eastAsia="Arial Unicode MS" w:hAnsi="Arial Unicode MS" w:cs="Arial Unicode MS"/>
      <w:sz w:val="22"/>
      <w:szCs w:val="24"/>
      <w:lang w:val="en-GB" w:eastAsia="zh-CN"/>
    </w:rPr>
  </w:style>
  <w:style w:type="paragraph" w:customStyle="1" w:styleId="ItemizeBullet21Bullet22Bullet23Bullet211Bullet24Bullet25Bullet26Bullet27bl11Bullet212Bullet28bl12Bullet213Bullet29bl13Bullet214Bullet210Bullet215BulletListFooterTextnumberedListParagraph11">
    <w:name w:val="Παράγραφος λίστας;Itemize;Bullet21;Bullet22;Bullet23;Bullet211;Bullet24;Bullet25;Bullet26;Bullet27;bl11;Bullet212;Bullet28;bl12;Bullet213;Bullet29;bl13;Bullet214;Bullet210;Bullet215;Γράφημα;Bullet List;FooterText;numbered;List Paragraph1;列出段落;列出段落1;リスト段"/>
    <w:basedOn w:val="a0"/>
    <w:pPr>
      <w:suppressAutoHyphens w:val="0"/>
      <w:spacing w:after="200"/>
      <w:ind w:left="720" w:firstLine="0"/>
      <w:contextualSpacing/>
      <w:jc w:val="both"/>
    </w:pPr>
    <w:rPr>
      <w:rFonts w:ascii="Calibri" w:hAnsi="Calibri"/>
      <w:sz w:val="22"/>
      <w:szCs w:val="24"/>
      <w:lang w:val="en-GB" w:eastAsia="zh-CN"/>
    </w:rPr>
  </w:style>
  <w:style w:type="paragraph" w:styleId="afb">
    <w:name w:val="footnote text"/>
    <w:basedOn w:val="a0"/>
    <w:pPr>
      <w:suppressAutoHyphens w:val="0"/>
      <w:spacing w:line="240" w:lineRule="auto"/>
      <w:ind w:left="425" w:hanging="425"/>
      <w:jc w:val="both"/>
    </w:pPr>
    <w:rPr>
      <w:rFonts w:ascii="Calibri" w:hAnsi="Calibri"/>
      <w:sz w:val="18"/>
      <w:lang w:val="en-IE" w:eastAsia="zh-CN"/>
    </w:rPr>
  </w:style>
  <w:style w:type="paragraph" w:styleId="15">
    <w:name w:val="toc 1"/>
    <w:basedOn w:val="a0"/>
    <w:next w:val="a0"/>
    <w:pPr>
      <w:suppressAutoHyphens w:val="0"/>
      <w:spacing w:before="120" w:after="120"/>
    </w:pPr>
    <w:rPr>
      <w:rFonts w:ascii="Calibri" w:hAnsi="Calibri" w:cs="Calibri"/>
      <w:b/>
      <w:bCs/>
      <w:caps/>
      <w:lang w:val="en-GB" w:eastAsia="zh-CN"/>
    </w:rPr>
  </w:style>
  <w:style w:type="paragraph" w:styleId="25">
    <w:name w:val="toc 2"/>
    <w:basedOn w:val="a0"/>
    <w:next w:val="a0"/>
    <w:pPr>
      <w:suppressAutoHyphens w:val="0"/>
      <w:ind w:left="220" w:firstLine="0"/>
    </w:pPr>
    <w:rPr>
      <w:rFonts w:ascii="Calibri" w:hAnsi="Calibri" w:cs="Calibri"/>
      <w:smallCaps/>
      <w:lang w:val="en-GB" w:eastAsia="zh-CN"/>
    </w:rPr>
  </w:style>
  <w:style w:type="paragraph" w:styleId="35">
    <w:name w:val="toc 3"/>
    <w:basedOn w:val="a0"/>
    <w:next w:val="a0"/>
    <w:pPr>
      <w:suppressAutoHyphens w:val="0"/>
      <w:ind w:left="440" w:firstLine="0"/>
    </w:pPr>
    <w:rPr>
      <w:rFonts w:ascii="Calibri" w:hAnsi="Calibri" w:cs="Calibri"/>
      <w:i/>
      <w:iCs/>
      <w:lang w:val="en-GB" w:eastAsia="zh-CN"/>
    </w:rPr>
  </w:style>
  <w:style w:type="paragraph" w:styleId="41">
    <w:name w:val="toc 4"/>
    <w:basedOn w:val="a0"/>
    <w:next w:val="a0"/>
    <w:pPr>
      <w:suppressAutoHyphens w:val="0"/>
      <w:ind w:left="660" w:firstLine="0"/>
    </w:pPr>
    <w:rPr>
      <w:rFonts w:ascii="Calibri" w:hAnsi="Calibri" w:cs="Calibri"/>
      <w:sz w:val="18"/>
      <w:szCs w:val="18"/>
      <w:lang w:val="en-GB" w:eastAsia="zh-CN"/>
    </w:rPr>
  </w:style>
  <w:style w:type="paragraph" w:styleId="51">
    <w:name w:val="toc 5"/>
    <w:basedOn w:val="a0"/>
    <w:next w:val="a0"/>
    <w:pPr>
      <w:suppressAutoHyphens w:val="0"/>
      <w:ind w:left="880" w:firstLine="0"/>
    </w:pPr>
    <w:rPr>
      <w:rFonts w:ascii="Calibri" w:hAnsi="Calibri" w:cs="Calibri"/>
      <w:sz w:val="18"/>
      <w:szCs w:val="18"/>
      <w:lang w:val="en-GB" w:eastAsia="zh-CN"/>
    </w:rPr>
  </w:style>
  <w:style w:type="paragraph" w:styleId="60">
    <w:name w:val="toc 6"/>
    <w:basedOn w:val="a0"/>
    <w:next w:val="a0"/>
    <w:pPr>
      <w:suppressAutoHyphens w:val="0"/>
      <w:ind w:left="1100" w:firstLine="0"/>
    </w:pPr>
    <w:rPr>
      <w:rFonts w:ascii="Calibri" w:hAnsi="Calibri" w:cs="Calibri"/>
      <w:sz w:val="18"/>
      <w:szCs w:val="18"/>
      <w:lang w:val="en-GB" w:eastAsia="zh-CN"/>
    </w:rPr>
  </w:style>
  <w:style w:type="paragraph" w:styleId="70">
    <w:name w:val="toc 7"/>
    <w:basedOn w:val="a0"/>
    <w:next w:val="a0"/>
    <w:pPr>
      <w:suppressAutoHyphens w:val="0"/>
      <w:ind w:left="1320" w:firstLine="0"/>
    </w:pPr>
    <w:rPr>
      <w:rFonts w:ascii="Calibri" w:hAnsi="Calibri" w:cs="Calibri"/>
      <w:sz w:val="18"/>
      <w:szCs w:val="18"/>
      <w:lang w:val="en-GB" w:eastAsia="zh-CN"/>
    </w:rPr>
  </w:style>
  <w:style w:type="paragraph" w:styleId="80">
    <w:name w:val="toc 8"/>
    <w:basedOn w:val="a0"/>
    <w:next w:val="a0"/>
    <w:pPr>
      <w:suppressAutoHyphens w:val="0"/>
      <w:ind w:left="1540" w:firstLine="0"/>
    </w:pPr>
    <w:rPr>
      <w:rFonts w:ascii="Calibri" w:hAnsi="Calibri" w:cs="Calibri"/>
      <w:sz w:val="18"/>
      <w:szCs w:val="18"/>
      <w:lang w:val="en-GB" w:eastAsia="zh-CN"/>
    </w:rPr>
  </w:style>
  <w:style w:type="paragraph" w:styleId="90">
    <w:name w:val="toc 9"/>
    <w:basedOn w:val="a0"/>
    <w:next w:val="a0"/>
    <w:pPr>
      <w:suppressAutoHyphens w:val="0"/>
      <w:ind w:left="1760" w:firstLine="0"/>
    </w:pPr>
    <w:rPr>
      <w:rFonts w:ascii="Calibri" w:hAnsi="Calibri" w:cs="Calibri"/>
      <w:sz w:val="18"/>
      <w:szCs w:val="18"/>
      <w:lang w:val="en-GB" w:eastAsia="zh-CN"/>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c">
    <w:name w:val="endnote text"/>
    <w:basedOn w:val="a0"/>
    <w:pPr>
      <w:suppressAutoHyphens w:val="0"/>
      <w:spacing w:after="120"/>
      <w:jc w:val="both"/>
    </w:pPr>
    <w:rPr>
      <w:rFonts w:ascii="Calibri" w:hAnsi="Calibri"/>
      <w:lang w:val="en-GB" w:eastAsia="zh-CN"/>
    </w:rPr>
  </w:style>
  <w:style w:type="paragraph" w:customStyle="1" w:styleId="Default">
    <w:name w:val="Default"/>
    <w:pPr>
      <w:widowControl w:val="0"/>
      <w:spacing w:line="1" w:lineRule="atLeast"/>
      <w:ind w:leftChars="-1" w:left="-1" w:hangingChars="1" w:hanging="1"/>
      <w:textDirection w:val="btLr"/>
      <w:textAlignment w:val="top"/>
      <w:outlineLvl w:val="0"/>
    </w:pPr>
    <w:rPr>
      <w:rFonts w:ascii="Cambria" w:eastAsia="SimSun" w:hAnsi="Cambria" w:cs="Mangal"/>
      <w:color w:val="000000"/>
      <w:position w:val="-1"/>
      <w:sz w:val="24"/>
      <w:szCs w:val="24"/>
      <w:lang w:eastAsia="zh-CN" w:bidi="hi-IN"/>
    </w:rPr>
  </w:style>
  <w:style w:type="paragraph" w:customStyle="1" w:styleId="afd">
    <w:name w:val="Προμορφοποιημένο κείμενο"/>
    <w:basedOn w:val="a0"/>
    <w:pPr>
      <w:suppressAutoHyphens w:val="0"/>
      <w:spacing w:after="120"/>
      <w:jc w:val="both"/>
    </w:pPr>
    <w:rPr>
      <w:rFonts w:ascii="Calibri" w:hAnsi="Calibri" w:cs="Calibri"/>
      <w:sz w:val="22"/>
      <w:szCs w:val="24"/>
      <w:lang w:val="en-GB" w:eastAsia="zh-CN"/>
    </w:rPr>
  </w:style>
  <w:style w:type="paragraph" w:styleId="afe">
    <w:name w:val="Body Text Indent"/>
    <w:basedOn w:val="a0"/>
    <w:pPr>
      <w:suppressAutoHyphens w:val="0"/>
      <w:spacing w:after="120"/>
      <w:ind w:left="0" w:firstLine="1134"/>
      <w:jc w:val="both"/>
    </w:pPr>
    <w:rPr>
      <w:rFonts w:ascii="Arial" w:hAnsi="Arial"/>
      <w:sz w:val="22"/>
      <w:szCs w:val="24"/>
      <w:lang w:val="en-GB" w:eastAsia="zh-CN"/>
    </w:rPr>
  </w:style>
  <w:style w:type="paragraph" w:customStyle="1" w:styleId="normalwithoutspacing">
    <w:name w:val="normal_without_spacing"/>
    <w:basedOn w:val="a0"/>
    <w:pPr>
      <w:suppressAutoHyphens w:val="0"/>
      <w:spacing w:after="60" w:line="240" w:lineRule="auto"/>
      <w:jc w:val="both"/>
    </w:pPr>
    <w:rPr>
      <w:rFonts w:ascii="Calibri" w:hAnsi="Calibri" w:cs="Calibri"/>
      <w:sz w:val="22"/>
      <w:szCs w:val="24"/>
      <w:lang w:eastAsia="zh-CN"/>
    </w:rPr>
  </w:style>
  <w:style w:type="paragraph" w:customStyle="1" w:styleId="foothanging">
    <w:name w:val="foot_hanging"/>
    <w:basedOn w:val="afb"/>
    <w:pPr>
      <w:ind w:left="426" w:hanging="426"/>
    </w:pPr>
    <w:rPr>
      <w:szCs w:val="18"/>
    </w:rPr>
  </w:style>
  <w:style w:type="paragraph" w:styleId="-HTML">
    <w:name w:val="HTML Preformatted"/>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lang w:eastAsia="zh-CN"/>
    </w:rPr>
  </w:style>
  <w:style w:type="paragraph" w:customStyle="1" w:styleId="LO-normal">
    <w:name w:val="LO-normal"/>
    <w:pPr>
      <w:spacing w:line="276" w:lineRule="auto"/>
      <w:ind w:leftChars="-1" w:left="-1" w:hangingChars="1" w:hanging="1"/>
      <w:textDirection w:val="btLr"/>
      <w:textAlignment w:val="top"/>
      <w:outlineLvl w:val="0"/>
    </w:pPr>
    <w:rPr>
      <w:rFonts w:ascii="Arial" w:eastAsia="Arial" w:hAnsi="Arial" w:cs="Arial"/>
      <w:color w:val="000000"/>
      <w:position w:val="-1"/>
      <w:sz w:val="22"/>
      <w:szCs w:val="22"/>
      <w:lang w:eastAsia="zh-CN"/>
    </w:rPr>
  </w:style>
  <w:style w:type="paragraph" w:styleId="36">
    <w:name w:val="Body Text Indent 3"/>
    <w:basedOn w:val="a0"/>
    <w:pPr>
      <w:spacing w:after="120" w:line="312" w:lineRule="auto"/>
      <w:ind w:left="283" w:firstLine="0"/>
      <w:jc w:val="both"/>
    </w:pPr>
    <w:rPr>
      <w:rFonts w:ascii="Calibri" w:hAnsi="Calibri"/>
      <w:sz w:val="16"/>
      <w:szCs w:val="16"/>
      <w:lang w:val="en-GB" w:eastAsia="zh-CN"/>
    </w:rPr>
  </w:style>
  <w:style w:type="paragraph" w:styleId="aff">
    <w:name w:val="No Spacing"/>
    <w:pPr>
      <w:spacing w:line="1" w:lineRule="atLeast"/>
      <w:ind w:leftChars="-1" w:left="-1" w:hangingChars="1" w:hanging="1"/>
      <w:jc w:val="both"/>
      <w:textDirection w:val="btLr"/>
      <w:textAlignment w:val="top"/>
      <w:outlineLvl w:val="0"/>
    </w:pPr>
    <w:rPr>
      <w:rFonts w:ascii="Calibri" w:hAnsi="Calibri" w:cs="Calibri"/>
      <w:position w:val="-1"/>
      <w:sz w:val="22"/>
      <w:szCs w:val="24"/>
      <w:lang w:val="en-GB" w:eastAsia="zh-CN"/>
    </w:rPr>
  </w:style>
  <w:style w:type="paragraph" w:customStyle="1" w:styleId="aff0">
    <w:name w:val="Περιεχόμενα πίνακα"/>
    <w:basedOn w:val="a0"/>
    <w:pPr>
      <w:suppressLineNumbers/>
      <w:suppressAutoHyphens w:val="0"/>
      <w:spacing w:after="120"/>
      <w:jc w:val="both"/>
    </w:pPr>
    <w:rPr>
      <w:rFonts w:ascii="Calibri" w:hAnsi="Calibri" w:cs="Calibri"/>
      <w:sz w:val="22"/>
      <w:szCs w:val="24"/>
      <w:lang w:val="en-GB" w:eastAsia="zh-CN"/>
    </w:rPr>
  </w:style>
  <w:style w:type="paragraph" w:customStyle="1" w:styleId="aff1">
    <w:name w:val="Επικεφαλίδα πίνακα"/>
    <w:basedOn w:val="aff0"/>
    <w:pPr>
      <w:jc w:val="center"/>
    </w:pPr>
    <w:rPr>
      <w:b/>
      <w:bCs/>
    </w:rPr>
  </w:style>
  <w:style w:type="paragraph" w:customStyle="1" w:styleId="footers">
    <w:name w:val="footers"/>
    <w:basedOn w:val="foothanging"/>
  </w:style>
  <w:style w:type="paragraph" w:customStyle="1" w:styleId="Standard">
    <w:name w:val="Standard"/>
    <w:pPr>
      <w:widowControl w:val="0"/>
      <w:spacing w:line="1" w:lineRule="atLeast"/>
      <w:ind w:leftChars="-1" w:left="-1" w:hangingChars="1" w:hanging="1"/>
      <w:textDirection w:val="btLr"/>
      <w:textAlignment w:val="baseline"/>
      <w:outlineLvl w:val="0"/>
    </w:pPr>
    <w:rPr>
      <w:kern w:val="1"/>
      <w:positio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styleId="37">
    <w:name w:val="Body Text 3"/>
    <w:basedOn w:val="a0"/>
    <w:pPr>
      <w:suppressAutoHyphens w:val="0"/>
      <w:spacing w:after="120"/>
      <w:jc w:val="both"/>
    </w:pPr>
    <w:rPr>
      <w:rFonts w:ascii="Calibri" w:hAnsi="Calibri"/>
      <w:sz w:val="16"/>
      <w:szCs w:val="16"/>
      <w:lang w:val="en-GB" w:eastAsia="zh-CN"/>
    </w:rPr>
  </w:style>
  <w:style w:type="paragraph" w:customStyle="1" w:styleId="fooot">
    <w:name w:val="fooot"/>
    <w:basedOn w:val="footers"/>
  </w:style>
  <w:style w:type="paragraph" w:customStyle="1" w:styleId="16">
    <w:name w:val="Κείμενο πλαισίου1"/>
    <w:basedOn w:val="a0"/>
    <w:pPr>
      <w:suppressAutoHyphens w:val="0"/>
      <w:jc w:val="both"/>
    </w:pPr>
    <w:rPr>
      <w:rFonts w:ascii="Tahoma" w:hAnsi="Tahoma" w:cs="Tahoma"/>
      <w:sz w:val="16"/>
      <w:szCs w:val="16"/>
      <w:lang w:val="en-GB" w:eastAsia="zh-CN"/>
    </w:rPr>
  </w:style>
  <w:style w:type="paragraph" w:customStyle="1" w:styleId="17">
    <w:name w:val="Κείμενο σχολίου1"/>
    <w:basedOn w:val="a0"/>
    <w:pPr>
      <w:suppressAutoHyphens w:val="0"/>
      <w:spacing w:after="120"/>
      <w:jc w:val="both"/>
    </w:pPr>
    <w:rPr>
      <w:rFonts w:ascii="Calibri" w:hAnsi="Calibri" w:cs="Calibri"/>
      <w:lang w:val="en-GB" w:eastAsia="zh-CN"/>
    </w:rPr>
  </w:style>
  <w:style w:type="paragraph" w:customStyle="1" w:styleId="18">
    <w:name w:val="Θέμα σχολίου1"/>
    <w:basedOn w:val="17"/>
    <w:next w:val="17"/>
    <w:rPr>
      <w:b/>
      <w:bCs/>
    </w:rPr>
  </w:style>
  <w:style w:type="paragraph" w:customStyle="1" w:styleId="-HTML1">
    <w:name w:val="Προ-διαμορφωμένο HTML1"/>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eastAsia="zh-CN"/>
    </w:rPr>
  </w:style>
  <w:style w:type="paragraph" w:customStyle="1" w:styleId="19">
    <w:name w:val="Αναθεώρηση1"/>
    <w:pPr>
      <w:spacing w:line="1" w:lineRule="atLeast"/>
      <w:ind w:leftChars="-1" w:left="-1" w:hangingChars="1" w:hanging="1"/>
      <w:textDirection w:val="btLr"/>
      <w:textAlignment w:val="top"/>
      <w:outlineLvl w:val="0"/>
    </w:pPr>
    <w:rPr>
      <w:rFonts w:ascii="Calibri" w:hAnsi="Calibri" w:cs="Calibri"/>
      <w:position w:val="-1"/>
      <w:sz w:val="22"/>
      <w:szCs w:val="24"/>
      <w:lang w:val="en-GB" w:eastAsia="zh-CN"/>
    </w:rPr>
  </w:style>
  <w:style w:type="paragraph" w:styleId="2">
    <w:name w:val="List Bullet 2"/>
    <w:basedOn w:val="a0"/>
    <w:pPr>
      <w:numPr>
        <w:numId w:val="2"/>
      </w:numPr>
      <w:spacing w:line="360" w:lineRule="auto"/>
      <w:ind w:left="-1" w:hanging="1"/>
      <w:jc w:val="both"/>
    </w:pPr>
    <w:rPr>
      <w:rFonts w:ascii="Trebuchet MS" w:hAnsi="Trebuchet MS"/>
      <w:sz w:val="22"/>
      <w:lang w:val="en-US" w:eastAsia="zh-CN"/>
    </w:rPr>
  </w:style>
  <w:style w:type="paragraph" w:customStyle="1" w:styleId="100">
    <w:name w:val="Περιεχόμενα 10"/>
    <w:basedOn w:val="af4"/>
    <w:pPr>
      <w:tabs>
        <w:tab w:val="right" w:leader="dot" w:pos="7091"/>
      </w:tabs>
      <w:ind w:left="2547" w:firstLine="0"/>
    </w:pPr>
  </w:style>
  <w:style w:type="paragraph" w:customStyle="1" w:styleId="aff2">
    <w:name w:val="Οριζόντια γραμμή"/>
    <w:basedOn w:val="a0"/>
    <w:next w:val="BodyText1bodytextcontentsheadingtxtbodytxy2BodyText-Level2bt2OracleResponsespsbsblocktext1bt4bodytext4bt5bodytext5bt1bodytext1ResumeTextBODYTEXTtxt1T1Title1bullettitletBlocktextBo"/>
    <w:pPr>
      <w:suppressLineNumbers/>
      <w:pBdr>
        <w:top w:val="none" w:sz="0" w:space="0" w:color="000000"/>
        <w:left w:val="none" w:sz="0" w:space="0" w:color="000000"/>
        <w:bottom w:val="none" w:sz="0" w:space="0" w:color="000000"/>
        <w:right w:val="none" w:sz="0" w:space="0" w:color="000000"/>
      </w:pBdr>
      <w:suppressAutoHyphens w:val="0"/>
      <w:spacing w:after="283"/>
      <w:jc w:val="both"/>
    </w:pPr>
    <w:rPr>
      <w:rFonts w:ascii="Calibri" w:hAnsi="Calibri" w:cs="Calibri"/>
      <w:sz w:val="12"/>
      <w:szCs w:val="12"/>
      <w:lang w:val="en-GB" w:eastAsia="zh-CN"/>
    </w:rPr>
  </w:style>
  <w:style w:type="character" w:customStyle="1" w:styleId="Char2">
    <w:name w:val="Κείμενο υποσημείωσης Char"/>
    <w:rPr>
      <w:rFonts w:ascii="Calibri" w:hAnsi="Calibri" w:cs="Calibri"/>
      <w:w w:val="100"/>
      <w:position w:val="-1"/>
      <w:sz w:val="18"/>
      <w:effect w:val="none"/>
      <w:vertAlign w:val="baseline"/>
      <w:cs w:val="0"/>
      <w:em w:val="none"/>
      <w:lang w:val="en-IE" w:eastAsia="zh-CN"/>
    </w:rPr>
  </w:style>
  <w:style w:type="paragraph" w:customStyle="1" w:styleId="para-1">
    <w:name w:val="para-1"/>
    <w:basedOn w:val="a0"/>
    <w:pPr>
      <w:tabs>
        <w:tab w:val="left" w:pos="1021"/>
        <w:tab w:val="left" w:pos="1588"/>
        <w:tab w:val="left" w:pos="2155"/>
        <w:tab w:val="left" w:pos="2722"/>
        <w:tab w:val="left" w:pos="3289"/>
      </w:tabs>
      <w:suppressAutoHyphens w:val="0"/>
      <w:ind w:left="1021" w:hanging="1021"/>
      <w:jc w:val="both"/>
    </w:pPr>
    <w:rPr>
      <w:rFonts w:ascii="Arial" w:hAnsi="Arial" w:cs="Arial"/>
      <w:spacing w:val="5"/>
      <w:sz w:val="22"/>
      <w:lang w:eastAsia="zh-CN"/>
    </w:rPr>
  </w:style>
  <w:style w:type="paragraph" w:customStyle="1" w:styleId="210">
    <w:name w:val="Σώμα κείμενου 21"/>
    <w:basedOn w:val="a0"/>
    <w:pPr>
      <w:suppressAutoHyphens w:val="0"/>
      <w:overflowPunct w:val="0"/>
      <w:autoSpaceDE w:val="0"/>
      <w:jc w:val="both"/>
      <w:textAlignment w:val="baseline"/>
    </w:pPr>
    <w:rPr>
      <w:rFonts w:ascii="Arial" w:hAnsi="Arial" w:cs="Arial"/>
      <w:sz w:val="22"/>
      <w:lang w:eastAsia="zh-CN"/>
    </w:rPr>
  </w:style>
  <w:style w:type="character" w:customStyle="1" w:styleId="WW-">
    <w:name w:val="WW-Παραπομπή υποσημείωσης"/>
    <w:rPr>
      <w:w w:val="100"/>
      <w:position w:val="-1"/>
      <w:effect w:val="none"/>
      <w:vertAlign w:val="superscript"/>
      <w:cs w:val="0"/>
      <w:em w:val="none"/>
    </w:rPr>
  </w:style>
  <w:style w:type="character" w:customStyle="1" w:styleId="Char10">
    <w:name w:val="Κείμενο σχολίου Char1"/>
    <w:rPr>
      <w:rFonts w:ascii="Calibri" w:hAnsi="Calibri" w:cs="Calibri"/>
      <w:w w:val="100"/>
      <w:position w:val="-1"/>
      <w:effect w:val="none"/>
      <w:vertAlign w:val="baseline"/>
      <w:cs w:val="0"/>
      <w:em w:val="none"/>
      <w:lang w:val="en-GB" w:eastAsia="zh-CN"/>
    </w:rPr>
  </w:style>
  <w:style w:type="paragraph" w:customStyle="1" w:styleId="-HTML2">
    <w:name w:val="Προ-διαμορφωμένο HTML2"/>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zh-CN"/>
    </w:rPr>
  </w:style>
  <w:style w:type="character" w:customStyle="1" w:styleId="42">
    <w:name w:val="Παραπομπή υποσημείωσης4"/>
    <w:rPr>
      <w:w w:val="100"/>
      <w:position w:val="-1"/>
      <w:effect w:val="none"/>
      <w:vertAlign w:val="superscript"/>
      <w:cs w:val="0"/>
      <w:em w:val="none"/>
    </w:rPr>
  </w:style>
  <w:style w:type="character" w:customStyle="1" w:styleId="2Char2CharHeader2Charh2CharHeadingBugCharH2CharSub-Head1CharHeading2-noCharH21CharH22CharH23CharH2NormalCharSubHeadCharH211CharH212CharH221CharH2111CharH24CharH213CharH222CharH2112CharH231Char">
    <w:name w:val="Επικεφαλίδα 2 Char;2 Char;Header 2 Char;h2 Char;Heading Bug Char;H2 Char;Sub-Head1 Char;Heading 2- no# Char;H21 Char;H22 Char;H23 Char;H2Normal Char;Sub Head Char;H211 Char;H212 Char;H221 Char;H2111 Char;H24 Char;H213 Char;H222 Char;H2112 Char;H231 Char"/>
    <w:rPr>
      <w:rFonts w:ascii="Arial" w:hAnsi="Arial" w:cs="Arial"/>
      <w:b/>
      <w:color w:val="002060"/>
      <w:w w:val="100"/>
      <w:position w:val="-1"/>
      <w:sz w:val="24"/>
      <w:szCs w:val="22"/>
      <w:effect w:val="none"/>
      <w:vertAlign w:val="baseline"/>
      <w:cs w:val="0"/>
      <w:em w:val="none"/>
      <w:lang w:val="en-GB" w:eastAsia="zh-CN"/>
    </w:rPr>
  </w:style>
  <w:style w:type="character" w:customStyle="1" w:styleId="Char3">
    <w:name w:val="Κείμενο σημείωσης τέλους Char"/>
    <w:rPr>
      <w:rFonts w:ascii="Calibri" w:hAnsi="Calibri" w:cs="Calibri"/>
      <w:w w:val="100"/>
      <w:position w:val="-1"/>
      <w:effect w:val="none"/>
      <w:vertAlign w:val="baseline"/>
      <w:cs w:val="0"/>
      <w:em w:val="none"/>
      <w:lang w:val="en-GB" w:eastAsia="zh-CN"/>
    </w:rPr>
  </w:style>
  <w:style w:type="paragraph" w:customStyle="1" w:styleId="TableParagraph">
    <w:name w:val="Table Paragraph"/>
    <w:basedOn w:val="a0"/>
    <w:pPr>
      <w:widowControl w:val="0"/>
      <w:autoSpaceDE w:val="0"/>
      <w:autoSpaceDN w:val="0"/>
    </w:pPr>
    <w:rPr>
      <w:rFonts w:ascii="Calibri" w:hAnsi="Calibri" w:cs="Calibri"/>
      <w:sz w:val="22"/>
      <w:szCs w:val="22"/>
      <w:lang w:val="en-US" w:eastAsia="zh-CN"/>
    </w:rPr>
  </w:style>
  <w:style w:type="character" w:customStyle="1" w:styleId="CharCharBodyText1CharbodytextCharcontentsCharheadingtxtCharbodytxy2CharBodyText-Level2CharbtChar2CharOracleResponseCharspCharsbsCharblocktextChar1Charbt4Charbodytext4Charbt5Char">
    <w:name w:val="Σώμα κειμένου Char;Σώμα κείμενου Char;Body Text1 Char;body text Char;contents Char;heading_txt Char;bodytxy2 Char;Body Text - Level 2 Char;bt Char;??2 Char;Oracle Response Char;sp Char;sbs Char;block text Char;1 Char;bt4 Char;body text4 Char;bt5 Char"/>
    <w:rPr>
      <w:rFonts w:ascii="Calibri" w:hAnsi="Calibri" w:cs="Calibri"/>
      <w:w w:val="100"/>
      <w:position w:val="-1"/>
      <w:sz w:val="22"/>
      <w:szCs w:val="24"/>
      <w:effect w:val="none"/>
      <w:vertAlign w:val="baseline"/>
      <w:cs w:val="0"/>
      <w:em w:val="none"/>
      <w:lang w:val="en-GB" w:eastAsia="zh-CN"/>
    </w:rPr>
  </w:style>
  <w:style w:type="table" w:styleId="aff3">
    <w:name w:val="Table Grid"/>
    <w:basedOn w:val="a2"/>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TOC Heading"/>
    <w:basedOn w:val="1"/>
    <w:next w:val="a0"/>
    <w:pPr>
      <w:pageBreakBefore w:val="0"/>
      <w:pBdr>
        <w:top w:val="none" w:sz="0" w:space="0" w:color="auto"/>
        <w:left w:val="none" w:sz="0" w:space="0" w:color="auto"/>
        <w:bottom w:val="none" w:sz="0" w:space="0" w:color="auto"/>
        <w:right w:val="none" w:sz="0" w:space="0" w:color="auto"/>
      </w:pBdr>
      <w:spacing w:before="240" w:after="60"/>
      <w:outlineLvl w:val="9"/>
    </w:pPr>
    <w:rPr>
      <w:rFonts w:ascii="Cambria" w:hAnsi="Cambria"/>
      <w:color w:val="auto"/>
      <w:kern w:val="32"/>
      <w:sz w:val="32"/>
      <w:lang w:val="en-GB"/>
    </w:rPr>
  </w:style>
  <w:style w:type="character" w:customStyle="1" w:styleId="6Char">
    <w:name w:val="Επικεφαλίδα 6 Char"/>
    <w:rPr>
      <w:rFonts w:ascii="Calibri" w:hAnsi="Calibri" w:cs="Calibri"/>
      <w:i/>
      <w:iCs/>
      <w:color w:val="365F91"/>
      <w:w w:val="100"/>
      <w:position w:val="-1"/>
      <w:sz w:val="24"/>
      <w:szCs w:val="24"/>
      <w:effect w:val="none"/>
      <w:vertAlign w:val="baseline"/>
      <w:cs w:val="0"/>
      <w:em w:val="none"/>
      <w:lang w:eastAsia="en-US"/>
    </w:rPr>
  </w:style>
  <w:style w:type="character" w:customStyle="1" w:styleId="7Char">
    <w:name w:val="Επικεφαλίδα 7 Char"/>
    <w:rPr>
      <w:rFonts w:ascii="Cambria" w:hAnsi="Cambria"/>
      <w:i/>
      <w:iCs/>
      <w:color w:val="243F60"/>
      <w:w w:val="100"/>
      <w:position w:val="-1"/>
      <w:sz w:val="24"/>
      <w:szCs w:val="24"/>
      <w:effect w:val="none"/>
      <w:vertAlign w:val="baseline"/>
      <w:cs w:val="0"/>
      <w:em w:val="none"/>
      <w:lang w:eastAsia="zh-CN"/>
    </w:rPr>
  </w:style>
  <w:style w:type="character" w:customStyle="1" w:styleId="8Char">
    <w:name w:val="Επικεφαλίδα 8 Char"/>
    <w:rPr>
      <w:rFonts w:ascii="Cambria" w:hAnsi="Cambria"/>
      <w:color w:val="272727"/>
      <w:w w:val="100"/>
      <w:position w:val="-1"/>
      <w:sz w:val="21"/>
      <w:szCs w:val="21"/>
      <w:effect w:val="none"/>
      <w:vertAlign w:val="baseline"/>
      <w:cs w:val="0"/>
      <w:em w:val="none"/>
      <w:lang w:eastAsia="zh-CN"/>
    </w:rPr>
  </w:style>
  <w:style w:type="character" w:customStyle="1" w:styleId="9Char">
    <w:name w:val="Επικεφαλίδα 9 Char"/>
    <w:rPr>
      <w:rFonts w:ascii="Cambria" w:hAnsi="Cambria"/>
      <w:i/>
      <w:iCs/>
      <w:color w:val="272727"/>
      <w:w w:val="100"/>
      <w:position w:val="-1"/>
      <w:sz w:val="21"/>
      <w:szCs w:val="21"/>
      <w:effect w:val="none"/>
      <w:vertAlign w:val="baseline"/>
      <w:cs w:val="0"/>
      <w:em w:val="none"/>
      <w:lang w:eastAsia="zh-CN"/>
    </w:rPr>
  </w:style>
  <w:style w:type="character" w:customStyle="1" w:styleId="1Char">
    <w:name w:val="Επικεφαλίδα 1 Char"/>
    <w:rPr>
      <w:rFonts w:ascii="Arial" w:hAnsi="Arial" w:cs="Arial"/>
      <w:b/>
      <w:bCs/>
      <w:color w:val="333399"/>
      <w:w w:val="100"/>
      <w:position w:val="-1"/>
      <w:sz w:val="28"/>
      <w:szCs w:val="32"/>
      <w:effect w:val="none"/>
      <w:vertAlign w:val="baseline"/>
      <w:cs w:val="0"/>
      <w:em w:val="none"/>
      <w:lang w:val="en-US" w:eastAsia="zh-CN"/>
    </w:rPr>
  </w:style>
  <w:style w:type="character" w:customStyle="1" w:styleId="3Charh3CharH3CharH31CharH32CharH311Charh31CharH33CharH312Charh32CharH34CharH313Charh33CharH35CharH314Charh34CharH321CharH3111Charh311CharH36CharH315Charh35CharH322CharH3112Charh312Char">
    <w:name w:val="Επικεφαλίδα 3 Char;h3 Char;H3 Char;H31 Char;H32 Char;H311 Char;h31 Char;H33 Char;H312 Char;h32 Char;H34 Char;H313 Char;h33 Char;H35 Char;H314 Char;h34 Char;H321 Char;H3111 Char;h311 Char;H36 Char;H315 Char;h35 Char;H322 Char;H3112 Char;h312 Char"/>
    <w:rPr>
      <w:rFonts w:ascii="Arial" w:hAnsi="Arial"/>
      <w:b/>
      <w:bCs/>
      <w:w w:val="100"/>
      <w:position w:val="-1"/>
      <w:sz w:val="22"/>
      <w:szCs w:val="26"/>
      <w:effect w:val="none"/>
      <w:vertAlign w:val="baseline"/>
      <w:cs w:val="0"/>
      <w:em w:val="none"/>
      <w:lang w:val="en-GB" w:eastAsia="zh-CN"/>
    </w:rPr>
  </w:style>
  <w:style w:type="character" w:customStyle="1" w:styleId="4Charh4CharH4CharH41Charh41CharH42CharH411Charh42CharH43CharH412Charh411CharH421CharH4111Charh43CharH44CharH413Charh44CharH45CharH414Charh45CharH46CharH415Charh412CharH422CharH4112Char">
    <w:name w:val="Επικεφαλίδα 4 Char;h4 Char;H4 Char;H41 Char;h41 Char;H42 Char;H411 Char;h42 Char;H43 Char;H412 Char;h411 Char;H421 Char;H4111 Char;h43 Char;H44 Char;H413 Char;h44 Char;H45 Char;H414 Char;h45 Char;H46 Char;H415 Char;h412 Char;H422 Char;H4112 Char"/>
    <w:rPr>
      <w:rFonts w:ascii="Arial" w:hAnsi="Arial"/>
      <w:b/>
      <w:bCs/>
      <w:w w:val="100"/>
      <w:position w:val="-1"/>
      <w:sz w:val="22"/>
      <w:szCs w:val="28"/>
      <w:effect w:val="none"/>
      <w:vertAlign w:val="baseline"/>
      <w:cs w:val="0"/>
      <w:em w:val="none"/>
      <w:lang w:val="en-GB" w:eastAsia="zh-CN"/>
    </w:rPr>
  </w:style>
  <w:style w:type="character" w:customStyle="1" w:styleId="5CharH5CharH51CharH52CharH511CharH53CharH512CharH521CharH5111CharH54CharH513CharH55CharH514CharH56CharH515CharH522CharH5112CharH531CharH5121CharH541CharH5131CharH551CharH5141CharH57CharH58Char">
    <w:name w:val="Επικεφαλίδα 5 Char;H5 Char;H51 Char;H52 Char;H511 Char;H53 Char;H512 Char;H521 Char;H5111 Char;H54 Char;H513 Char;H55 Char;H514 Char;H56 Char;H515 Char;H522 Char;H5112 Char;H531 Char;H5121 Char;H541 Char;H5131 Char;H551 Char;H5141 Char;H57 Char;H58 Char"/>
    <w:rPr>
      <w:rFonts w:ascii="Lucida Sans" w:hAnsi="Lucida Sans" w:cs="Lucida Sans"/>
      <w:b/>
      <w:w w:val="100"/>
      <w:position w:val="-1"/>
      <w:sz w:val="22"/>
      <w:effect w:val="none"/>
      <w:vertAlign w:val="baseline"/>
      <w:cs w:val="0"/>
      <w:em w:val="none"/>
      <w:lang w:val="en-US" w:eastAsia="zh-CN"/>
    </w:rPr>
  </w:style>
  <w:style w:type="character" w:customStyle="1" w:styleId="Char4">
    <w:name w:val="Ημερομηνία Char"/>
    <w:rPr>
      <w:rFonts w:ascii="Calibri" w:eastAsia="MS Mincho" w:hAnsi="Calibri" w:cs="Calibri"/>
      <w:w w:val="100"/>
      <w:position w:val="-1"/>
      <w:sz w:val="22"/>
      <w:szCs w:val="24"/>
      <w:effect w:val="none"/>
      <w:vertAlign w:val="baseline"/>
      <w:cs w:val="0"/>
      <w:em w:val="none"/>
      <w:lang w:val="en-US" w:eastAsia="ja-JP"/>
    </w:rPr>
  </w:style>
  <w:style w:type="character" w:customStyle="1" w:styleId="CharftCharfoCharFakelosEnotitaSelCharChar8CharCharft1Charf1Char">
    <w:name w:val="Υποσέλιδο Char;ft Char;fo Char;Fakelos_Enotita_Sel Char;Char8 Char Char;ft1 Char;f1 Char"/>
    <w:rPr>
      <w:rFonts w:ascii="Calibri" w:eastAsia="MS Mincho" w:hAnsi="Calibri" w:cs="Calibri"/>
      <w:w w:val="100"/>
      <w:position w:val="-1"/>
      <w:sz w:val="22"/>
      <w:szCs w:val="24"/>
      <w:effect w:val="none"/>
      <w:vertAlign w:val="baseline"/>
      <w:cs w:val="0"/>
      <w:em w:val="none"/>
      <w:lang w:val="en-US" w:eastAsia="ja-JP"/>
    </w:rPr>
  </w:style>
  <w:style w:type="character" w:customStyle="1" w:styleId="Char5">
    <w:name w:val="Κεφαλίδα Char"/>
    <w:rPr>
      <w:rFonts w:ascii="Calibri" w:hAnsi="Calibri" w:cs="Calibri"/>
      <w:w w:val="100"/>
      <w:position w:val="-1"/>
      <w:sz w:val="22"/>
      <w:szCs w:val="24"/>
      <w:effect w:val="none"/>
      <w:vertAlign w:val="baseline"/>
      <w:cs w:val="0"/>
      <w:em w:val="none"/>
      <w:lang w:val="en-GB" w:eastAsia="zh-CN"/>
    </w:rPr>
  </w:style>
  <w:style w:type="character" w:customStyle="1" w:styleId="Char11">
    <w:name w:val="Κείμενο πλαισίου Char1"/>
    <w:rPr>
      <w:rFonts w:ascii="Tahoma" w:hAnsi="Tahoma" w:cs="Tahoma"/>
      <w:w w:val="100"/>
      <w:position w:val="-1"/>
      <w:sz w:val="16"/>
      <w:szCs w:val="16"/>
      <w:effect w:val="none"/>
      <w:vertAlign w:val="baseline"/>
      <w:cs w:val="0"/>
      <w:em w:val="none"/>
      <w:lang w:val="en-GB" w:eastAsia="zh-CN"/>
    </w:rPr>
  </w:style>
  <w:style w:type="character" w:customStyle="1" w:styleId="Char12">
    <w:name w:val="Θέμα σχολίου Char1"/>
    <w:rPr>
      <w:rFonts w:ascii="Calibri" w:hAnsi="Calibri" w:cs="Calibri"/>
      <w:b/>
      <w:bCs/>
      <w:w w:val="100"/>
      <w:position w:val="-1"/>
      <w:effect w:val="none"/>
      <w:vertAlign w:val="baseline"/>
      <w:cs w:val="0"/>
      <w:em w:val="none"/>
      <w:lang w:val="en-GB" w:eastAsia="zh-CN"/>
    </w:rPr>
  </w:style>
  <w:style w:type="character" w:customStyle="1" w:styleId="CharItemizeCharBullet21CharBullet22CharBullet23CharBullet211CharBullet24CharBullet25CharBullet26CharBullet27Charbl11CharBullet212CharBullet28Charbl12CharBullet213CharBullet29Charbl13CharBullet214Char">
    <w:name w:val="Παράγραφος λίστας Char;Itemize Char;Bullet21 Char;Bullet22 Char;Bullet23 Char;Bullet211 Char;Bullet24 Char;Bullet25 Char;Bullet26 Char;Bullet27 Char;bl11 Char;Bullet212 Char;Bullet28 Char;bl12 Char;Bullet213 Char;Bullet29 Char;bl13 Char;Bullet214 Char"/>
    <w:rPr>
      <w:rFonts w:ascii="Calibri" w:hAnsi="Calibri" w:cs="Calibri"/>
      <w:w w:val="100"/>
      <w:position w:val="-1"/>
      <w:sz w:val="22"/>
      <w:szCs w:val="24"/>
      <w:effect w:val="none"/>
      <w:vertAlign w:val="baseline"/>
      <w:cs w:val="0"/>
      <w:em w:val="none"/>
      <w:lang w:val="en-GB" w:eastAsia="zh-CN"/>
    </w:rPr>
  </w:style>
  <w:style w:type="character" w:customStyle="1" w:styleId="Char6">
    <w:name w:val="Σώμα κείμενου με εσοχή Char"/>
    <w:rPr>
      <w:rFonts w:ascii="Arial" w:hAnsi="Arial" w:cs="Arial"/>
      <w:w w:val="100"/>
      <w:position w:val="-1"/>
      <w:sz w:val="22"/>
      <w:szCs w:val="24"/>
      <w:effect w:val="none"/>
      <w:vertAlign w:val="baseline"/>
      <w:cs w:val="0"/>
      <w:em w:val="none"/>
      <w:lang w:val="en-GB" w:eastAsia="zh-CN"/>
    </w:rPr>
  </w:style>
  <w:style w:type="character" w:customStyle="1" w:styleId="-HTMLChar1">
    <w:name w:val="Προ-διαμορφωμένο HTML Char1"/>
    <w:rPr>
      <w:rFonts w:ascii="Courier New" w:hAnsi="Courier New" w:cs="Courier New"/>
      <w:w w:val="100"/>
      <w:position w:val="-1"/>
      <w:effect w:val="none"/>
      <w:vertAlign w:val="baseline"/>
      <w:cs w:val="0"/>
      <w:em w:val="none"/>
      <w:lang w:eastAsia="zh-CN"/>
    </w:rPr>
  </w:style>
  <w:style w:type="character" w:customStyle="1" w:styleId="3Char">
    <w:name w:val="Σώμα κείμενου με εσοχή 3 Char"/>
    <w:rPr>
      <w:rFonts w:ascii="Calibri" w:hAnsi="Calibri"/>
      <w:w w:val="100"/>
      <w:position w:val="-1"/>
      <w:sz w:val="16"/>
      <w:szCs w:val="16"/>
      <w:effect w:val="none"/>
      <w:vertAlign w:val="baseline"/>
      <w:cs w:val="0"/>
      <w:em w:val="none"/>
      <w:lang w:val="en-GB" w:eastAsia="zh-CN"/>
    </w:rPr>
  </w:style>
  <w:style w:type="character" w:customStyle="1" w:styleId="3Char0">
    <w:name w:val="Σώμα κείμενου 3 Char"/>
    <w:rPr>
      <w:rFonts w:ascii="Calibri" w:hAnsi="Calibri" w:cs="Calibri"/>
      <w:w w:val="100"/>
      <w:position w:val="-1"/>
      <w:sz w:val="16"/>
      <w:szCs w:val="16"/>
      <w:effect w:val="none"/>
      <w:vertAlign w:val="baseline"/>
      <w:cs w:val="0"/>
      <w:em w:val="none"/>
      <w:lang w:val="en-GB" w:eastAsia="zh-CN"/>
    </w:rPr>
  </w:style>
  <w:style w:type="paragraph" w:customStyle="1" w:styleId="Tabletext">
    <w:name w:val="Table text"/>
    <w:basedOn w:val="a0"/>
    <w:pPr>
      <w:widowControl w:val="0"/>
      <w:ind w:left="113"/>
    </w:pPr>
    <w:rPr>
      <w:rFonts w:ascii="Tahoma" w:hAnsi="Tahoma"/>
      <w:szCs w:val="24"/>
      <w:lang w:eastAsia="zh-CN"/>
    </w:rPr>
  </w:style>
  <w:style w:type="character" w:customStyle="1" w:styleId="TabletextChar1">
    <w:name w:val="Table text Char1"/>
    <w:rPr>
      <w:rFonts w:ascii="Tahoma" w:hAnsi="Tahoma"/>
      <w:w w:val="100"/>
      <w:position w:val="-1"/>
      <w:szCs w:val="24"/>
      <w:effect w:val="none"/>
      <w:vertAlign w:val="baseline"/>
      <w:cs w:val="0"/>
      <w:em w:val="none"/>
      <w:lang w:eastAsia="en-US"/>
    </w:rPr>
  </w:style>
  <w:style w:type="table" w:customStyle="1" w:styleId="1a">
    <w:name w:val="Πλέγμα πίνακα1"/>
    <w:basedOn w:val="a2"/>
    <w:next w:val="aff3"/>
    <w:pPr>
      <w:widowControl w:val="0"/>
      <w:suppressAutoHyphens/>
      <w:autoSpaceDE w:val="0"/>
      <w:autoSpaceDN w:val="0"/>
      <w:spacing w:line="1" w:lineRule="atLeast"/>
      <w:ind w:leftChars="-1" w:left="-1" w:hangingChars="1" w:hanging="1"/>
      <w:textDirection w:val="btLr"/>
      <w:textAlignment w:val="top"/>
      <w:outlineLvl w:val="0"/>
    </w:pPr>
    <w:rPr>
      <w:rFonts w:ascii="Calibri" w:eastAsia="Calibri" w:hAnsi="Calibri"/>
      <w:position w:val="-1"/>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List Bullet"/>
    <w:basedOn w:val="a0"/>
    <w:qFormat/>
    <w:pPr>
      <w:suppressAutoHyphens w:val="0"/>
      <w:spacing w:after="120"/>
      <w:contextualSpacing/>
      <w:jc w:val="both"/>
    </w:pPr>
    <w:rPr>
      <w:rFonts w:ascii="Calibri" w:hAnsi="Calibri"/>
      <w:sz w:val="22"/>
      <w:szCs w:val="24"/>
      <w:lang w:val="en-GB" w:eastAsia="zh-CN"/>
    </w:rPr>
  </w:style>
  <w:style w:type="character" w:customStyle="1" w:styleId="Char7">
    <w:name w:val="Λίστα με κουκκίδες Char"/>
    <w:rPr>
      <w:rFonts w:ascii="Calibri" w:hAnsi="Calibri" w:cs="Calibri"/>
      <w:w w:val="100"/>
      <w:position w:val="-1"/>
      <w:sz w:val="22"/>
      <w:szCs w:val="24"/>
      <w:effect w:val="none"/>
      <w:vertAlign w:val="baseline"/>
      <w:cs w:val="0"/>
      <w:em w:val="none"/>
      <w:lang w:val="en-GB" w:eastAsia="zh-CN"/>
    </w:rPr>
  </w:style>
  <w:style w:type="paragraph" w:customStyle="1" w:styleId="1b">
    <w:name w:val="Παράγραφος λίστας1"/>
    <w:basedOn w:val="a0"/>
    <w:pPr>
      <w:tabs>
        <w:tab w:val="left" w:pos="-32"/>
      </w:tabs>
      <w:spacing w:after="200" w:line="276" w:lineRule="auto"/>
      <w:ind w:left="720"/>
      <w:contextualSpacing/>
    </w:pPr>
    <w:rPr>
      <w:rFonts w:ascii="Calibri" w:eastAsia="Calibri" w:hAnsi="Calibri" w:cs="Tahoma"/>
      <w:sz w:val="22"/>
      <w:szCs w:val="22"/>
      <w:lang w:val="en-US" w:eastAsia="zh-CN" w:bidi="en-US"/>
    </w:rPr>
  </w:style>
  <w:style w:type="character" w:customStyle="1" w:styleId="Tahoma">
    <w:name w:val="Στυλ Tahoma"/>
    <w:rPr>
      <w:rFonts w:ascii="Tahoma" w:hAnsi="Tahoma" w:cs="Tahoma" w:hint="default"/>
      <w:w w:val="100"/>
      <w:position w:val="-1"/>
      <w:sz w:val="22"/>
      <w:effect w:val="none"/>
      <w:vertAlign w:val="baseline"/>
      <w:cs w:val="0"/>
      <w:em w:val="none"/>
      <w:lang w:val="en-US" w:eastAsia="en-US" w:bidi="ar-SA"/>
    </w:rPr>
  </w:style>
  <w:style w:type="paragraph" w:customStyle="1" w:styleId="bullets">
    <w:name w:val="bullets"/>
    <w:basedOn w:val="a0"/>
    <w:pPr>
      <w:numPr>
        <w:numId w:val="5"/>
      </w:numPr>
      <w:spacing w:after="60" w:line="276" w:lineRule="auto"/>
      <w:ind w:left="-1" w:hanging="1"/>
      <w:jc w:val="both"/>
    </w:pPr>
    <w:rPr>
      <w:rFonts w:ascii="Calibri" w:hAnsi="Calibri"/>
      <w:sz w:val="22"/>
      <w:szCs w:val="22"/>
      <w:lang w:eastAsia="zh-CN"/>
    </w:rPr>
  </w:style>
  <w:style w:type="character" w:customStyle="1" w:styleId="bulletsChar">
    <w:name w:val="bullets Char"/>
    <w:rPr>
      <w:rFonts w:ascii="Calibri" w:hAnsi="Calibri" w:cs="Calibri"/>
      <w:w w:val="100"/>
      <w:position w:val="-1"/>
      <w:sz w:val="22"/>
      <w:szCs w:val="22"/>
      <w:effect w:val="none"/>
      <w:vertAlign w:val="baseline"/>
      <w:cs w:val="0"/>
      <w:em w:val="none"/>
    </w:rPr>
  </w:style>
  <w:style w:type="character" w:customStyle="1" w:styleId="160">
    <w:name w:val="Σώμα κειμένου16"/>
    <w:rPr>
      <w:rFonts w:ascii="Calibri" w:eastAsia="Calibri" w:hAnsi="Calibri" w:cs="Calibri"/>
      <w:color w:val="000000"/>
      <w:spacing w:val="0"/>
      <w:w w:val="100"/>
      <w:position w:val="0"/>
      <w:sz w:val="22"/>
      <w:szCs w:val="22"/>
      <w:u w:val="none"/>
      <w:effect w:val="none"/>
      <w:vertAlign w:val="baseline"/>
      <w:cs w:val="0"/>
      <w:em w:val="none"/>
      <w:lang w:val="el-GR"/>
    </w:rPr>
  </w:style>
  <w:style w:type="character" w:customStyle="1" w:styleId="aff6">
    <w:name w:val="Σώμα κειμένου_"/>
    <w:rPr>
      <w:rFonts w:ascii="Calibri" w:eastAsia="Calibri" w:hAnsi="Calibri" w:cs="Calibri"/>
      <w:w w:val="100"/>
      <w:position w:val="-1"/>
      <w:effect w:val="none"/>
      <w:shd w:val="clear" w:color="auto" w:fill="FFFFFF"/>
      <w:vertAlign w:val="baseline"/>
      <w:cs w:val="0"/>
      <w:em w:val="none"/>
    </w:rPr>
  </w:style>
  <w:style w:type="paragraph" w:customStyle="1" w:styleId="26">
    <w:name w:val="Σώμα κειμένου26"/>
    <w:basedOn w:val="a0"/>
    <w:pPr>
      <w:widowControl w:val="0"/>
      <w:shd w:val="clear" w:color="auto" w:fill="FFFFFF"/>
      <w:spacing w:before="240" w:line="720" w:lineRule="atLeast"/>
      <w:ind w:hanging="1200"/>
      <w:jc w:val="right"/>
    </w:pPr>
    <w:rPr>
      <w:rFonts w:ascii="Calibri" w:eastAsia="Calibri" w:hAnsi="Calibri"/>
      <w:lang w:eastAsia="zh-CN"/>
    </w:rPr>
  </w:style>
  <w:style w:type="character" w:customStyle="1" w:styleId="91">
    <w:name w:val="Σώμα κειμένου9"/>
    <w:rPr>
      <w:rFonts w:ascii="Calibri" w:eastAsia="Calibri" w:hAnsi="Calibri" w:cs="Calibri"/>
      <w:color w:val="000000"/>
      <w:spacing w:val="0"/>
      <w:w w:val="100"/>
      <w:position w:val="0"/>
      <w:sz w:val="22"/>
      <w:szCs w:val="22"/>
      <w:u w:val="none"/>
      <w:effect w:val="none"/>
      <w:shd w:val="clear" w:color="auto" w:fill="FFFFFF"/>
      <w:vertAlign w:val="baseline"/>
      <w:cs w:val="0"/>
      <w:em w:val="none"/>
      <w:lang w:val="el-GR"/>
    </w:rPr>
  </w:style>
  <w:style w:type="character" w:customStyle="1" w:styleId="120">
    <w:name w:val="Σώμα κειμένου12"/>
    <w:rPr>
      <w:rFonts w:ascii="Calibri" w:eastAsia="Calibri" w:hAnsi="Calibri" w:cs="Calibri"/>
      <w:color w:val="000000"/>
      <w:spacing w:val="0"/>
      <w:w w:val="100"/>
      <w:position w:val="0"/>
      <w:sz w:val="22"/>
      <w:szCs w:val="22"/>
      <w:u w:val="none"/>
      <w:effect w:val="none"/>
      <w:shd w:val="clear" w:color="auto" w:fill="FFFFFF"/>
      <w:vertAlign w:val="baseline"/>
      <w:cs w:val="0"/>
      <w:em w:val="none"/>
      <w:lang w:val="en-US"/>
    </w:rPr>
  </w:style>
  <w:style w:type="character" w:customStyle="1" w:styleId="Bodytext">
    <w:name w:val="Body text_"/>
    <w:rPr>
      <w:rFonts w:ascii="Lucida Sans Unicode" w:eastAsia="Lucida Sans Unicode" w:hAnsi="Lucida Sans Unicode" w:cs="Lucida Sans Unicode"/>
      <w:w w:val="100"/>
      <w:position w:val="-1"/>
      <w:sz w:val="19"/>
      <w:szCs w:val="19"/>
      <w:effect w:val="none"/>
      <w:shd w:val="clear" w:color="auto" w:fill="FFFFFF"/>
      <w:vertAlign w:val="baseline"/>
      <w:cs w:val="0"/>
      <w:em w:val="none"/>
    </w:rPr>
  </w:style>
  <w:style w:type="paragraph" w:customStyle="1" w:styleId="61">
    <w:name w:val="Σώμα κειμένου6"/>
    <w:basedOn w:val="a0"/>
    <w:pPr>
      <w:widowControl w:val="0"/>
      <w:shd w:val="clear" w:color="auto" w:fill="FFFFFF"/>
      <w:spacing w:before="300" w:after="120" w:line="0" w:lineRule="atLeast"/>
      <w:ind w:hanging="700"/>
    </w:pPr>
    <w:rPr>
      <w:rFonts w:ascii="Lucida Sans Unicode" w:eastAsia="Lucida Sans Unicode" w:hAnsi="Lucida Sans Unicode"/>
      <w:sz w:val="19"/>
      <w:szCs w:val="19"/>
      <w:lang w:eastAsia="zh-CN"/>
    </w:rPr>
  </w:style>
  <w:style w:type="character" w:customStyle="1" w:styleId="Bodytext8pt">
    <w:name w:val="Body text + 8 pt"/>
    <w:rPr>
      <w:rFonts w:ascii="Lucida Sans Unicode" w:eastAsia="Lucida Sans Unicode" w:hAnsi="Lucida Sans Unicode" w:cs="Lucida Sans Unicode"/>
      <w:color w:val="000000"/>
      <w:spacing w:val="0"/>
      <w:w w:val="100"/>
      <w:position w:val="0"/>
      <w:sz w:val="16"/>
      <w:szCs w:val="16"/>
      <w:effect w:val="none"/>
      <w:shd w:val="clear" w:color="auto" w:fill="FFFFFF"/>
      <w:vertAlign w:val="baseline"/>
      <w:cs w:val="0"/>
      <w:em w:val="none"/>
      <w:lang w:val="el-GR"/>
    </w:rPr>
  </w:style>
  <w:style w:type="paragraph" w:customStyle="1" w:styleId="Normalmystyle">
    <w:name w:val="Normal.mystyle"/>
    <w:basedOn w:val="a0"/>
    <w:pPr>
      <w:widowControl w:val="0"/>
      <w:spacing w:after="120"/>
      <w:jc w:val="both"/>
    </w:pPr>
    <w:rPr>
      <w:rFonts w:ascii="Tahoma" w:hAnsi="Tahoma"/>
      <w:sz w:val="22"/>
      <w:lang w:eastAsia="zh-CN"/>
    </w:rPr>
  </w:style>
  <w:style w:type="paragraph" w:customStyle="1" w:styleId="TabletextCharChar1">
    <w:name w:val="Table text Char Char1"/>
    <w:basedOn w:val="a0"/>
    <w:pPr>
      <w:widowControl w:val="0"/>
      <w:spacing w:after="120"/>
    </w:pPr>
    <w:rPr>
      <w:rFonts w:ascii="Tahoma" w:hAnsi="Tahoma"/>
      <w:lang w:eastAsia="zh-CN"/>
    </w:rPr>
  </w:style>
  <w:style w:type="character" w:customStyle="1" w:styleId="1c">
    <w:name w:val="Σώμα κειμένου1"/>
    <w:rPr>
      <w:rFonts w:ascii="Calibri" w:eastAsia="Calibri" w:hAnsi="Calibri" w:cs="Calibri"/>
      <w:color w:val="000000"/>
      <w:spacing w:val="0"/>
      <w:w w:val="100"/>
      <w:position w:val="0"/>
      <w:sz w:val="16"/>
      <w:szCs w:val="16"/>
      <w:u w:val="none"/>
      <w:effect w:val="none"/>
      <w:shd w:val="clear" w:color="auto" w:fill="FFFFFF"/>
      <w:vertAlign w:val="baseline"/>
      <w:cs w:val="0"/>
      <w:em w:val="none"/>
      <w:lang w:val="el-GR"/>
    </w:rPr>
  </w:style>
  <w:style w:type="paragraph" w:customStyle="1" w:styleId="Char13">
    <w:name w:val="Char1"/>
    <w:basedOn w:val="a0"/>
    <w:pPr>
      <w:spacing w:after="160" w:line="240" w:lineRule="atLeast"/>
    </w:pPr>
    <w:rPr>
      <w:rFonts w:ascii="Verdana" w:eastAsia="PMingLiU" w:hAnsi="Verdana"/>
      <w:lang w:val="en-US" w:eastAsia="zh-CN"/>
    </w:rPr>
  </w:style>
  <w:style w:type="paragraph" w:customStyle="1" w:styleId="bodybulletingChar">
    <w:name w:val="body bulleting Char"/>
    <w:pPr>
      <w:numPr>
        <w:numId w:val="15"/>
      </w:numPr>
      <w:tabs>
        <w:tab w:val="num" w:pos="720"/>
      </w:tabs>
      <w:suppressAutoHyphens/>
      <w:spacing w:before="60" w:after="60" w:line="1" w:lineRule="atLeast"/>
      <w:ind w:leftChars="-1" w:left="0" w:hangingChars="1" w:hanging="1"/>
      <w:jc w:val="both"/>
      <w:textDirection w:val="btLr"/>
      <w:textAlignment w:val="top"/>
      <w:outlineLvl w:val="0"/>
    </w:pPr>
    <w:rPr>
      <w:rFonts w:ascii="Tahoma" w:eastAsia="PMingLiU" w:hAnsi="Tahoma" w:cs="Arial"/>
      <w:bCs/>
      <w:color w:val="000000"/>
      <w:position w:val="-1"/>
      <w:sz w:val="22"/>
      <w:szCs w:val="22"/>
    </w:rPr>
  </w:style>
  <w:style w:type="paragraph" w:styleId="Web">
    <w:name w:val="Normal (Web)"/>
    <w:basedOn w:val="a0"/>
    <w:qFormat/>
    <w:pPr>
      <w:numPr>
        <w:numId w:val="14"/>
      </w:numPr>
      <w:spacing w:before="100" w:beforeAutospacing="1" w:after="100" w:afterAutospacing="1"/>
      <w:ind w:left="0" w:firstLine="0"/>
    </w:pPr>
    <w:rPr>
      <w:sz w:val="24"/>
      <w:szCs w:val="24"/>
      <w:lang w:eastAsia="zh-CN"/>
    </w:rPr>
  </w:style>
  <w:style w:type="character" w:customStyle="1" w:styleId="vctta-title-text">
    <w:name w:val="vc_tta-title-text"/>
    <w:rPr>
      <w:w w:val="100"/>
      <w:position w:val="-1"/>
      <w:effect w:val="none"/>
      <w:vertAlign w:val="baseline"/>
      <w:cs w:val="0"/>
      <w:em w:val="none"/>
    </w:rPr>
  </w:style>
  <w:style w:type="paragraph" w:customStyle="1" w:styleId="pinakas">
    <w:name w:val="pinakas"/>
    <w:basedOn w:val="a0"/>
    <w:pPr>
      <w:suppressAutoHyphens w:val="0"/>
      <w:spacing w:before="60" w:after="60"/>
    </w:pPr>
    <w:rPr>
      <w:rFonts w:ascii="Verdana" w:hAnsi="Verdana" w:cs="Verdana"/>
      <w:sz w:val="18"/>
      <w:szCs w:val="18"/>
      <w:lang w:val="en-AU" w:eastAsia="zh-CN"/>
    </w:rPr>
  </w:style>
  <w:style w:type="paragraph" w:customStyle="1" w:styleId="ListBulletLevel2">
    <w:name w:val="List Bullet Level 2"/>
    <w:basedOn w:val="a0"/>
    <w:pPr>
      <w:numPr>
        <w:numId w:val="16"/>
      </w:numPr>
      <w:suppressAutoHyphens w:val="0"/>
      <w:spacing w:after="120" w:line="264" w:lineRule="auto"/>
      <w:ind w:left="-1" w:hanging="1"/>
      <w:jc w:val="both"/>
      <w:textDirection w:val="lrTb"/>
    </w:pPr>
    <w:rPr>
      <w:rFonts w:ascii="Verdana" w:eastAsia="Calibri" w:hAnsi="Verdana"/>
      <w:sz w:val="16"/>
      <w:lang w:val="en-GB" w:eastAsia="zh-CN"/>
    </w:rPr>
  </w:style>
  <w:style w:type="paragraph" w:customStyle="1" w:styleId="-">
    <w:name w:val="Λίστα-κουκκίδες"/>
    <w:basedOn w:val="aff5"/>
    <w:pPr>
      <w:numPr>
        <w:numId w:val="17"/>
      </w:numPr>
      <w:spacing w:before="200" w:after="200" w:line="276" w:lineRule="auto"/>
      <w:ind w:left="357" w:hanging="357"/>
      <w:textDirection w:val="lrTb"/>
    </w:pPr>
    <w:rPr>
      <w:rFonts w:ascii="Arial" w:eastAsia="SimSun" w:hAnsi="Arial"/>
    </w:rPr>
  </w:style>
  <w:style w:type="paragraph" w:styleId="a">
    <w:name w:val="Plain Text"/>
    <w:basedOn w:val="a0"/>
    <w:qFormat/>
    <w:pPr>
      <w:numPr>
        <w:numId w:val="18"/>
      </w:numPr>
      <w:ind w:left="0" w:firstLine="0"/>
    </w:pPr>
    <w:rPr>
      <w:rFonts w:ascii="Calibri" w:eastAsia="Calibri" w:hAnsi="Calibri"/>
      <w:sz w:val="22"/>
      <w:szCs w:val="21"/>
      <w:lang w:eastAsia="zh-CN"/>
    </w:rPr>
  </w:style>
  <w:style w:type="character" w:customStyle="1" w:styleId="Char8">
    <w:name w:val="Απλό κείμενο Char"/>
    <w:rPr>
      <w:rFonts w:ascii="Calibri" w:eastAsia="Calibri" w:hAnsi="Calibri"/>
      <w:w w:val="100"/>
      <w:position w:val="-1"/>
      <w:sz w:val="22"/>
      <w:szCs w:val="21"/>
      <w:effect w:val="none"/>
      <w:vertAlign w:val="baseline"/>
      <w:cs w:val="0"/>
      <w:em w:val="none"/>
      <w:lang w:eastAsia="en-US"/>
    </w:rPr>
  </w:style>
  <w:style w:type="paragraph" w:styleId="5">
    <w:name w:val="List Bullet 5"/>
    <w:basedOn w:val="a0"/>
    <w:qFormat/>
    <w:pPr>
      <w:numPr>
        <w:numId w:val="11"/>
      </w:numPr>
      <w:spacing w:after="200" w:line="276" w:lineRule="auto"/>
      <w:ind w:hanging="1"/>
      <w:contextualSpacing/>
    </w:pPr>
    <w:rPr>
      <w:rFonts w:ascii="Calibri" w:eastAsia="Calibri" w:hAnsi="Calibri"/>
      <w:sz w:val="22"/>
      <w:szCs w:val="22"/>
      <w:lang w:eastAsia="zh-CN"/>
    </w:rPr>
  </w:style>
  <w:style w:type="paragraph" w:customStyle="1" w:styleId="Bullet1">
    <w:name w:val="Bullet1"/>
    <w:basedOn w:val="a0"/>
    <w:pPr>
      <w:numPr>
        <w:numId w:val="12"/>
      </w:numPr>
      <w:ind w:left="-1" w:hanging="1"/>
      <w:jc w:val="both"/>
    </w:pPr>
    <w:rPr>
      <w:sz w:val="22"/>
      <w:lang w:eastAsia="zh-CN"/>
    </w:rPr>
  </w:style>
  <w:style w:type="paragraph" w:styleId="3">
    <w:name w:val="List Bullet 3"/>
    <w:basedOn w:val="a0"/>
    <w:qFormat/>
    <w:pPr>
      <w:numPr>
        <w:numId w:val="13"/>
      </w:numPr>
      <w:spacing w:after="200" w:line="276" w:lineRule="auto"/>
      <w:ind w:left="-1" w:hanging="1"/>
      <w:contextualSpacing/>
    </w:pPr>
    <w:rPr>
      <w:rFonts w:ascii="Calibri" w:eastAsia="Calibri" w:hAnsi="Calibri"/>
      <w:sz w:val="22"/>
      <w:szCs w:val="22"/>
      <w:lang w:eastAsia="zh-CN"/>
    </w:rPr>
  </w:style>
  <w:style w:type="paragraph" w:styleId="aff7">
    <w:name w:val="List Number"/>
    <w:basedOn w:val="a0"/>
    <w:qFormat/>
    <w:pPr>
      <w:suppressAutoHyphens w:val="0"/>
      <w:spacing w:after="120"/>
      <w:contextualSpacing/>
      <w:jc w:val="both"/>
    </w:pPr>
    <w:rPr>
      <w:rFonts w:ascii="Calibri" w:hAnsi="Calibri" w:cs="Calibri"/>
      <w:sz w:val="22"/>
      <w:szCs w:val="24"/>
      <w:lang w:val="en-GB" w:eastAsia="zh-CN"/>
    </w:rPr>
  </w:style>
  <w:style w:type="character" w:customStyle="1" w:styleId="CharTextChar-TFChar-TFCharCharCharCharCharChar-TFCharCharCharCharChar">
    <w:name w:val="Τίτλος Μελέτης Char;Text Char;- TF Char;- TF Char Char Char Char Char Char;- TF Char Char Char Char Char"/>
    <w:rPr>
      <w:rFonts w:ascii="Arial" w:hAnsi="Arial"/>
      <w:spacing w:val="-5"/>
      <w:w w:val="100"/>
      <w:position w:val="-1"/>
      <w:effect w:val="none"/>
      <w:vertAlign w:val="baseline"/>
      <w:cs w:val="0"/>
      <w:em w:val="none"/>
      <w:lang w:val="en-GB" w:eastAsia="en-US" w:bidi="ar-SA"/>
    </w:rPr>
  </w:style>
  <w:style w:type="paragraph" w:customStyle="1" w:styleId="610">
    <w:name w:val="Επικεφαλίδα 61"/>
    <w:basedOn w:val="a0"/>
    <w:next w:val="a0"/>
    <w:qFormat/>
    <w:pPr>
      <w:widowControl w:val="0"/>
      <w:tabs>
        <w:tab w:val="num" w:pos="0"/>
      </w:tabs>
      <w:spacing w:before="120" w:after="120" w:line="22" w:lineRule="atLeast"/>
      <w:jc w:val="both"/>
      <w:outlineLvl w:val="5"/>
    </w:pPr>
    <w:rPr>
      <w:rFonts w:ascii="Calibri" w:hAnsi="Calibri" w:cs="Calibri"/>
      <w:i/>
      <w:iCs/>
      <w:color w:val="365F91"/>
      <w:sz w:val="24"/>
      <w:szCs w:val="24"/>
      <w:lang w:eastAsia="zh-CN"/>
    </w:rPr>
  </w:style>
  <w:style w:type="paragraph" w:customStyle="1" w:styleId="71">
    <w:name w:val="Επικεφαλίδα 71"/>
    <w:basedOn w:val="a0"/>
    <w:next w:val="a0"/>
    <w:qFormat/>
    <w:pPr>
      <w:keepNext/>
      <w:keepLines/>
      <w:tabs>
        <w:tab w:val="num" w:pos="0"/>
      </w:tabs>
      <w:spacing w:before="40" w:line="22" w:lineRule="atLeast"/>
      <w:outlineLvl w:val="6"/>
    </w:pPr>
    <w:rPr>
      <w:rFonts w:ascii="Cambria" w:hAnsi="Cambria"/>
      <w:i/>
      <w:iCs/>
      <w:color w:val="243F60"/>
      <w:sz w:val="24"/>
      <w:szCs w:val="24"/>
      <w:lang w:eastAsia="zh-CN"/>
    </w:rPr>
  </w:style>
  <w:style w:type="paragraph" w:customStyle="1" w:styleId="81">
    <w:name w:val="Επικεφαλίδα 81"/>
    <w:basedOn w:val="a0"/>
    <w:next w:val="a0"/>
    <w:qFormat/>
    <w:pPr>
      <w:keepNext/>
      <w:keepLines/>
      <w:tabs>
        <w:tab w:val="num" w:pos="0"/>
      </w:tabs>
      <w:spacing w:before="40" w:line="22" w:lineRule="atLeast"/>
      <w:outlineLvl w:val="7"/>
    </w:pPr>
    <w:rPr>
      <w:rFonts w:ascii="Cambria" w:hAnsi="Cambria"/>
      <w:color w:val="272727"/>
      <w:sz w:val="21"/>
      <w:szCs w:val="21"/>
      <w:lang w:eastAsia="zh-CN"/>
    </w:rPr>
  </w:style>
  <w:style w:type="paragraph" w:customStyle="1" w:styleId="910">
    <w:name w:val="Επικεφαλίδα 91"/>
    <w:basedOn w:val="a0"/>
    <w:next w:val="a0"/>
    <w:qFormat/>
    <w:pPr>
      <w:keepNext/>
      <w:keepLines/>
      <w:tabs>
        <w:tab w:val="num" w:pos="0"/>
      </w:tabs>
      <w:spacing w:before="40" w:line="22" w:lineRule="atLeast"/>
      <w:outlineLvl w:val="8"/>
    </w:pPr>
    <w:rPr>
      <w:rFonts w:ascii="Cambria" w:hAnsi="Cambria"/>
      <w:i/>
      <w:iCs/>
      <w:color w:val="272727"/>
      <w:sz w:val="21"/>
      <w:szCs w:val="21"/>
      <w:lang w:eastAsia="zh-CN"/>
    </w:rPr>
  </w:style>
  <w:style w:type="character" w:customStyle="1" w:styleId="WW8Num4z2">
    <w:name w:val="WW8Num4z2"/>
    <w:rPr>
      <w:rFonts w:ascii="Wingdings" w:hAnsi="Wingdings" w:cs="Wingdings" w:hint="default"/>
      <w:w w:val="100"/>
      <w:position w:val="-1"/>
      <w:effect w:val="none"/>
      <w:vertAlign w:val="baseline"/>
      <w:cs w:val="0"/>
      <w:em w:val="none"/>
    </w:rPr>
  </w:style>
  <w:style w:type="character" w:customStyle="1" w:styleId="WW8Num5z2">
    <w:name w:val="WW8Num5z2"/>
    <w:rPr>
      <w:w w:val="100"/>
      <w:position w:val="-1"/>
      <w:effect w:val="none"/>
      <w:vertAlign w:val="baseline"/>
      <w:cs w:val="0"/>
      <w:em w:val="none"/>
    </w:rPr>
  </w:style>
  <w:style w:type="character" w:customStyle="1" w:styleId="WW8Num5z3">
    <w:name w:val="WW8Num5z3"/>
    <w:rPr>
      <w:w w:val="100"/>
      <w:position w:val="-1"/>
      <w:effect w:val="none"/>
      <w:vertAlign w:val="baseline"/>
      <w:cs w:val="0"/>
      <w:em w:val="none"/>
    </w:rPr>
  </w:style>
  <w:style w:type="character" w:customStyle="1" w:styleId="WW8Num5z4">
    <w:name w:val="WW8Num5z4"/>
    <w:rPr>
      <w:w w:val="100"/>
      <w:position w:val="-1"/>
      <w:effect w:val="none"/>
      <w:vertAlign w:val="baseline"/>
      <w:cs w:val="0"/>
      <w:em w:val="none"/>
    </w:rPr>
  </w:style>
  <w:style w:type="character" w:customStyle="1" w:styleId="WW8Num5z5">
    <w:name w:val="WW8Num5z5"/>
    <w:rPr>
      <w:w w:val="100"/>
      <w:position w:val="-1"/>
      <w:effect w:val="none"/>
      <w:vertAlign w:val="baseline"/>
      <w:cs w:val="0"/>
      <w:em w:val="none"/>
    </w:rPr>
  </w:style>
  <w:style w:type="character" w:customStyle="1" w:styleId="WW8Num5z6">
    <w:name w:val="WW8Num5z6"/>
    <w:rPr>
      <w:w w:val="100"/>
      <w:position w:val="-1"/>
      <w:effect w:val="none"/>
      <w:vertAlign w:val="baseline"/>
      <w:cs w:val="0"/>
      <w:em w:val="none"/>
    </w:rPr>
  </w:style>
  <w:style w:type="character" w:customStyle="1" w:styleId="WW8Num5z7">
    <w:name w:val="WW8Num5z7"/>
    <w:rPr>
      <w:w w:val="100"/>
      <w:position w:val="-1"/>
      <w:effect w:val="none"/>
      <w:vertAlign w:val="baseline"/>
      <w:cs w:val="0"/>
      <w:em w:val="none"/>
    </w:rPr>
  </w:style>
  <w:style w:type="character" w:customStyle="1" w:styleId="WW8Num5z8">
    <w:name w:val="WW8Num5z8"/>
    <w:rPr>
      <w:w w:val="100"/>
      <w:position w:val="-1"/>
      <w:effect w:val="none"/>
      <w:vertAlign w:val="baseline"/>
      <w:cs w:val="0"/>
      <w:em w:val="none"/>
    </w:rPr>
  </w:style>
  <w:style w:type="character" w:customStyle="1" w:styleId="WW8Num24z3">
    <w:name w:val="WW8Num24z3"/>
    <w:rPr>
      <w:rFonts w:ascii="Symbol" w:hAnsi="Symbol" w:cs="Symbol" w:hint="default"/>
      <w:w w:val="100"/>
      <w:position w:val="-1"/>
      <w:effect w:val="none"/>
      <w:vertAlign w:val="baseline"/>
      <w:cs w:val="0"/>
      <w:em w:val="none"/>
    </w:rPr>
  </w:style>
  <w:style w:type="character" w:customStyle="1" w:styleId="WW8Num27z4">
    <w:name w:val="WW8Num27z4"/>
    <w:rPr>
      <w:w w:val="100"/>
      <w:position w:val="-1"/>
      <w:effect w:val="none"/>
      <w:vertAlign w:val="baseline"/>
      <w:cs w:val="0"/>
      <w:em w:val="none"/>
    </w:rPr>
  </w:style>
  <w:style w:type="character" w:customStyle="1" w:styleId="WW8Num27z5">
    <w:name w:val="WW8Num27z5"/>
    <w:rPr>
      <w:w w:val="100"/>
      <w:position w:val="-1"/>
      <w:effect w:val="none"/>
      <w:vertAlign w:val="baseline"/>
      <w:cs w:val="0"/>
      <w:em w:val="none"/>
    </w:rPr>
  </w:style>
  <w:style w:type="character" w:customStyle="1" w:styleId="WW8Num27z6">
    <w:name w:val="WW8Num27z6"/>
    <w:rPr>
      <w:w w:val="100"/>
      <w:position w:val="-1"/>
      <w:effect w:val="none"/>
      <w:vertAlign w:val="baseline"/>
      <w:cs w:val="0"/>
      <w:em w:val="none"/>
    </w:rPr>
  </w:style>
  <w:style w:type="character" w:customStyle="1" w:styleId="WW8Num27z7">
    <w:name w:val="WW8Num27z7"/>
    <w:rPr>
      <w:w w:val="100"/>
      <w:position w:val="-1"/>
      <w:effect w:val="none"/>
      <w:vertAlign w:val="baseline"/>
      <w:cs w:val="0"/>
      <w:em w:val="none"/>
    </w:rPr>
  </w:style>
  <w:style w:type="character" w:customStyle="1" w:styleId="WW8Num27z8">
    <w:name w:val="WW8Num27z8"/>
    <w:rPr>
      <w:w w:val="100"/>
      <w:position w:val="-1"/>
      <w:effect w:val="none"/>
      <w:vertAlign w:val="baseline"/>
      <w:cs w:val="0"/>
      <w:em w:val="none"/>
    </w:rPr>
  </w:style>
  <w:style w:type="character" w:customStyle="1" w:styleId="WW8Num28z3">
    <w:name w:val="WW8Num28z3"/>
    <w:rPr>
      <w:rFonts w:ascii="Symbol" w:hAnsi="Symbol" w:cs="Symbol" w:hint="default"/>
      <w:w w:val="100"/>
      <w:position w:val="-1"/>
      <w:effect w:val="none"/>
      <w:vertAlign w:val="baseline"/>
      <w:cs w:val="0"/>
      <w:em w:val="none"/>
    </w:rPr>
  </w:style>
  <w:style w:type="character" w:customStyle="1" w:styleId="WW8Num33z3">
    <w:name w:val="WW8Num33z3"/>
    <w:rPr>
      <w:rFonts w:ascii="Symbol" w:hAnsi="Symbol" w:cs="Symbol" w:hint="default"/>
      <w:w w:val="100"/>
      <w:position w:val="-1"/>
      <w:effect w:val="none"/>
      <w:vertAlign w:val="baseline"/>
      <w:cs w:val="0"/>
      <w:em w:val="none"/>
    </w:rPr>
  </w:style>
  <w:style w:type="character" w:customStyle="1" w:styleId="WW8Num37z4">
    <w:name w:val="WW8Num37z4"/>
    <w:rPr>
      <w:w w:val="100"/>
      <w:position w:val="-1"/>
      <w:effect w:val="none"/>
      <w:vertAlign w:val="baseline"/>
      <w:cs w:val="0"/>
      <w:em w:val="none"/>
    </w:rPr>
  </w:style>
  <w:style w:type="character" w:customStyle="1" w:styleId="WW8Num37z5">
    <w:name w:val="WW8Num37z5"/>
    <w:rPr>
      <w:w w:val="100"/>
      <w:position w:val="-1"/>
      <w:effect w:val="none"/>
      <w:vertAlign w:val="baseline"/>
      <w:cs w:val="0"/>
      <w:em w:val="none"/>
    </w:rPr>
  </w:style>
  <w:style w:type="character" w:customStyle="1" w:styleId="WW8Num37z6">
    <w:name w:val="WW8Num37z6"/>
    <w:rPr>
      <w:w w:val="100"/>
      <w:position w:val="-1"/>
      <w:effect w:val="none"/>
      <w:vertAlign w:val="baseline"/>
      <w:cs w:val="0"/>
      <w:em w:val="none"/>
    </w:rPr>
  </w:style>
  <w:style w:type="character" w:customStyle="1" w:styleId="WW8Num37z7">
    <w:name w:val="WW8Num37z7"/>
    <w:rPr>
      <w:w w:val="100"/>
      <w:position w:val="-1"/>
      <w:effect w:val="none"/>
      <w:vertAlign w:val="baseline"/>
      <w:cs w:val="0"/>
      <w:em w:val="none"/>
    </w:rPr>
  </w:style>
  <w:style w:type="character" w:customStyle="1" w:styleId="WW8Num37z8">
    <w:name w:val="WW8Num37z8"/>
    <w:rPr>
      <w:w w:val="100"/>
      <w:position w:val="-1"/>
      <w:effect w:val="none"/>
      <w:vertAlign w:val="baseline"/>
      <w:cs w:val="0"/>
      <w:em w:val="none"/>
    </w:rPr>
  </w:style>
  <w:style w:type="character" w:customStyle="1" w:styleId="WW8Num42z0">
    <w:name w:val="WW8Num42z0"/>
    <w:rPr>
      <w:rFonts w:ascii="Wingdings" w:hAnsi="Wingdings" w:cs="Wingdings" w:hint="default"/>
      <w:w w:val="100"/>
      <w:position w:val="-1"/>
      <w:effect w:val="none"/>
      <w:vertAlign w:val="baseline"/>
      <w:cs w:val="0"/>
      <w:em w:val="none"/>
    </w:rPr>
  </w:style>
  <w:style w:type="character" w:customStyle="1" w:styleId="WW8Num42z1">
    <w:name w:val="WW8Num42z1"/>
    <w:rPr>
      <w:rFonts w:ascii="Courier New" w:hAnsi="Courier New" w:cs="Courier New" w:hint="default"/>
      <w:w w:val="100"/>
      <w:position w:val="-1"/>
      <w:effect w:val="none"/>
      <w:vertAlign w:val="baseline"/>
      <w:cs w:val="0"/>
      <w:em w:val="none"/>
    </w:rPr>
  </w:style>
  <w:style w:type="character" w:customStyle="1" w:styleId="WW8Num42z3">
    <w:name w:val="WW8Num42z3"/>
    <w:rPr>
      <w:rFonts w:ascii="Symbol" w:hAnsi="Symbol" w:cs="Symbol" w:hint="default"/>
      <w:w w:val="100"/>
      <w:position w:val="-1"/>
      <w:effect w:val="none"/>
      <w:vertAlign w:val="baseline"/>
      <w:cs w:val="0"/>
      <w:em w:val="none"/>
    </w:rPr>
  </w:style>
  <w:style w:type="character" w:customStyle="1" w:styleId="WW8Num43z0">
    <w:name w:val="WW8Num43z0"/>
    <w:rPr>
      <w:rFonts w:ascii="Symbol" w:hAnsi="Symbol" w:cs="Symbol" w:hint="default"/>
      <w:w w:val="100"/>
      <w:position w:val="-1"/>
      <w:effect w:val="none"/>
      <w:vertAlign w:val="baseline"/>
      <w:cs w:val="0"/>
      <w:em w:val="none"/>
    </w:rPr>
  </w:style>
  <w:style w:type="character" w:customStyle="1" w:styleId="WW8Num44z0">
    <w:name w:val="WW8Num44z0"/>
    <w:rPr>
      <w:w w:val="100"/>
      <w:position w:val="-1"/>
      <w:effect w:val="none"/>
      <w:vertAlign w:val="baseline"/>
      <w:cs w:val="0"/>
      <w:em w:val="none"/>
    </w:rPr>
  </w:style>
  <w:style w:type="character" w:customStyle="1" w:styleId="WW8Num44z1">
    <w:name w:val="WW8Num44z1"/>
    <w:rPr>
      <w:w w:val="100"/>
      <w:position w:val="-1"/>
      <w:effect w:val="none"/>
      <w:vertAlign w:val="baseline"/>
      <w:cs w:val="0"/>
      <w:em w:val="none"/>
    </w:rPr>
  </w:style>
  <w:style w:type="character" w:customStyle="1" w:styleId="WW8Num44z2">
    <w:name w:val="WW8Num44z2"/>
    <w:rPr>
      <w:w w:val="100"/>
      <w:position w:val="-1"/>
      <w:effect w:val="none"/>
      <w:vertAlign w:val="baseline"/>
      <w:cs w:val="0"/>
      <w:em w:val="none"/>
    </w:rPr>
  </w:style>
  <w:style w:type="character" w:customStyle="1" w:styleId="WW8Num44z3">
    <w:name w:val="WW8Num44z3"/>
    <w:rPr>
      <w:w w:val="100"/>
      <w:position w:val="-1"/>
      <w:effect w:val="none"/>
      <w:vertAlign w:val="baseline"/>
      <w:cs w:val="0"/>
      <w:em w:val="none"/>
    </w:rPr>
  </w:style>
  <w:style w:type="character" w:customStyle="1" w:styleId="WW8Num44z4">
    <w:name w:val="WW8Num44z4"/>
    <w:rPr>
      <w:w w:val="100"/>
      <w:position w:val="-1"/>
      <w:effect w:val="none"/>
      <w:vertAlign w:val="baseline"/>
      <w:cs w:val="0"/>
      <w:em w:val="none"/>
    </w:rPr>
  </w:style>
  <w:style w:type="character" w:customStyle="1" w:styleId="WW8Num44z5">
    <w:name w:val="WW8Num44z5"/>
    <w:rPr>
      <w:w w:val="100"/>
      <w:position w:val="-1"/>
      <w:effect w:val="none"/>
      <w:vertAlign w:val="baseline"/>
      <w:cs w:val="0"/>
      <w:em w:val="none"/>
    </w:rPr>
  </w:style>
  <w:style w:type="character" w:customStyle="1" w:styleId="WW8Num44z6">
    <w:name w:val="WW8Num44z6"/>
    <w:rPr>
      <w:w w:val="100"/>
      <w:position w:val="-1"/>
      <w:effect w:val="none"/>
      <w:vertAlign w:val="baseline"/>
      <w:cs w:val="0"/>
      <w:em w:val="none"/>
    </w:rPr>
  </w:style>
  <w:style w:type="character" w:customStyle="1" w:styleId="WW8Num44z7">
    <w:name w:val="WW8Num44z7"/>
    <w:rPr>
      <w:w w:val="100"/>
      <w:position w:val="-1"/>
      <w:effect w:val="none"/>
      <w:vertAlign w:val="baseline"/>
      <w:cs w:val="0"/>
      <w:em w:val="none"/>
    </w:rPr>
  </w:style>
  <w:style w:type="character" w:customStyle="1" w:styleId="WW8Num44z8">
    <w:name w:val="WW8Num44z8"/>
    <w:rPr>
      <w:w w:val="100"/>
      <w:position w:val="-1"/>
      <w:effect w:val="none"/>
      <w:vertAlign w:val="baseline"/>
      <w:cs w:val="0"/>
      <w:em w:val="none"/>
    </w:rPr>
  </w:style>
  <w:style w:type="character" w:customStyle="1" w:styleId="WW8Num45z0">
    <w:name w:val="WW8Num45z0"/>
    <w:rPr>
      <w:rFonts w:ascii="Symbol" w:hAnsi="Symbol" w:cs="Symbol" w:hint="default"/>
      <w:w w:val="100"/>
      <w:position w:val="-1"/>
      <w:effect w:val="none"/>
      <w:vertAlign w:val="baseline"/>
      <w:cs w:val="0"/>
      <w:em w:val="none"/>
    </w:rPr>
  </w:style>
  <w:style w:type="character" w:customStyle="1" w:styleId="WW8Num45z1">
    <w:name w:val="WW8Num45z1"/>
    <w:rPr>
      <w:rFonts w:ascii="Courier New" w:hAnsi="Courier New" w:cs="Courier New" w:hint="default"/>
      <w:w w:val="100"/>
      <w:position w:val="-1"/>
      <w:effect w:val="none"/>
      <w:vertAlign w:val="baseline"/>
      <w:cs w:val="0"/>
      <w:em w:val="none"/>
    </w:rPr>
  </w:style>
  <w:style w:type="character" w:customStyle="1" w:styleId="WW8Num45z2">
    <w:name w:val="WW8Num45z2"/>
    <w:rPr>
      <w:rFonts w:ascii="Wingdings" w:hAnsi="Wingdings" w:cs="Wingdings" w:hint="default"/>
      <w:w w:val="100"/>
      <w:position w:val="-1"/>
      <w:effect w:val="none"/>
      <w:vertAlign w:val="baseline"/>
      <w:cs w:val="0"/>
      <w:em w:val="none"/>
    </w:rPr>
  </w:style>
  <w:style w:type="character" w:customStyle="1" w:styleId="WW8Num46z0">
    <w:name w:val="WW8Num46z0"/>
    <w:rPr>
      <w:rFonts w:ascii="Symbol" w:hAnsi="Symbol" w:cs="Symbol" w:hint="default"/>
      <w:w w:val="100"/>
      <w:position w:val="-1"/>
      <w:effect w:val="none"/>
      <w:vertAlign w:val="baseline"/>
      <w:cs w:val="0"/>
      <w:em w:val="none"/>
    </w:rPr>
  </w:style>
  <w:style w:type="character" w:customStyle="1" w:styleId="WW8Num46z1">
    <w:name w:val="WW8Num46z1"/>
    <w:rPr>
      <w:rFonts w:ascii="Courier New" w:hAnsi="Courier New" w:cs="Courier New" w:hint="default"/>
      <w:w w:val="100"/>
      <w:position w:val="-1"/>
      <w:effect w:val="none"/>
      <w:vertAlign w:val="baseline"/>
      <w:cs w:val="0"/>
      <w:em w:val="none"/>
    </w:rPr>
  </w:style>
  <w:style w:type="character" w:customStyle="1" w:styleId="WW8Num46z2">
    <w:name w:val="WW8Num46z2"/>
    <w:rPr>
      <w:rFonts w:ascii="Wingdings" w:hAnsi="Wingdings" w:cs="Wingdings" w:hint="default"/>
      <w:w w:val="100"/>
      <w:position w:val="-1"/>
      <w:effect w:val="none"/>
      <w:vertAlign w:val="baseline"/>
      <w:cs w:val="0"/>
      <w:em w:val="none"/>
    </w:rPr>
  </w:style>
  <w:style w:type="character" w:customStyle="1" w:styleId="WW8Num47z0">
    <w:name w:val="WW8Num47z0"/>
    <w:rPr>
      <w:rFonts w:ascii="Wingdings" w:hAnsi="Wingdings" w:cs="Wingdings" w:hint="default"/>
      <w:w w:val="100"/>
      <w:position w:val="-1"/>
      <w:effect w:val="none"/>
      <w:vertAlign w:val="baseline"/>
      <w:cs w:val="0"/>
      <w:em w:val="none"/>
    </w:rPr>
  </w:style>
  <w:style w:type="character" w:customStyle="1" w:styleId="WW8Num47z1">
    <w:name w:val="WW8Num47z1"/>
    <w:rPr>
      <w:rFonts w:ascii="Courier New" w:hAnsi="Courier New" w:cs="Courier New" w:hint="default"/>
      <w:w w:val="100"/>
      <w:position w:val="-1"/>
      <w:effect w:val="none"/>
      <w:vertAlign w:val="baseline"/>
      <w:cs w:val="0"/>
      <w:em w:val="none"/>
    </w:rPr>
  </w:style>
  <w:style w:type="character" w:customStyle="1" w:styleId="WW8Num47z3">
    <w:name w:val="WW8Num47z3"/>
    <w:rPr>
      <w:rFonts w:ascii="Symbol" w:hAnsi="Symbol" w:cs="Symbol" w:hint="default"/>
      <w:w w:val="100"/>
      <w:position w:val="-1"/>
      <w:effect w:val="none"/>
      <w:vertAlign w:val="baseline"/>
      <w:cs w:val="0"/>
      <w:em w:val="none"/>
    </w:rPr>
  </w:style>
  <w:style w:type="character" w:customStyle="1" w:styleId="WW8Num48z0">
    <w:name w:val="WW8Num48z0"/>
    <w:rPr>
      <w:rFonts w:ascii="Symbol" w:hAnsi="Symbol" w:cs="Symbol" w:hint="default"/>
      <w:w w:val="100"/>
      <w:position w:val="-1"/>
      <w:effect w:val="none"/>
      <w:vertAlign w:val="baseline"/>
      <w:cs w:val="0"/>
      <w:em w:val="none"/>
    </w:rPr>
  </w:style>
  <w:style w:type="character" w:customStyle="1" w:styleId="WW8Num48z1">
    <w:name w:val="WW8Num48z1"/>
    <w:rPr>
      <w:rFonts w:ascii="Courier New" w:hAnsi="Courier New" w:cs="Courier New" w:hint="default"/>
      <w:w w:val="100"/>
      <w:position w:val="-1"/>
      <w:effect w:val="none"/>
      <w:vertAlign w:val="baseline"/>
      <w:cs w:val="0"/>
      <w:em w:val="none"/>
    </w:rPr>
  </w:style>
  <w:style w:type="character" w:customStyle="1" w:styleId="WW8Num48z2">
    <w:name w:val="WW8Num48z2"/>
    <w:rPr>
      <w:rFonts w:ascii="Wingdings" w:hAnsi="Wingdings" w:cs="Wingdings" w:hint="default"/>
      <w:w w:val="100"/>
      <w:position w:val="-1"/>
      <w:effect w:val="none"/>
      <w:vertAlign w:val="baseline"/>
      <w:cs w:val="0"/>
      <w:em w:val="none"/>
    </w:rPr>
  </w:style>
  <w:style w:type="character" w:customStyle="1" w:styleId="WW8NumSt13z0">
    <w:name w:val="WW8NumSt13z0"/>
    <w:rPr>
      <w:rFonts w:ascii="Symbol" w:hAnsi="Symbol" w:cs="Symbol" w:hint="default"/>
      <w:w w:val="100"/>
      <w:position w:val="-1"/>
      <w:effect w:val="none"/>
      <w:vertAlign w:val="baseline"/>
      <w:cs w:val="0"/>
      <w:em w:val="none"/>
    </w:rPr>
  </w:style>
  <w:style w:type="character" w:customStyle="1" w:styleId="WW8NumSt17z0">
    <w:name w:val="WW8NumSt17z0"/>
    <w:rPr>
      <w:rFonts w:ascii="Symbol" w:hAnsi="Symbol" w:cs="Symbol" w:hint="default"/>
      <w:w w:val="100"/>
      <w:position w:val="-1"/>
      <w:effect w:val="none"/>
      <w:vertAlign w:val="baseline"/>
      <w:cs w:val="0"/>
      <w:em w:val="none"/>
    </w:rPr>
  </w:style>
  <w:style w:type="character" w:customStyle="1" w:styleId="aff8">
    <w:name w:val="a"/>
    <w:rPr>
      <w:w w:val="100"/>
      <w:position w:val="-1"/>
      <w:effect w:val="none"/>
      <w:vertAlign w:val="baseline"/>
      <w:cs w:val="0"/>
      <w:em w:val="none"/>
    </w:rPr>
  </w:style>
  <w:style w:type="character" w:customStyle="1" w:styleId="CharChar1">
    <w:name w:val="Char Char1"/>
    <w:rPr>
      <w:rFonts w:ascii="Arial" w:hAnsi="Arial" w:cs="Arial"/>
      <w:b/>
      <w:w w:val="100"/>
      <w:position w:val="-1"/>
      <w:sz w:val="28"/>
      <w:u w:val="single"/>
      <w:effect w:val="none"/>
      <w:vertAlign w:val="baseline"/>
      <w:cs w:val="0"/>
      <w:em w:val="none"/>
    </w:rPr>
  </w:style>
  <w:style w:type="character" w:customStyle="1" w:styleId="CharChar">
    <w:name w:val="Char Char"/>
    <w:rPr>
      <w:rFonts w:ascii="Arial" w:hAnsi="Arial" w:cs="Arial"/>
      <w:b/>
      <w:w w:val="100"/>
      <w:position w:val="-1"/>
      <w:sz w:val="24"/>
      <w:effect w:val="none"/>
      <w:vertAlign w:val="baseline"/>
      <w:cs w:val="0"/>
      <w:em w:val="none"/>
    </w:rPr>
  </w:style>
  <w:style w:type="paragraph" w:styleId="27">
    <w:name w:val="Body Text 2"/>
    <w:basedOn w:val="a0"/>
    <w:pPr>
      <w:spacing w:before="120" w:after="120" w:line="22" w:lineRule="atLeast"/>
      <w:jc w:val="both"/>
    </w:pPr>
    <w:rPr>
      <w:sz w:val="24"/>
      <w:szCs w:val="24"/>
      <w:lang w:eastAsia="zh-CN"/>
    </w:rPr>
  </w:style>
  <w:style w:type="character" w:customStyle="1" w:styleId="2Char">
    <w:name w:val="Σώμα κείμενου 2 Char"/>
    <w:rPr>
      <w:w w:val="100"/>
      <w:position w:val="-1"/>
      <w:sz w:val="24"/>
      <w:szCs w:val="24"/>
      <w:effect w:val="none"/>
      <w:vertAlign w:val="baseline"/>
      <w:cs w:val="0"/>
      <w:em w:val="none"/>
      <w:lang w:eastAsia="zh-CN"/>
    </w:rPr>
  </w:style>
  <w:style w:type="paragraph" w:customStyle="1" w:styleId="FR1">
    <w:name w:val="FR1"/>
    <w:pPr>
      <w:widowControl w:val="0"/>
      <w:autoSpaceDE w:val="0"/>
      <w:spacing w:before="20" w:after="120" w:line="22" w:lineRule="atLeast"/>
      <w:ind w:leftChars="-1" w:left="360" w:hangingChars="1" w:hanging="1"/>
      <w:textDirection w:val="btLr"/>
      <w:textAlignment w:val="top"/>
      <w:outlineLvl w:val="0"/>
    </w:pPr>
    <w:rPr>
      <w:rFonts w:ascii="Arial" w:hAnsi="Arial" w:cs="Arial"/>
      <w:position w:val="-1"/>
      <w:lang w:eastAsia="zh-CN"/>
    </w:rPr>
  </w:style>
  <w:style w:type="paragraph" w:styleId="aff9">
    <w:name w:val="Document Map"/>
    <w:basedOn w:val="a0"/>
    <w:pPr>
      <w:shd w:val="clear" w:color="auto" w:fill="000080"/>
      <w:spacing w:before="120" w:after="120" w:line="22" w:lineRule="atLeast"/>
    </w:pPr>
    <w:rPr>
      <w:rFonts w:ascii="Tahoma" w:hAnsi="Tahoma"/>
      <w:lang w:eastAsia="zh-CN"/>
    </w:rPr>
  </w:style>
  <w:style w:type="character" w:customStyle="1" w:styleId="Char9">
    <w:name w:val="Χάρτης εγγράφου Char"/>
    <w:rPr>
      <w:rFonts w:ascii="Tahoma" w:hAnsi="Tahoma" w:cs="Tahoma"/>
      <w:w w:val="100"/>
      <w:position w:val="-1"/>
      <w:effect w:val="none"/>
      <w:shd w:val="clear" w:color="auto" w:fill="000080"/>
      <w:vertAlign w:val="baseline"/>
      <w:cs w:val="0"/>
      <w:em w:val="none"/>
      <w:lang w:eastAsia="zh-CN"/>
    </w:rPr>
  </w:style>
  <w:style w:type="paragraph" w:customStyle="1" w:styleId="affa">
    <w:name w:val="Περιεχόμενα πλαισίου"/>
    <w:basedOn w:val="a0"/>
    <w:pPr>
      <w:spacing w:before="120" w:after="120" w:line="22" w:lineRule="atLeast"/>
    </w:pPr>
    <w:rPr>
      <w:sz w:val="24"/>
      <w:szCs w:val="24"/>
      <w:lang w:eastAsia="zh-CN"/>
    </w:rPr>
  </w:style>
  <w:style w:type="paragraph" w:customStyle="1" w:styleId="CharChar1CharCharCharChar">
    <w:name w:val="Char Char1 Char Char Char Char"/>
    <w:basedOn w:val="a0"/>
    <w:pPr>
      <w:spacing w:before="120" w:after="160" w:line="240" w:lineRule="atLeast"/>
    </w:pPr>
    <w:rPr>
      <w:rFonts w:ascii="Verdana" w:hAnsi="Verdana"/>
      <w:lang w:val="en-US" w:eastAsia="zh-CN"/>
    </w:rPr>
  </w:style>
  <w:style w:type="paragraph" w:customStyle="1" w:styleId="Style10">
    <w:name w:val="_Style 1"/>
    <w:basedOn w:val="a0"/>
    <w:pPr>
      <w:spacing w:before="80" w:after="60" w:line="22" w:lineRule="atLeast"/>
      <w:ind w:left="720"/>
      <w:contextualSpacing/>
      <w:jc w:val="both"/>
    </w:pPr>
    <w:rPr>
      <w:rFonts w:ascii="Calibri" w:eastAsia="Calibri" w:hAnsi="Calibri"/>
      <w:sz w:val="22"/>
      <w:szCs w:val="22"/>
      <w:lang w:eastAsia="zh-CN"/>
    </w:rPr>
  </w:style>
  <w:style w:type="paragraph" w:customStyle="1" w:styleId="xmsonormal">
    <w:name w:val="x_msonormal"/>
    <w:basedOn w:val="a0"/>
    <w:pPr>
      <w:spacing w:before="100" w:beforeAutospacing="1" w:after="100" w:afterAutospacing="1" w:line="22" w:lineRule="atLeast"/>
    </w:pPr>
    <w:rPr>
      <w:sz w:val="24"/>
      <w:szCs w:val="24"/>
      <w:lang w:val="en-US" w:eastAsia="zh-CN"/>
    </w:rPr>
  </w:style>
  <w:style w:type="character" w:customStyle="1" w:styleId="tlid-translation">
    <w:name w:val="tlid-translation"/>
    <w:rPr>
      <w:w w:val="100"/>
      <w:position w:val="-1"/>
      <w:effect w:val="none"/>
      <w:vertAlign w:val="baseline"/>
      <w:cs w:val="0"/>
      <w:em w:val="none"/>
    </w:rPr>
  </w:style>
  <w:style w:type="paragraph" w:customStyle="1" w:styleId="CharChar5">
    <w:name w:val="Char Char5"/>
    <w:basedOn w:val="a0"/>
    <w:pPr>
      <w:spacing w:before="120" w:after="160" w:line="240" w:lineRule="atLeast"/>
    </w:pPr>
    <w:rPr>
      <w:rFonts w:ascii="Verdana" w:hAnsi="Verdana"/>
      <w:lang w:val="en-US" w:eastAsia="zh-CN"/>
    </w:rPr>
  </w:style>
  <w:style w:type="character" w:customStyle="1" w:styleId="st">
    <w:name w:val="st"/>
    <w:rPr>
      <w:w w:val="100"/>
      <w:position w:val="-1"/>
      <w:effect w:val="none"/>
      <w:vertAlign w:val="baseline"/>
      <w:cs w:val="0"/>
      <w:em w:val="none"/>
    </w:rPr>
  </w:style>
  <w:style w:type="character" w:customStyle="1" w:styleId="1d">
    <w:name w:val="Ανεπίλυτη αναφορά1"/>
    <w:qFormat/>
    <w:rPr>
      <w:color w:val="808080"/>
      <w:w w:val="100"/>
      <w:position w:val="-1"/>
      <w:effect w:val="none"/>
      <w:shd w:val="clear" w:color="auto" w:fill="E6E6E6"/>
      <w:vertAlign w:val="baseline"/>
      <w:cs w:val="0"/>
      <w:em w:val="none"/>
    </w:rPr>
  </w:style>
  <w:style w:type="paragraph" w:customStyle="1" w:styleId="-1">
    <w:name w:val="Κουκίδες-1"/>
    <w:basedOn w:val="a0"/>
    <w:pPr>
      <w:numPr>
        <w:numId w:val="19"/>
      </w:numPr>
      <w:spacing w:before="120" w:after="120" w:line="264" w:lineRule="auto"/>
      <w:ind w:left="-1" w:hanging="1"/>
    </w:pPr>
    <w:rPr>
      <w:rFonts w:ascii="Calibri" w:hAnsi="Calibri"/>
      <w:lang w:eastAsia="zh-CN"/>
    </w:rPr>
  </w:style>
  <w:style w:type="paragraph" w:customStyle="1" w:styleId="affb">
    <w:name w:val="Πιν_Βασικό"/>
    <w:basedOn w:val="a0"/>
    <w:pPr>
      <w:overflowPunct w:val="0"/>
      <w:autoSpaceDE w:val="0"/>
      <w:autoSpaceDN w:val="0"/>
      <w:adjustRightInd w:val="0"/>
      <w:spacing w:before="60" w:after="120" w:line="22" w:lineRule="atLeast"/>
      <w:textAlignment w:val="baseline"/>
    </w:pPr>
    <w:rPr>
      <w:rFonts w:ascii="Calibri" w:hAnsi="Calibri"/>
      <w:lang w:eastAsia="zh-CN"/>
    </w:rPr>
  </w:style>
  <w:style w:type="character" w:customStyle="1" w:styleId="Chara">
    <w:name w:val="Πιν_Βασικό Char"/>
    <w:rPr>
      <w:rFonts w:ascii="Calibri" w:hAnsi="Calibri"/>
      <w:w w:val="100"/>
      <w:position w:val="-1"/>
      <w:effect w:val="none"/>
      <w:vertAlign w:val="baseline"/>
      <w:cs w:val="0"/>
      <w:em w:val="none"/>
    </w:rPr>
  </w:style>
  <w:style w:type="character" w:styleId="affc">
    <w:name w:val="Intense Emphasis"/>
    <w:rPr>
      <w:b/>
      <w:bCs/>
      <w:i/>
      <w:iCs/>
      <w:w w:val="100"/>
      <w:position w:val="-1"/>
      <w:effect w:val="none"/>
      <w:vertAlign w:val="baseline"/>
      <w:cs w:val="0"/>
      <w:em w:val="none"/>
    </w:rPr>
  </w:style>
  <w:style w:type="paragraph" w:customStyle="1" w:styleId="Bodyby">
    <w:name w:val="Body;by"/>
    <w:pPr>
      <w:suppressAutoHyphens/>
      <w:spacing w:before="120" w:after="130" w:line="312" w:lineRule="auto"/>
      <w:ind w:leftChars="-1" w:left="-1" w:hangingChars="1" w:hanging="1"/>
      <w:jc w:val="both"/>
      <w:textDirection w:val="btLr"/>
      <w:textAlignment w:val="top"/>
      <w:outlineLvl w:val="0"/>
    </w:pPr>
    <w:rPr>
      <w:noProof/>
      <w:position w:val="-1"/>
      <w:sz w:val="22"/>
    </w:rPr>
  </w:style>
  <w:style w:type="paragraph" w:customStyle="1" w:styleId="mcntstylestyle2before3pt">
    <w:name w:val="mcntstylestyle2before3pt"/>
    <w:basedOn w:val="a0"/>
    <w:pPr>
      <w:spacing w:before="100" w:beforeAutospacing="1" w:after="100" w:afterAutospacing="1"/>
    </w:pPr>
    <w:rPr>
      <w:sz w:val="24"/>
      <w:szCs w:val="24"/>
      <w:lang w:eastAsia="zh-CN"/>
    </w:rPr>
  </w:style>
  <w:style w:type="character" w:customStyle="1" w:styleId="Charb">
    <w:name w:val="Τίτλος Char"/>
    <w:rPr>
      <w:rFonts w:ascii="Cambria" w:hAnsi="Cambria"/>
      <w:b/>
      <w:bCs/>
      <w:w w:val="100"/>
      <w:kern w:val="28"/>
      <w:position w:val="-1"/>
      <w:sz w:val="32"/>
      <w:szCs w:val="32"/>
      <w:effect w:val="none"/>
      <w:vertAlign w:val="baseline"/>
      <w:cs w:val="0"/>
      <w:em w:val="none"/>
      <w:lang w:val="en-GB" w:eastAsia="zh-CN"/>
    </w:rPr>
  </w:style>
  <w:style w:type="character" w:customStyle="1" w:styleId="900">
    <w:name w:val="Σώμα κειμένου (9) + Χωρίς πλάγια γραφή;Διάστιχο 0 στ."/>
    <w:rPr>
      <w:rFonts w:ascii="Calibri" w:eastAsia="Calibri" w:hAnsi="Calibri" w:cs="Calibri"/>
      <w:i/>
      <w:iCs/>
      <w:color w:val="000000"/>
      <w:spacing w:val="3"/>
      <w:w w:val="100"/>
      <w:position w:val="0"/>
      <w:sz w:val="19"/>
      <w:szCs w:val="19"/>
      <w:u w:val="none"/>
      <w:effect w:val="none"/>
      <w:vertAlign w:val="baseline"/>
      <w:cs w:val="0"/>
      <w:em w:val="none"/>
      <w:lang w:val="el-GR"/>
    </w:rPr>
  </w:style>
  <w:style w:type="character" w:customStyle="1" w:styleId="92">
    <w:name w:val="Σώμα κειμένου (9)"/>
    <w:rPr>
      <w:rFonts w:ascii="Calibri" w:eastAsia="Calibri" w:hAnsi="Calibri" w:cs="Calibri"/>
      <w:i/>
      <w:iCs/>
      <w:color w:val="000000"/>
      <w:spacing w:val="0"/>
      <w:w w:val="100"/>
      <w:position w:val="0"/>
      <w:sz w:val="19"/>
      <w:szCs w:val="19"/>
      <w:u w:val="single"/>
      <w:effect w:val="none"/>
      <w:vertAlign w:val="baseline"/>
      <w:cs w:val="0"/>
      <w:em w:val="none"/>
      <w:lang w:val="el-GR"/>
    </w:rPr>
  </w:style>
  <w:style w:type="paragraph" w:customStyle="1" w:styleId="BodyBullet">
    <w:name w:val="Body Bullet"/>
    <w:basedOn w:val="a0"/>
    <w:pPr>
      <w:numPr>
        <w:numId w:val="27"/>
      </w:numPr>
      <w:spacing w:before="120" w:after="120" w:line="360" w:lineRule="auto"/>
      <w:ind w:left="-1" w:hanging="1"/>
      <w:jc w:val="both"/>
    </w:pPr>
    <w:rPr>
      <w:rFonts w:ascii="Tahoma" w:hAnsi="Tahoma"/>
      <w:szCs w:val="24"/>
      <w:lang w:val="en-GB" w:eastAsia="zh-CN"/>
    </w:rPr>
  </w:style>
  <w:style w:type="character" w:customStyle="1" w:styleId="markedcontent">
    <w:name w:val="markedcontent"/>
    <w:rPr>
      <w:w w:val="100"/>
      <w:position w:val="-1"/>
      <w:effect w:val="none"/>
      <w:vertAlign w:val="baseline"/>
      <w:cs w:val="0"/>
      <w:em w:val="none"/>
    </w:rPr>
  </w:style>
  <w:style w:type="paragraph" w:customStyle="1" w:styleId="DiligenceChecklp1Bullet2bl1BulletedList1">
    <w:name w:val="Παράγραφος λίστας;Diligence Check;lp1;Bullet2;bl1;Bulleted List 1"/>
    <w:basedOn w:val="a0"/>
    <w:pPr>
      <w:spacing w:after="200" w:line="276" w:lineRule="auto"/>
      <w:ind w:left="720"/>
      <w:contextualSpacing/>
    </w:pPr>
    <w:rPr>
      <w:rFonts w:ascii="Calibri" w:hAnsi="Calibri"/>
      <w:sz w:val="22"/>
      <w:szCs w:val="22"/>
      <w:lang w:val="en-US" w:eastAsia="zh-CN"/>
    </w:rPr>
  </w:style>
  <w:style w:type="paragraph" w:customStyle="1" w:styleId="DecimalAligned">
    <w:name w:val="Decimal Aligned"/>
    <w:basedOn w:val="a0"/>
    <w:pPr>
      <w:tabs>
        <w:tab w:val="decimal" w:pos="360"/>
      </w:tabs>
      <w:spacing w:after="200" w:line="276" w:lineRule="auto"/>
    </w:pPr>
    <w:rPr>
      <w:rFonts w:ascii="Calibri" w:hAnsi="Calibri"/>
      <w:sz w:val="22"/>
      <w:szCs w:val="22"/>
      <w:lang w:eastAsia="zh-CN"/>
    </w:rPr>
  </w:style>
  <w:style w:type="character" w:styleId="affd">
    <w:name w:val="Subtle Emphasis"/>
    <w:rPr>
      <w:i/>
      <w:iCs/>
      <w:color w:val="808080"/>
      <w:w w:val="100"/>
      <w:position w:val="-1"/>
      <w:szCs w:val="22"/>
      <w:effect w:val="none"/>
      <w:vertAlign w:val="baseline"/>
      <w:cs w:val="0"/>
      <w:em w:val="none"/>
      <w:lang w:val="el-GR"/>
    </w:rPr>
  </w:style>
  <w:style w:type="table" w:customStyle="1" w:styleId="-11">
    <w:name w:val="Ανοιχτόχρωμη σκίαση - Έμφαση 11"/>
    <w:basedOn w:val="a2"/>
    <w:pPr>
      <w:suppressAutoHyphens/>
      <w:spacing w:line="1" w:lineRule="atLeast"/>
      <w:ind w:leftChars="-1" w:left="-1" w:hangingChars="1" w:hanging="1"/>
      <w:textDirection w:val="btLr"/>
      <w:textAlignment w:val="top"/>
      <w:outlineLvl w:val="0"/>
    </w:pPr>
    <w:rPr>
      <w:rFonts w:ascii="Calibri" w:hAnsi="Calibri"/>
      <w:color w:val="2F5496"/>
      <w:position w:val="-1"/>
      <w:sz w:val="22"/>
      <w:szCs w:val="22"/>
      <w:lang w:eastAsia="en-US"/>
    </w:rPr>
    <w:tblPr>
      <w:tblStyleRowBandSize w:val="1"/>
      <w:tblStyleColBandSize w:val="1"/>
      <w:tblBorders>
        <w:top w:val="single" w:sz="8" w:space="0" w:color="4472C4"/>
        <w:bottom w:val="single" w:sz="8" w:space="0" w:color="4472C4"/>
      </w:tblBorders>
    </w:tblPr>
  </w:style>
  <w:style w:type="character" w:customStyle="1" w:styleId="28">
    <w:name w:val="Ανεπίλυτη αναφορά2"/>
    <w:qFormat/>
    <w:rPr>
      <w:color w:val="605E5C"/>
      <w:w w:val="100"/>
      <w:position w:val="-1"/>
      <w:effect w:val="none"/>
      <w:shd w:val="clear" w:color="auto" w:fill="E1DFDD"/>
      <w:vertAlign w:val="baseline"/>
      <w:cs w:val="0"/>
      <w:em w:val="none"/>
    </w:rPr>
  </w:style>
  <w:style w:type="paragraph" w:customStyle="1" w:styleId="1e">
    <w:name w:val="Βασικό1"/>
    <w:pPr>
      <w:suppressAutoHyphens/>
      <w:spacing w:line="1" w:lineRule="atLeast"/>
      <w:ind w:leftChars="-1" w:left="-1" w:hangingChars="1" w:hanging="1"/>
      <w:textDirection w:val="btLr"/>
      <w:textAlignment w:val="top"/>
      <w:outlineLvl w:val="0"/>
    </w:pPr>
    <w:rPr>
      <w:position w:val="-1"/>
    </w:rPr>
  </w:style>
  <w:style w:type="paragraph" w:styleId="affe">
    <w:name w:val="Subtitle"/>
    <w:basedOn w:val="a0"/>
    <w:next w:val="a0"/>
    <w:uiPriority w:val="11"/>
    <w:qFormat/>
    <w:pPr>
      <w:keepNext/>
      <w:keepLines/>
      <w:spacing w:before="360" w:after="80"/>
    </w:pPr>
    <w:rPr>
      <w:rFonts w:ascii="Georgia" w:eastAsia="Georgia" w:hAnsi="Georgia" w:cs="Georgia"/>
      <w:i/>
      <w:color w:val="666666"/>
      <w:sz w:val="48"/>
      <w:szCs w:val="48"/>
    </w:rPr>
  </w:style>
  <w:style w:type="table" w:customStyle="1" w:styleId="afff">
    <w:basedOn w:val="TableNormal0"/>
    <w:tblPr>
      <w:tblStyleRowBandSize w:val="1"/>
      <w:tblStyleColBandSize w:val="1"/>
      <w:tblCellMar>
        <w:left w:w="115" w:type="dxa"/>
        <w:right w:w="115" w:type="dxa"/>
      </w:tblCellMar>
    </w:tblPr>
  </w:style>
  <w:style w:type="table" w:customStyle="1" w:styleId="afff0">
    <w:basedOn w:val="TableNormal0"/>
    <w:tblPr>
      <w:tblStyleRowBandSize w:val="1"/>
      <w:tblStyleColBandSize w:val="1"/>
      <w:tblCellMar>
        <w:left w:w="108" w:type="dxa"/>
        <w:right w:w="108" w:type="dxa"/>
      </w:tblCellMar>
    </w:tblPr>
  </w:style>
  <w:style w:type="table" w:customStyle="1" w:styleId="afff1">
    <w:basedOn w:val="TableNormal0"/>
    <w:tblPr>
      <w:tblStyleRowBandSize w:val="1"/>
      <w:tblStyleColBandSize w:val="1"/>
      <w:tblCellMar>
        <w:left w:w="108" w:type="dxa"/>
        <w:right w:w="108" w:type="dxa"/>
      </w:tblCellMar>
    </w:tblPr>
  </w:style>
  <w:style w:type="table" w:customStyle="1" w:styleId="afff2">
    <w:basedOn w:val="TableNormal0"/>
    <w:tblPr>
      <w:tblStyleRowBandSize w:val="1"/>
      <w:tblStyleColBandSize w:val="1"/>
      <w:tblCellMar>
        <w:left w:w="108" w:type="dxa"/>
        <w:right w:w="108" w:type="dxa"/>
      </w:tblCellMar>
    </w:tblPr>
  </w:style>
  <w:style w:type="table" w:customStyle="1" w:styleId="afff3">
    <w:basedOn w:val="TableNormal0"/>
    <w:tblPr>
      <w:tblStyleRowBandSize w:val="1"/>
      <w:tblStyleColBandSize w:val="1"/>
      <w:tblCellMar>
        <w:left w:w="108" w:type="dxa"/>
        <w:right w:w="108" w:type="dxa"/>
      </w:tblCellMar>
    </w:tblPr>
  </w:style>
  <w:style w:type="table" w:customStyle="1" w:styleId="afff4">
    <w:basedOn w:val="TableNormal0"/>
    <w:tblPr>
      <w:tblStyleRowBandSize w:val="1"/>
      <w:tblStyleColBandSize w:val="1"/>
      <w:tblCellMar>
        <w:left w:w="108" w:type="dxa"/>
        <w:right w:w="108" w:type="dxa"/>
      </w:tblCellMar>
    </w:tblPr>
  </w:style>
  <w:style w:type="table" w:customStyle="1" w:styleId="afff5">
    <w:basedOn w:val="TableNormal0"/>
    <w:tblPr>
      <w:tblStyleRowBandSize w:val="1"/>
      <w:tblStyleColBandSize w:val="1"/>
      <w:tblCellMar>
        <w:left w:w="108" w:type="dxa"/>
        <w:right w:w="108" w:type="dxa"/>
      </w:tblCellMar>
    </w:tblPr>
  </w:style>
  <w:style w:type="table" w:customStyle="1" w:styleId="afff6">
    <w:basedOn w:val="TableNormal0"/>
    <w:tblPr>
      <w:tblStyleRowBandSize w:val="1"/>
      <w:tblStyleColBandSize w:val="1"/>
      <w:tblCellMar>
        <w:left w:w="108" w:type="dxa"/>
        <w:right w:w="108" w:type="dxa"/>
      </w:tblCellMar>
    </w:tblPr>
  </w:style>
  <w:style w:type="table" w:customStyle="1" w:styleId="afff7">
    <w:basedOn w:val="TableNormal0"/>
    <w:tblPr>
      <w:tblStyleRowBandSize w:val="1"/>
      <w:tblStyleColBandSize w:val="1"/>
      <w:tblCellMar>
        <w:left w:w="108" w:type="dxa"/>
        <w:right w:w="108" w:type="dxa"/>
      </w:tblCellMar>
    </w:tblPr>
  </w:style>
  <w:style w:type="table" w:customStyle="1" w:styleId="afff8">
    <w:basedOn w:val="TableNormal0"/>
    <w:tblPr>
      <w:tblStyleRowBandSize w:val="1"/>
      <w:tblStyleColBandSize w:val="1"/>
      <w:tblCellMar>
        <w:left w:w="108" w:type="dxa"/>
        <w:right w:w="108" w:type="dxa"/>
      </w:tblCellMar>
    </w:tblPr>
  </w:style>
  <w:style w:type="table" w:customStyle="1" w:styleId="afff9">
    <w:basedOn w:val="TableNormal0"/>
    <w:tblPr>
      <w:tblStyleRowBandSize w:val="1"/>
      <w:tblStyleColBandSize w:val="1"/>
      <w:tblCellMar>
        <w:left w:w="108" w:type="dxa"/>
        <w:right w:w="108" w:type="dxa"/>
      </w:tblCellMar>
    </w:tblPr>
  </w:style>
  <w:style w:type="table" w:customStyle="1" w:styleId="afffa">
    <w:basedOn w:val="TableNormal0"/>
    <w:tblPr>
      <w:tblStyleRowBandSize w:val="1"/>
      <w:tblStyleColBandSize w:val="1"/>
      <w:tblCellMar>
        <w:left w:w="108" w:type="dxa"/>
        <w:right w:w="108" w:type="dxa"/>
      </w:tblCellMar>
    </w:tblPr>
  </w:style>
  <w:style w:type="table" w:customStyle="1" w:styleId="afffb">
    <w:basedOn w:val="TableNormal0"/>
    <w:tblPr>
      <w:tblStyleRowBandSize w:val="1"/>
      <w:tblStyleColBandSize w:val="1"/>
      <w:tblCellMar>
        <w:left w:w="108" w:type="dxa"/>
        <w:right w:w="108" w:type="dxa"/>
      </w:tblCellMar>
    </w:tblPr>
  </w:style>
  <w:style w:type="table" w:customStyle="1" w:styleId="afffc">
    <w:basedOn w:val="TableNormal0"/>
    <w:tblPr>
      <w:tblStyleRowBandSize w:val="1"/>
      <w:tblStyleColBandSize w:val="1"/>
    </w:tblPr>
  </w:style>
  <w:style w:type="table" w:customStyle="1" w:styleId="afffd">
    <w:basedOn w:val="TableNormal0"/>
    <w:tblPr>
      <w:tblStyleRowBandSize w:val="1"/>
      <w:tblStyleColBandSize w:val="1"/>
      <w:tblCellMar>
        <w:left w:w="108" w:type="dxa"/>
        <w:right w:w="108" w:type="dxa"/>
      </w:tblCellMar>
    </w:tblPr>
  </w:style>
  <w:style w:type="table" w:customStyle="1" w:styleId="afffe">
    <w:basedOn w:val="TableNormal0"/>
    <w:tblPr>
      <w:tblStyleRowBandSize w:val="1"/>
      <w:tblStyleColBandSize w:val="1"/>
      <w:tblCellMar>
        <w:left w:w="108" w:type="dxa"/>
        <w:right w:w="108" w:type="dxa"/>
      </w:tblCellMar>
    </w:tblPr>
  </w:style>
  <w:style w:type="table" w:customStyle="1" w:styleId="affff">
    <w:basedOn w:val="TableNormal0"/>
    <w:tblPr>
      <w:tblStyleRowBandSize w:val="1"/>
      <w:tblStyleColBandSize w:val="1"/>
      <w:tblCellMar>
        <w:left w:w="107" w:type="dxa"/>
        <w:right w:w="107" w:type="dxa"/>
      </w:tblCellMar>
    </w:tblPr>
  </w:style>
  <w:style w:type="table" w:customStyle="1" w:styleId="affff0">
    <w:basedOn w:val="TableNormal0"/>
    <w:tblPr>
      <w:tblStyleRowBandSize w:val="1"/>
      <w:tblStyleColBandSize w:val="1"/>
      <w:tblCellMar>
        <w:left w:w="108" w:type="dxa"/>
        <w:right w:w="108" w:type="dxa"/>
      </w:tblCellMar>
    </w:tblPr>
  </w:style>
  <w:style w:type="table" w:customStyle="1" w:styleId="affff1">
    <w:basedOn w:val="TableNormal0"/>
    <w:tblPr>
      <w:tblStyleRowBandSize w:val="1"/>
      <w:tblStyleColBandSize w:val="1"/>
      <w:tblCellMar>
        <w:left w:w="108" w:type="dxa"/>
        <w:right w:w="108" w:type="dxa"/>
      </w:tblCellMar>
    </w:tblPr>
  </w:style>
  <w:style w:type="table" w:customStyle="1" w:styleId="affff2">
    <w:basedOn w:val="TableNormal0"/>
    <w:tblPr>
      <w:tblStyleRowBandSize w:val="1"/>
      <w:tblStyleColBandSize w:val="1"/>
      <w:tblCellMar>
        <w:left w:w="108" w:type="dxa"/>
        <w:right w:w="108" w:type="dxa"/>
      </w:tblCellMar>
    </w:tblPr>
  </w:style>
  <w:style w:type="table" w:customStyle="1" w:styleId="affff3">
    <w:basedOn w:val="TableNormal0"/>
    <w:tblPr>
      <w:tblStyleRowBandSize w:val="1"/>
      <w:tblStyleColBandSize w:val="1"/>
      <w:tblCellMar>
        <w:left w:w="108" w:type="dxa"/>
        <w:right w:w="108" w:type="dxa"/>
      </w:tblCellMar>
    </w:tblPr>
  </w:style>
  <w:style w:type="table" w:customStyle="1" w:styleId="affff4">
    <w:basedOn w:val="TableNormal0"/>
    <w:tblPr>
      <w:tblStyleRowBandSize w:val="1"/>
      <w:tblStyleColBandSize w:val="1"/>
      <w:tblCellMar>
        <w:left w:w="108" w:type="dxa"/>
        <w:right w:w="108" w:type="dxa"/>
      </w:tblCellMar>
    </w:tblPr>
  </w:style>
  <w:style w:type="table" w:customStyle="1" w:styleId="affff5">
    <w:basedOn w:val="TableNormal0"/>
    <w:tblPr>
      <w:tblStyleRowBandSize w:val="1"/>
      <w:tblStyleColBandSize w:val="1"/>
      <w:tblCellMar>
        <w:left w:w="108" w:type="dxa"/>
        <w:right w:w="108" w:type="dxa"/>
      </w:tblCellMar>
    </w:tblPr>
  </w:style>
  <w:style w:type="table" w:customStyle="1" w:styleId="affff6">
    <w:basedOn w:val="TableNormal0"/>
    <w:tblPr>
      <w:tblStyleRowBandSize w:val="1"/>
      <w:tblStyleColBandSize w:val="1"/>
      <w:tblCellMar>
        <w:left w:w="108" w:type="dxa"/>
        <w:right w:w="108" w:type="dxa"/>
      </w:tblCellMar>
    </w:tblPr>
  </w:style>
  <w:style w:type="table" w:customStyle="1" w:styleId="affff7">
    <w:basedOn w:val="TableNormal0"/>
    <w:tblPr>
      <w:tblStyleRowBandSize w:val="1"/>
      <w:tblStyleColBandSize w:val="1"/>
      <w:tblCellMar>
        <w:left w:w="108" w:type="dxa"/>
        <w:right w:w="108" w:type="dxa"/>
      </w:tblCellMar>
    </w:tblPr>
  </w:style>
  <w:style w:type="table" w:customStyle="1" w:styleId="affff8">
    <w:basedOn w:val="TableNormal0"/>
    <w:tblPr>
      <w:tblStyleRowBandSize w:val="1"/>
      <w:tblStyleColBandSize w:val="1"/>
      <w:tblCellMar>
        <w:left w:w="108" w:type="dxa"/>
        <w:right w:w="108" w:type="dxa"/>
      </w:tblCellMar>
    </w:tblPr>
  </w:style>
  <w:style w:type="table" w:customStyle="1" w:styleId="affff9">
    <w:basedOn w:val="TableNormal0"/>
    <w:tblPr>
      <w:tblStyleRowBandSize w:val="1"/>
      <w:tblStyleColBandSize w:val="1"/>
      <w:tblCellMar>
        <w:left w:w="108" w:type="dxa"/>
        <w:right w:w="108" w:type="dxa"/>
      </w:tblCellMar>
    </w:tblPr>
  </w:style>
  <w:style w:type="table" w:customStyle="1" w:styleId="affffa">
    <w:basedOn w:val="TableNormal0"/>
    <w:tblPr>
      <w:tblStyleRowBandSize w:val="1"/>
      <w:tblStyleColBandSize w:val="1"/>
      <w:tblCellMar>
        <w:left w:w="108" w:type="dxa"/>
        <w:right w:w="108" w:type="dxa"/>
      </w:tblCellMar>
    </w:tblPr>
  </w:style>
  <w:style w:type="table" w:customStyle="1" w:styleId="affffb">
    <w:basedOn w:val="TableNormal0"/>
    <w:tblPr>
      <w:tblStyleRowBandSize w:val="1"/>
      <w:tblStyleColBandSize w:val="1"/>
      <w:tblCellMar>
        <w:left w:w="108" w:type="dxa"/>
        <w:right w:w="108" w:type="dxa"/>
      </w:tblCellMar>
    </w:tblPr>
  </w:style>
  <w:style w:type="table" w:customStyle="1" w:styleId="affffc">
    <w:basedOn w:val="TableNormal0"/>
    <w:tblPr>
      <w:tblStyleRowBandSize w:val="1"/>
      <w:tblStyleColBandSize w:val="1"/>
      <w:tblCellMar>
        <w:left w:w="108" w:type="dxa"/>
        <w:right w:w="108" w:type="dxa"/>
      </w:tblCellMar>
    </w:tblPr>
  </w:style>
  <w:style w:type="table" w:customStyle="1" w:styleId="affffd">
    <w:basedOn w:val="TableNormal0"/>
    <w:tblPr>
      <w:tblStyleRowBandSize w:val="1"/>
      <w:tblStyleColBandSize w:val="1"/>
      <w:tblCellMar>
        <w:left w:w="108" w:type="dxa"/>
        <w:right w:w="108" w:type="dxa"/>
      </w:tblCellMar>
    </w:tblPr>
  </w:style>
  <w:style w:type="table" w:customStyle="1" w:styleId="affffe">
    <w:basedOn w:val="TableNormal0"/>
    <w:tblPr>
      <w:tblStyleRowBandSize w:val="1"/>
      <w:tblStyleColBandSize w:val="1"/>
      <w:tblCellMar>
        <w:left w:w="108" w:type="dxa"/>
        <w:right w:w="108" w:type="dxa"/>
      </w:tblCellMar>
    </w:tblPr>
  </w:style>
  <w:style w:type="table" w:customStyle="1" w:styleId="afffff">
    <w:basedOn w:val="TableNormal0"/>
    <w:tblPr>
      <w:tblStyleRowBandSize w:val="1"/>
      <w:tblStyleColBandSize w:val="1"/>
      <w:tblCellMar>
        <w:left w:w="108" w:type="dxa"/>
        <w:right w:w="108" w:type="dxa"/>
      </w:tblCellMar>
    </w:tblPr>
  </w:style>
  <w:style w:type="table" w:customStyle="1" w:styleId="afffff0">
    <w:basedOn w:val="TableNormal0"/>
    <w:tblPr>
      <w:tblStyleRowBandSize w:val="1"/>
      <w:tblStyleColBandSize w:val="1"/>
      <w:tblCellMar>
        <w:left w:w="108" w:type="dxa"/>
        <w:right w:w="108" w:type="dxa"/>
      </w:tblCellMar>
    </w:tblPr>
  </w:style>
  <w:style w:type="table" w:customStyle="1" w:styleId="afffff1">
    <w:basedOn w:val="TableNormal0"/>
    <w:tblPr>
      <w:tblStyleRowBandSize w:val="1"/>
      <w:tblStyleColBandSize w:val="1"/>
      <w:tblCellMar>
        <w:left w:w="108" w:type="dxa"/>
        <w:right w:w="108" w:type="dxa"/>
      </w:tblCellMar>
    </w:tblPr>
  </w:style>
  <w:style w:type="table" w:customStyle="1" w:styleId="afffff2">
    <w:basedOn w:val="TableNormal0"/>
    <w:tblPr>
      <w:tblStyleRowBandSize w:val="1"/>
      <w:tblStyleColBandSize w:val="1"/>
      <w:tblCellMar>
        <w:left w:w="108" w:type="dxa"/>
        <w:right w:w="108" w:type="dxa"/>
      </w:tblCellMar>
    </w:tblPr>
  </w:style>
  <w:style w:type="table" w:customStyle="1" w:styleId="afffff3">
    <w:basedOn w:val="TableNormal0"/>
    <w:tblPr>
      <w:tblStyleRowBandSize w:val="1"/>
      <w:tblStyleColBandSize w:val="1"/>
      <w:tblCellMar>
        <w:left w:w="108" w:type="dxa"/>
        <w:right w:w="108" w:type="dxa"/>
      </w:tblCellMar>
    </w:tblPr>
  </w:style>
  <w:style w:type="table" w:customStyle="1" w:styleId="afffff4">
    <w:basedOn w:val="TableNormal0"/>
    <w:tblPr>
      <w:tblStyleRowBandSize w:val="1"/>
      <w:tblStyleColBandSize w:val="1"/>
      <w:tblCellMar>
        <w:left w:w="108" w:type="dxa"/>
        <w:right w:w="108" w:type="dxa"/>
      </w:tblCellMar>
    </w:tblPr>
  </w:style>
  <w:style w:type="table" w:customStyle="1" w:styleId="afffff5">
    <w:basedOn w:val="TableNormal0"/>
    <w:tblPr>
      <w:tblStyleRowBandSize w:val="1"/>
      <w:tblStyleColBandSize w:val="1"/>
      <w:tblCellMar>
        <w:left w:w="108" w:type="dxa"/>
        <w:right w:w="108" w:type="dxa"/>
      </w:tblCellMar>
    </w:tblPr>
  </w:style>
  <w:style w:type="table" w:customStyle="1" w:styleId="afffff6">
    <w:basedOn w:val="TableNormal0"/>
    <w:tblPr>
      <w:tblStyleRowBandSize w:val="1"/>
      <w:tblStyleColBandSize w:val="1"/>
      <w:tblCellMar>
        <w:left w:w="108" w:type="dxa"/>
        <w:right w:w="108" w:type="dxa"/>
      </w:tblCellMar>
    </w:tblPr>
  </w:style>
  <w:style w:type="table" w:customStyle="1" w:styleId="afffff7">
    <w:basedOn w:val="TableNormal0"/>
    <w:tblPr>
      <w:tblStyleRowBandSize w:val="1"/>
      <w:tblStyleColBandSize w:val="1"/>
      <w:tblCellMar>
        <w:left w:w="108" w:type="dxa"/>
        <w:right w:w="108" w:type="dxa"/>
      </w:tblCellMar>
    </w:tblPr>
  </w:style>
  <w:style w:type="table" w:customStyle="1" w:styleId="afffff8">
    <w:basedOn w:val="TableNormal0"/>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Geb6dvyPtpaL2VGUPAZEmz6kxDQ==">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51</Pages>
  <Words>13378</Words>
  <Characters>72246</Characters>
  <Application>Microsoft Office Word</Application>
  <DocSecurity>0</DocSecurity>
  <Lines>602</Lines>
  <Paragraphs>170</Paragraphs>
  <ScaleCrop>false</ScaleCrop>
  <Company/>
  <LinksUpToDate>false</LinksUpToDate>
  <CharactersWithSpaces>85454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eaadhsy</dc:creator>
  <cp:lastModifiedBy>IR__NMA</cp:lastModifiedBy>
  <cp:revision>3</cp:revision>
  <dcterms:created xsi:type="dcterms:W3CDTF">2023-02-24T13:36:00Z</dcterms:created>
  <dcterms:modified xsi:type="dcterms:W3CDTF">2023-02-24T13:47:00Z</dcterms:modified>
</cp:coreProperties>
</file>